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D42B" w14:textId="77777777" w:rsidR="00C224C3" w:rsidRDefault="00B08654" w:rsidP="00C224C3">
      <w:pPr>
        <w:pStyle w:val="Ttol"/>
        <w:rPr>
          <w:color w:val="76923C" w:themeColor="accent3" w:themeShade="BF"/>
        </w:rPr>
      </w:pPr>
      <w:r>
        <w:t xml:space="preserve">HOJA DE ESTILO PARA </w:t>
      </w:r>
      <w:r w:rsidRPr="3348D398">
        <w:rPr>
          <w:color w:val="76923C" w:themeColor="accent3" w:themeShade="BF"/>
        </w:rPr>
        <w:t>COMUNICACIONES</w:t>
      </w:r>
      <w:r>
        <w:t xml:space="preserve"> Y </w:t>
      </w:r>
      <w:r w:rsidRPr="3348D398">
        <w:rPr>
          <w:color w:val="76923C" w:themeColor="accent3" w:themeShade="BF"/>
        </w:rPr>
        <w:t>PÓSTERS</w:t>
      </w:r>
    </w:p>
    <w:p w14:paraId="1F6259E1" w14:textId="77777777" w:rsidR="00954D5C" w:rsidRDefault="001B796B" w:rsidP="00C224C3">
      <w:pPr>
        <w:pStyle w:val="Ttol"/>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ol"/>
        <w:rPr>
          <w:sz w:val="2"/>
        </w:rPr>
      </w:pPr>
    </w:p>
    <w:p w14:paraId="05F48D54" w14:textId="4090AE0D" w:rsidR="00B57162" w:rsidRDefault="669ECAB8" w:rsidP="35915CA7">
      <w:pPr>
        <w:pStyle w:val="Ttol"/>
        <w:jc w:val="both"/>
        <w:rPr>
          <w:b w:val="0"/>
          <w:bCs w:val="0"/>
          <w:i/>
          <w:iCs/>
          <w:sz w:val="16"/>
          <w:szCs w:val="16"/>
        </w:rPr>
      </w:pPr>
      <w:r>
        <w:t>Tipo de aportación: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36675983">
        <w:trPr>
          <w:trHeight w:val="451"/>
        </w:trPr>
        <w:tc>
          <w:tcPr>
            <w:tcW w:w="709" w:type="dxa"/>
          </w:tcPr>
          <w:p w14:paraId="11DE8518" w14:textId="77777777" w:rsidR="00A86C41" w:rsidRPr="00E84C03" w:rsidRDefault="00A86C41" w:rsidP="004101C6">
            <w:pPr>
              <w:pStyle w:val="Ttol"/>
              <w:rPr>
                <w:sz w:val="16"/>
                <w:szCs w:val="16"/>
              </w:rPr>
            </w:pPr>
          </w:p>
        </w:tc>
        <w:tc>
          <w:tcPr>
            <w:tcW w:w="6804" w:type="dxa"/>
            <w:vAlign w:val="center"/>
          </w:tcPr>
          <w:p w14:paraId="20A49854" w14:textId="77777777" w:rsidR="00A86C41" w:rsidRPr="00E84C03" w:rsidRDefault="00E03395" w:rsidP="00491C0D">
            <w:pPr>
              <w:pStyle w:val="Ttol"/>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36675983">
        <w:trPr>
          <w:trHeight w:val="451"/>
        </w:trPr>
        <w:tc>
          <w:tcPr>
            <w:tcW w:w="709" w:type="dxa"/>
          </w:tcPr>
          <w:p w14:paraId="418F003D" w14:textId="24DF217F" w:rsidR="00A86C41" w:rsidRPr="00E84C03" w:rsidRDefault="54947AFD" w:rsidP="004101C6">
            <w:pPr>
              <w:pStyle w:val="Ttol"/>
              <w:rPr>
                <w:sz w:val="16"/>
                <w:szCs w:val="16"/>
              </w:rPr>
            </w:pPr>
            <w:r w:rsidRPr="36675983">
              <w:rPr>
                <w:sz w:val="16"/>
                <w:szCs w:val="16"/>
              </w:rPr>
              <w:t>X</w:t>
            </w:r>
          </w:p>
        </w:tc>
        <w:tc>
          <w:tcPr>
            <w:tcW w:w="6804" w:type="dxa"/>
            <w:vAlign w:val="center"/>
          </w:tcPr>
          <w:p w14:paraId="26090066" w14:textId="77777777" w:rsidR="00A86C41" w:rsidRPr="00E84C03" w:rsidRDefault="00E03395" w:rsidP="00491C0D">
            <w:pPr>
              <w:pStyle w:val="Ttol"/>
              <w:jc w:val="left"/>
              <w:rPr>
                <w:sz w:val="16"/>
                <w:szCs w:val="16"/>
              </w:rPr>
            </w:pPr>
            <w:r>
              <w:rPr>
                <w:sz w:val="16"/>
                <w:szCs w:val="16"/>
              </w:rPr>
              <w:t>Póster</w:t>
            </w:r>
            <w:r w:rsidR="002D483B">
              <w:rPr>
                <w:sz w:val="16"/>
                <w:szCs w:val="16"/>
              </w:rPr>
              <w:t xml:space="preserve"> - Investigación</w:t>
            </w:r>
          </w:p>
        </w:tc>
      </w:tr>
    </w:tbl>
    <w:p w14:paraId="21373761" w14:textId="79AA58D7" w:rsidR="00B57162" w:rsidRDefault="669ECAB8" w:rsidP="35915CA7">
      <w:pPr>
        <w:pStyle w:val="Ttol"/>
        <w:jc w:val="both"/>
        <w:rPr>
          <w:b w:val="0"/>
          <w:bCs w:val="0"/>
          <w:i/>
          <w:iCs/>
          <w:sz w:val="16"/>
          <w:szCs w:val="16"/>
        </w:rPr>
      </w:pPr>
      <w:r>
        <w:t>Temática de la aportación:</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36675983">
        <w:trPr>
          <w:trHeight w:val="451"/>
        </w:trPr>
        <w:tc>
          <w:tcPr>
            <w:tcW w:w="709" w:type="dxa"/>
          </w:tcPr>
          <w:p w14:paraId="5E543816" w14:textId="2BF8ADFE" w:rsidR="00174B22" w:rsidRPr="00E84C03" w:rsidRDefault="26E4DCB0" w:rsidP="00174B22">
            <w:pPr>
              <w:pStyle w:val="Ttol"/>
              <w:rPr>
                <w:sz w:val="16"/>
                <w:szCs w:val="16"/>
              </w:rPr>
            </w:pPr>
            <w:r w:rsidRPr="36675983">
              <w:rPr>
                <w:sz w:val="16"/>
                <w:szCs w:val="16"/>
              </w:rPr>
              <w:t>X</w:t>
            </w:r>
          </w:p>
        </w:tc>
        <w:tc>
          <w:tcPr>
            <w:tcW w:w="6804" w:type="dxa"/>
          </w:tcPr>
          <w:p w14:paraId="6B4FD1BC" w14:textId="12C21FC1" w:rsidR="00174B22" w:rsidRPr="00ED7394" w:rsidRDefault="00A55826" w:rsidP="00174B22">
            <w:pPr>
              <w:pStyle w:val="Ttol"/>
              <w:jc w:val="left"/>
              <w:rPr>
                <w:sz w:val="16"/>
                <w:szCs w:val="16"/>
              </w:rPr>
            </w:pPr>
            <w:r>
              <w:rPr>
                <w:sz w:val="16"/>
                <w:szCs w:val="16"/>
              </w:rPr>
              <w:t>Aprendizaje y desarrollo profesional en la Sociedad 5.0</w:t>
            </w:r>
          </w:p>
        </w:tc>
      </w:tr>
      <w:tr w:rsidR="00174B22" w:rsidRPr="0071605E" w14:paraId="499F3BF4" w14:textId="77777777" w:rsidTr="36675983">
        <w:trPr>
          <w:trHeight w:val="451"/>
        </w:trPr>
        <w:tc>
          <w:tcPr>
            <w:tcW w:w="709" w:type="dxa"/>
          </w:tcPr>
          <w:p w14:paraId="09ABDB31" w14:textId="77777777" w:rsidR="00174B22" w:rsidRPr="00E84C03" w:rsidRDefault="00174B22" w:rsidP="00174B22">
            <w:pPr>
              <w:pStyle w:val="Ttol"/>
              <w:rPr>
                <w:sz w:val="16"/>
                <w:szCs w:val="16"/>
              </w:rPr>
            </w:pPr>
          </w:p>
        </w:tc>
        <w:tc>
          <w:tcPr>
            <w:tcW w:w="6804" w:type="dxa"/>
          </w:tcPr>
          <w:p w14:paraId="33EE3150" w14:textId="0906A396" w:rsidR="00174B22" w:rsidRPr="00ED7394" w:rsidRDefault="00A55826" w:rsidP="00174B22">
            <w:pPr>
              <w:pStyle w:val="Ttol"/>
              <w:jc w:val="left"/>
              <w:rPr>
                <w:sz w:val="16"/>
                <w:szCs w:val="16"/>
              </w:rPr>
            </w:pPr>
            <w:r>
              <w:rPr>
                <w:sz w:val="16"/>
                <w:szCs w:val="16"/>
              </w:rPr>
              <w:t>Gobernanza de Instituciones en la Sociedad 5.0</w:t>
            </w:r>
          </w:p>
        </w:tc>
      </w:tr>
      <w:tr w:rsidR="00174B22" w:rsidRPr="00ED7394" w14:paraId="5173B394" w14:textId="77777777" w:rsidTr="36675983">
        <w:trPr>
          <w:trHeight w:val="451"/>
        </w:trPr>
        <w:tc>
          <w:tcPr>
            <w:tcW w:w="709" w:type="dxa"/>
          </w:tcPr>
          <w:p w14:paraId="7CCBE9E3" w14:textId="77777777" w:rsidR="00174B22" w:rsidRPr="00E84C03" w:rsidRDefault="00174B22" w:rsidP="00174B22">
            <w:pPr>
              <w:pStyle w:val="Ttol"/>
              <w:rPr>
                <w:sz w:val="16"/>
                <w:szCs w:val="16"/>
              </w:rPr>
            </w:pPr>
          </w:p>
        </w:tc>
        <w:tc>
          <w:tcPr>
            <w:tcW w:w="6804" w:type="dxa"/>
          </w:tcPr>
          <w:p w14:paraId="524D2509" w14:textId="6FD5D893" w:rsidR="00174B22" w:rsidRPr="00ED7394" w:rsidRDefault="00A55826" w:rsidP="00174B22">
            <w:pPr>
              <w:pStyle w:val="Ttol"/>
              <w:jc w:val="left"/>
              <w:rPr>
                <w:sz w:val="16"/>
                <w:szCs w:val="16"/>
              </w:rPr>
            </w:pPr>
            <w:r>
              <w:rPr>
                <w:sz w:val="16"/>
                <w:szCs w:val="16"/>
              </w:rPr>
              <w:t>Herramientas y habilidades digitales en las Organizaciones</w:t>
            </w:r>
          </w:p>
        </w:tc>
      </w:tr>
      <w:tr w:rsidR="00174B22" w:rsidRPr="00E84C03" w14:paraId="192C2C97" w14:textId="77777777" w:rsidTr="36675983">
        <w:trPr>
          <w:trHeight w:val="451"/>
        </w:trPr>
        <w:tc>
          <w:tcPr>
            <w:tcW w:w="709" w:type="dxa"/>
          </w:tcPr>
          <w:p w14:paraId="5EBD0F47" w14:textId="77777777" w:rsidR="00174B22" w:rsidRPr="00ED7394" w:rsidRDefault="00174B22" w:rsidP="00174B22">
            <w:pPr>
              <w:pStyle w:val="Ttol"/>
              <w:rPr>
                <w:sz w:val="16"/>
                <w:szCs w:val="16"/>
              </w:rPr>
            </w:pPr>
          </w:p>
        </w:tc>
        <w:tc>
          <w:tcPr>
            <w:tcW w:w="6804" w:type="dxa"/>
          </w:tcPr>
          <w:p w14:paraId="3CB3A98C" w14:textId="4E5923D7" w:rsidR="00174B22" w:rsidRPr="00ED7394" w:rsidRDefault="00A55826" w:rsidP="00174B22">
            <w:pPr>
              <w:pStyle w:val="Ttol"/>
              <w:jc w:val="left"/>
              <w:rPr>
                <w:sz w:val="16"/>
                <w:szCs w:val="16"/>
              </w:rPr>
            </w:pPr>
            <w:r>
              <w:rPr>
                <w:sz w:val="16"/>
                <w:szCs w:val="16"/>
              </w:rPr>
              <w:t>Inteligencia artificial generativa: un aliado ante la transformación</w:t>
            </w:r>
          </w:p>
        </w:tc>
      </w:tr>
      <w:tr w:rsidR="00174B22" w:rsidRPr="00ED7394" w14:paraId="3D0EA8A9" w14:textId="77777777" w:rsidTr="36675983">
        <w:trPr>
          <w:trHeight w:val="451"/>
        </w:trPr>
        <w:tc>
          <w:tcPr>
            <w:tcW w:w="709" w:type="dxa"/>
          </w:tcPr>
          <w:p w14:paraId="4EB76E74" w14:textId="77777777" w:rsidR="00174B22" w:rsidRPr="00ED7394" w:rsidRDefault="00174B22" w:rsidP="00174B22">
            <w:pPr>
              <w:pStyle w:val="Ttol"/>
              <w:rPr>
                <w:sz w:val="16"/>
                <w:szCs w:val="16"/>
              </w:rPr>
            </w:pPr>
          </w:p>
        </w:tc>
        <w:tc>
          <w:tcPr>
            <w:tcW w:w="6804" w:type="dxa"/>
          </w:tcPr>
          <w:p w14:paraId="5D0C78BC" w14:textId="4DCB0948" w:rsidR="00174B22" w:rsidRPr="00ED7394" w:rsidRDefault="00A55826" w:rsidP="00174B22">
            <w:pPr>
              <w:pStyle w:val="Ttol"/>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36675983">
        <w:trPr>
          <w:trHeight w:val="451"/>
        </w:trPr>
        <w:tc>
          <w:tcPr>
            <w:tcW w:w="709" w:type="dxa"/>
          </w:tcPr>
          <w:p w14:paraId="766926D8" w14:textId="77777777" w:rsidR="00174B22" w:rsidRPr="00ED7394" w:rsidRDefault="00174B22" w:rsidP="00174B22">
            <w:pPr>
              <w:pStyle w:val="Ttol"/>
              <w:rPr>
                <w:sz w:val="16"/>
                <w:szCs w:val="16"/>
              </w:rPr>
            </w:pPr>
          </w:p>
        </w:tc>
        <w:tc>
          <w:tcPr>
            <w:tcW w:w="6804" w:type="dxa"/>
          </w:tcPr>
          <w:p w14:paraId="5FAC036E" w14:textId="28C24993" w:rsidR="00174B22" w:rsidRPr="00ED7394" w:rsidRDefault="00A55826" w:rsidP="00174B22">
            <w:pPr>
              <w:pStyle w:val="Ttol"/>
              <w:jc w:val="left"/>
              <w:rPr>
                <w:sz w:val="16"/>
                <w:szCs w:val="16"/>
              </w:rPr>
            </w:pPr>
            <w:r>
              <w:rPr>
                <w:sz w:val="16"/>
                <w:szCs w:val="16"/>
              </w:rPr>
              <w:t xml:space="preserve">Convergencia entre el mundo físico y el digital en las Organizaciones </w:t>
            </w:r>
          </w:p>
        </w:tc>
      </w:tr>
      <w:tr w:rsidR="00174B22" w:rsidRPr="00E84C03" w14:paraId="6488BFEB" w14:textId="77777777" w:rsidTr="36675983">
        <w:trPr>
          <w:trHeight w:val="451"/>
        </w:trPr>
        <w:tc>
          <w:tcPr>
            <w:tcW w:w="709" w:type="dxa"/>
          </w:tcPr>
          <w:p w14:paraId="0F0FBE96" w14:textId="77777777" w:rsidR="00174B22" w:rsidRPr="00F303E1" w:rsidRDefault="00174B22" w:rsidP="00174B22">
            <w:pPr>
              <w:pStyle w:val="Ttol"/>
              <w:rPr>
                <w:sz w:val="16"/>
                <w:szCs w:val="16"/>
              </w:rPr>
            </w:pPr>
          </w:p>
        </w:tc>
        <w:tc>
          <w:tcPr>
            <w:tcW w:w="6804" w:type="dxa"/>
          </w:tcPr>
          <w:p w14:paraId="2C881A2D" w14:textId="55254CEC" w:rsidR="00174B22" w:rsidRPr="00ED7394" w:rsidRDefault="00A55826" w:rsidP="00174B22">
            <w:pPr>
              <w:pStyle w:val="Ttol"/>
              <w:jc w:val="left"/>
              <w:rPr>
                <w:sz w:val="16"/>
                <w:szCs w:val="16"/>
              </w:rPr>
            </w:pPr>
            <w:r>
              <w:rPr>
                <w:sz w:val="16"/>
                <w:szCs w:val="16"/>
              </w:rPr>
              <w:t xml:space="preserve">Liderazgos necesarios para la transformación </w:t>
            </w:r>
          </w:p>
        </w:tc>
      </w:tr>
      <w:tr w:rsidR="00A55826" w:rsidRPr="00E84C03" w14:paraId="40FA15DB" w14:textId="77777777" w:rsidTr="36675983">
        <w:trPr>
          <w:trHeight w:val="451"/>
        </w:trPr>
        <w:tc>
          <w:tcPr>
            <w:tcW w:w="709" w:type="dxa"/>
          </w:tcPr>
          <w:p w14:paraId="3482A775" w14:textId="77777777" w:rsidR="00A55826" w:rsidRPr="00F303E1" w:rsidRDefault="00A55826" w:rsidP="00174B22">
            <w:pPr>
              <w:pStyle w:val="Ttol"/>
              <w:rPr>
                <w:sz w:val="16"/>
                <w:szCs w:val="16"/>
              </w:rPr>
            </w:pPr>
          </w:p>
        </w:tc>
        <w:tc>
          <w:tcPr>
            <w:tcW w:w="6804" w:type="dxa"/>
          </w:tcPr>
          <w:p w14:paraId="135F101E" w14:textId="5913A5BF" w:rsidR="00A55826" w:rsidRDefault="00A55826" w:rsidP="00174B22">
            <w:pPr>
              <w:pStyle w:val="Ttol"/>
              <w:jc w:val="left"/>
              <w:rPr>
                <w:sz w:val="16"/>
                <w:szCs w:val="16"/>
              </w:rPr>
            </w:pPr>
            <w:r>
              <w:rPr>
                <w:sz w:val="16"/>
                <w:szCs w:val="16"/>
              </w:rPr>
              <w:t>Gestión del cambio y autonomía: personal y organizacional</w:t>
            </w:r>
          </w:p>
        </w:tc>
      </w:tr>
      <w:tr w:rsidR="00A55826" w:rsidRPr="00E84C03" w14:paraId="2EE56FBC" w14:textId="77777777" w:rsidTr="36675983">
        <w:trPr>
          <w:trHeight w:val="451"/>
        </w:trPr>
        <w:tc>
          <w:tcPr>
            <w:tcW w:w="709" w:type="dxa"/>
          </w:tcPr>
          <w:p w14:paraId="2BD9C082" w14:textId="6896271B" w:rsidR="00A55826" w:rsidRPr="00F303E1" w:rsidRDefault="00A55826" w:rsidP="00174B22">
            <w:pPr>
              <w:pStyle w:val="Ttol"/>
              <w:rPr>
                <w:sz w:val="16"/>
                <w:szCs w:val="16"/>
              </w:rPr>
            </w:pPr>
          </w:p>
        </w:tc>
        <w:tc>
          <w:tcPr>
            <w:tcW w:w="6804" w:type="dxa"/>
          </w:tcPr>
          <w:p w14:paraId="5BBAF8BE" w14:textId="16F6B8E2" w:rsidR="00A55826" w:rsidRDefault="00A55826" w:rsidP="00174B22">
            <w:pPr>
              <w:pStyle w:val="Ttol"/>
              <w:jc w:val="left"/>
              <w:rPr>
                <w:sz w:val="16"/>
                <w:szCs w:val="16"/>
              </w:rPr>
            </w:pPr>
            <w:r>
              <w:rPr>
                <w:sz w:val="16"/>
                <w:szCs w:val="16"/>
              </w:rPr>
              <w:t>Ética y responsabilidad digital</w:t>
            </w:r>
          </w:p>
        </w:tc>
      </w:tr>
      <w:tr w:rsidR="00A55826" w:rsidRPr="00E84C03" w14:paraId="29CF97DB" w14:textId="77777777" w:rsidTr="36675983">
        <w:trPr>
          <w:trHeight w:val="451"/>
        </w:trPr>
        <w:tc>
          <w:tcPr>
            <w:tcW w:w="709" w:type="dxa"/>
          </w:tcPr>
          <w:p w14:paraId="371A6363" w14:textId="77777777" w:rsidR="00A55826" w:rsidRPr="00F303E1" w:rsidRDefault="00A55826" w:rsidP="00174B22">
            <w:pPr>
              <w:pStyle w:val="Ttol"/>
              <w:rPr>
                <w:sz w:val="16"/>
                <w:szCs w:val="16"/>
              </w:rPr>
            </w:pPr>
          </w:p>
        </w:tc>
        <w:tc>
          <w:tcPr>
            <w:tcW w:w="6804" w:type="dxa"/>
          </w:tcPr>
          <w:p w14:paraId="0A63981F" w14:textId="715BF17B" w:rsidR="00A55826" w:rsidRDefault="00A55826" w:rsidP="00174B22">
            <w:pPr>
              <w:pStyle w:val="Ttol"/>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7732F7B9" w14:textId="46FCECE8" w:rsidR="35915CA7" w:rsidRDefault="35915CA7" w:rsidP="35915CA7">
      <w:pPr>
        <w:pBdr>
          <w:bottom w:val="single" w:sz="6" w:space="1" w:color="auto"/>
        </w:pBdr>
        <w:spacing w:line="240" w:lineRule="auto"/>
        <w:rPr>
          <w:rFonts w:ascii="Times New Roman" w:hAnsi="Times New Roman"/>
          <w:b/>
          <w:bCs/>
        </w:rPr>
      </w:pPr>
    </w:p>
    <w:p w14:paraId="7BFE89EC" w14:textId="50C09DBE" w:rsidR="35915CA7" w:rsidRDefault="35915CA7" w:rsidP="35915CA7">
      <w:pPr>
        <w:pBdr>
          <w:bottom w:val="single" w:sz="6" w:space="1" w:color="auto"/>
        </w:pBdr>
        <w:spacing w:line="240" w:lineRule="auto"/>
        <w:rPr>
          <w:rFonts w:ascii="Times New Roman" w:hAnsi="Times New Roman"/>
          <w:b/>
          <w:bCs/>
        </w:rPr>
      </w:pPr>
    </w:p>
    <w:p w14:paraId="2E9DE27F" w14:textId="47B47B41" w:rsidR="35915CA7" w:rsidRDefault="35915CA7">
      <w:r>
        <w:br w:type="page"/>
      </w:r>
    </w:p>
    <w:p w14:paraId="4FFE1094" w14:textId="16ED8F86" w:rsidR="3702D811" w:rsidRDefault="0704BB9A" w:rsidP="35915CA7">
      <w:pPr>
        <w:jc w:val="center"/>
        <w:rPr>
          <w:rFonts w:ascii="Times New Roman" w:hAnsi="Times New Roman"/>
          <w:b/>
          <w:bCs/>
          <w:sz w:val="32"/>
          <w:szCs w:val="32"/>
        </w:rPr>
      </w:pPr>
      <w:r w:rsidRPr="3348D398">
        <w:rPr>
          <w:rFonts w:ascii="Times New Roman" w:hAnsi="Times New Roman"/>
          <w:b/>
          <w:bCs/>
          <w:sz w:val="32"/>
          <w:szCs w:val="32"/>
        </w:rPr>
        <w:lastRenderedPageBreak/>
        <w:t>EL</w:t>
      </w:r>
      <w:r w:rsidR="44961BD8" w:rsidRPr="3348D398">
        <w:rPr>
          <w:rFonts w:ascii="Times New Roman" w:hAnsi="Times New Roman"/>
          <w:b/>
          <w:bCs/>
          <w:sz w:val="32"/>
          <w:szCs w:val="32"/>
        </w:rPr>
        <w:t xml:space="preserve"> USO DE </w:t>
      </w:r>
      <w:r w:rsidR="45EBC247" w:rsidRPr="3348D398">
        <w:rPr>
          <w:rFonts w:ascii="Times New Roman" w:hAnsi="Times New Roman"/>
          <w:b/>
          <w:bCs/>
          <w:sz w:val="32"/>
          <w:szCs w:val="32"/>
        </w:rPr>
        <w:t xml:space="preserve">LAS </w:t>
      </w:r>
      <w:r w:rsidR="44961BD8" w:rsidRPr="3348D398">
        <w:rPr>
          <w:rFonts w:ascii="Times New Roman" w:hAnsi="Times New Roman"/>
          <w:b/>
          <w:bCs/>
          <w:sz w:val="32"/>
          <w:szCs w:val="32"/>
        </w:rPr>
        <w:t>EVIDENCIAS</w:t>
      </w:r>
      <w:r w:rsidR="020148B3" w:rsidRPr="3348D398">
        <w:rPr>
          <w:rFonts w:ascii="Times New Roman" w:hAnsi="Times New Roman"/>
          <w:b/>
          <w:bCs/>
          <w:sz w:val="32"/>
          <w:szCs w:val="32"/>
        </w:rPr>
        <w:t xml:space="preserve"> DE INVESTIGACIÓN COMO VIA </w:t>
      </w:r>
      <w:r w:rsidR="6A419FF9" w:rsidRPr="3348D398">
        <w:rPr>
          <w:rFonts w:ascii="Times New Roman" w:hAnsi="Times New Roman"/>
          <w:b/>
          <w:bCs/>
          <w:sz w:val="32"/>
          <w:szCs w:val="32"/>
        </w:rPr>
        <w:t>PARA EL DESARROLLO PROFESIONAL</w:t>
      </w:r>
      <w:r w:rsidR="33D130E2" w:rsidRPr="3348D398">
        <w:rPr>
          <w:rFonts w:ascii="Times New Roman" w:hAnsi="Times New Roman"/>
          <w:b/>
          <w:bCs/>
          <w:sz w:val="32"/>
          <w:szCs w:val="32"/>
        </w:rPr>
        <w:t xml:space="preserve"> DOCENTE</w:t>
      </w:r>
      <w:r w:rsidR="44961BD8" w:rsidRPr="3348D398">
        <w:rPr>
          <w:rFonts w:ascii="Times New Roman" w:hAnsi="Times New Roman"/>
          <w:b/>
          <w:bCs/>
          <w:sz w:val="32"/>
          <w:szCs w:val="32"/>
        </w:rPr>
        <w:t>: RESULTADOS DEL MODELO REDU-CAT</w:t>
      </w:r>
      <w:r w:rsidR="49B5D143" w:rsidRPr="3348D398">
        <w:rPr>
          <w:rFonts w:ascii="Times New Roman" w:hAnsi="Times New Roman"/>
          <w:b/>
          <w:bCs/>
          <w:sz w:val="32"/>
          <w:szCs w:val="32"/>
        </w:rPr>
        <w:t xml:space="preserve"> </w:t>
      </w:r>
    </w:p>
    <w:p w14:paraId="512C2313" w14:textId="6BF15E27" w:rsidR="45C7F518" w:rsidRDefault="45C7F518" w:rsidP="35915CA7">
      <w:pPr>
        <w:spacing w:line="240" w:lineRule="auto"/>
        <w:jc w:val="right"/>
        <w:rPr>
          <w:rFonts w:ascii="Times New Roman" w:hAnsi="Times New Roman"/>
          <w:b/>
          <w:bCs/>
          <w:sz w:val="24"/>
          <w:szCs w:val="24"/>
        </w:rPr>
      </w:pPr>
      <w:r w:rsidRPr="35915CA7">
        <w:rPr>
          <w:rFonts w:ascii="Times New Roman" w:hAnsi="Times New Roman"/>
          <w:b/>
          <w:bCs/>
          <w:sz w:val="24"/>
          <w:szCs w:val="24"/>
        </w:rPr>
        <w:t>Marina Fuentes</w:t>
      </w:r>
      <w:r w:rsidR="0C9D8C88" w:rsidRPr="35915CA7">
        <w:rPr>
          <w:rFonts w:ascii="Times New Roman" w:hAnsi="Times New Roman"/>
          <w:b/>
          <w:bCs/>
          <w:sz w:val="24"/>
          <w:szCs w:val="24"/>
        </w:rPr>
        <w:t>-</w:t>
      </w:r>
      <w:r w:rsidRPr="35915CA7">
        <w:rPr>
          <w:rFonts w:ascii="Times New Roman" w:hAnsi="Times New Roman"/>
          <w:b/>
          <w:bCs/>
          <w:sz w:val="24"/>
          <w:szCs w:val="24"/>
        </w:rPr>
        <w:t xml:space="preserve">Arenas </w:t>
      </w:r>
      <w:r w:rsidR="504DA83B" w:rsidRPr="35915CA7">
        <w:rPr>
          <w:rFonts w:ascii="Times New Roman" w:hAnsi="Times New Roman"/>
          <w:b/>
          <w:bCs/>
          <w:sz w:val="24"/>
          <w:szCs w:val="24"/>
        </w:rPr>
        <w:t>y</w:t>
      </w:r>
      <w:r w:rsidRPr="35915CA7">
        <w:rPr>
          <w:rFonts w:ascii="Times New Roman" w:hAnsi="Times New Roman"/>
          <w:b/>
          <w:bCs/>
          <w:sz w:val="24"/>
          <w:szCs w:val="24"/>
        </w:rPr>
        <w:t xml:space="preserve"> Laia Vila</w:t>
      </w:r>
      <w:r w:rsidR="759D3EE1" w:rsidRPr="35915CA7">
        <w:rPr>
          <w:rFonts w:ascii="Times New Roman" w:hAnsi="Times New Roman"/>
          <w:b/>
          <w:bCs/>
          <w:sz w:val="24"/>
          <w:szCs w:val="24"/>
        </w:rPr>
        <w:t>-</w:t>
      </w:r>
      <w:r w:rsidRPr="35915CA7">
        <w:rPr>
          <w:rFonts w:ascii="Times New Roman" w:hAnsi="Times New Roman"/>
          <w:b/>
          <w:bCs/>
          <w:sz w:val="24"/>
          <w:szCs w:val="24"/>
        </w:rPr>
        <w:t>Sellés</w:t>
      </w:r>
    </w:p>
    <w:p w14:paraId="6C2A7576" w14:textId="7E6893A2" w:rsidR="00FA3299" w:rsidRDefault="0F109641" w:rsidP="00FA3299">
      <w:pPr>
        <w:spacing w:line="240" w:lineRule="auto"/>
        <w:jc w:val="right"/>
        <w:rPr>
          <w:rFonts w:ascii="Times New Roman" w:hAnsi="Times New Roman"/>
          <w:sz w:val="24"/>
          <w:szCs w:val="24"/>
        </w:rPr>
      </w:pPr>
      <w:proofErr w:type="spellStart"/>
      <w:r w:rsidRPr="35915CA7">
        <w:rPr>
          <w:rFonts w:ascii="Times New Roman" w:hAnsi="Times New Roman"/>
          <w:sz w:val="24"/>
          <w:szCs w:val="24"/>
        </w:rPr>
        <w:t>Universitat</w:t>
      </w:r>
      <w:proofErr w:type="spellEnd"/>
      <w:r w:rsidRPr="35915CA7">
        <w:rPr>
          <w:rFonts w:ascii="Times New Roman" w:hAnsi="Times New Roman"/>
          <w:sz w:val="24"/>
          <w:szCs w:val="24"/>
        </w:rPr>
        <w:t xml:space="preserve"> </w:t>
      </w:r>
      <w:proofErr w:type="spellStart"/>
      <w:r w:rsidRPr="35915CA7">
        <w:rPr>
          <w:rFonts w:ascii="Times New Roman" w:hAnsi="Times New Roman"/>
          <w:sz w:val="24"/>
          <w:szCs w:val="24"/>
        </w:rPr>
        <w:t>Autònoma</w:t>
      </w:r>
      <w:proofErr w:type="spellEnd"/>
      <w:r w:rsidRPr="35915CA7">
        <w:rPr>
          <w:rFonts w:ascii="Times New Roman" w:hAnsi="Times New Roman"/>
          <w:sz w:val="24"/>
          <w:szCs w:val="24"/>
        </w:rPr>
        <w:t xml:space="preserve"> de Barcelona – </w:t>
      </w:r>
      <w:r w:rsidR="5C4B05F7" w:rsidRPr="35915CA7">
        <w:rPr>
          <w:rFonts w:ascii="Times New Roman" w:hAnsi="Times New Roman"/>
          <w:sz w:val="24"/>
          <w:szCs w:val="24"/>
        </w:rPr>
        <w:t xml:space="preserve">Centre de Recerca i </w:t>
      </w:r>
      <w:proofErr w:type="spellStart"/>
      <w:r w:rsidR="5C4B05F7" w:rsidRPr="35915CA7">
        <w:rPr>
          <w:rFonts w:ascii="Times New Roman" w:hAnsi="Times New Roman"/>
          <w:sz w:val="24"/>
          <w:szCs w:val="24"/>
        </w:rPr>
        <w:t>Estudis</w:t>
      </w:r>
      <w:proofErr w:type="spellEnd"/>
      <w:r w:rsidR="5C4B05F7" w:rsidRPr="35915CA7">
        <w:rPr>
          <w:rFonts w:ascii="Times New Roman" w:hAnsi="Times New Roman"/>
          <w:sz w:val="24"/>
          <w:szCs w:val="24"/>
        </w:rPr>
        <w:t xml:space="preserve"> </w:t>
      </w:r>
      <w:proofErr w:type="spellStart"/>
      <w:r w:rsidR="5C4B05F7" w:rsidRPr="35915CA7">
        <w:rPr>
          <w:rFonts w:ascii="Times New Roman" w:hAnsi="Times New Roman"/>
          <w:sz w:val="24"/>
          <w:szCs w:val="24"/>
        </w:rPr>
        <w:t>pel</w:t>
      </w:r>
      <w:proofErr w:type="spellEnd"/>
      <w:r w:rsidR="5C4B05F7" w:rsidRPr="35915CA7">
        <w:rPr>
          <w:rFonts w:ascii="Times New Roman" w:hAnsi="Times New Roman"/>
          <w:sz w:val="24"/>
          <w:szCs w:val="24"/>
        </w:rPr>
        <w:t xml:space="preserve"> </w:t>
      </w:r>
      <w:proofErr w:type="spellStart"/>
      <w:r w:rsidR="5C4B05F7" w:rsidRPr="35915CA7">
        <w:rPr>
          <w:rFonts w:ascii="Times New Roman" w:hAnsi="Times New Roman"/>
          <w:sz w:val="24"/>
          <w:szCs w:val="24"/>
        </w:rPr>
        <w:t>Desenvolupament</w:t>
      </w:r>
      <w:proofErr w:type="spellEnd"/>
      <w:r w:rsidR="5C4B05F7" w:rsidRPr="35915CA7">
        <w:rPr>
          <w:rFonts w:ascii="Times New Roman" w:hAnsi="Times New Roman"/>
          <w:sz w:val="24"/>
          <w:szCs w:val="24"/>
        </w:rPr>
        <w:t xml:space="preserve"> </w:t>
      </w:r>
      <w:proofErr w:type="spellStart"/>
      <w:r w:rsidR="5C4B05F7" w:rsidRPr="35915CA7">
        <w:rPr>
          <w:rFonts w:ascii="Times New Roman" w:hAnsi="Times New Roman"/>
          <w:sz w:val="24"/>
          <w:szCs w:val="24"/>
        </w:rPr>
        <w:t>Organitzatiu</w:t>
      </w:r>
      <w:proofErr w:type="spellEnd"/>
      <w:r w:rsidR="5C4B05F7" w:rsidRPr="35915CA7">
        <w:rPr>
          <w:rFonts w:ascii="Times New Roman" w:hAnsi="Times New Roman"/>
          <w:sz w:val="24"/>
          <w:szCs w:val="24"/>
        </w:rPr>
        <w:t xml:space="preserve"> (</w:t>
      </w:r>
      <w:proofErr w:type="spellStart"/>
      <w:r w:rsidR="5C4B05F7" w:rsidRPr="35915CA7">
        <w:rPr>
          <w:rFonts w:ascii="Times New Roman" w:hAnsi="Times New Roman"/>
          <w:sz w:val="24"/>
          <w:szCs w:val="24"/>
        </w:rPr>
        <w:t>CRiEDO</w:t>
      </w:r>
      <w:proofErr w:type="spellEnd"/>
      <w:r w:rsidR="5C4B05F7" w:rsidRPr="35915CA7">
        <w:rPr>
          <w:rFonts w:ascii="Times New Roman" w:hAnsi="Times New Roman"/>
          <w:sz w:val="24"/>
          <w:szCs w:val="24"/>
        </w:rPr>
        <w:t xml:space="preserve">) </w:t>
      </w:r>
      <w:r w:rsidRPr="35915CA7">
        <w:rPr>
          <w:rFonts w:ascii="Times New Roman" w:hAnsi="Times New Roman"/>
          <w:sz w:val="24"/>
          <w:szCs w:val="24"/>
        </w:rPr>
        <w:t>- Espa</w:t>
      </w:r>
      <w:r w:rsidR="61342A49" w:rsidRPr="35915CA7">
        <w:rPr>
          <w:rFonts w:ascii="Times New Roman" w:hAnsi="Times New Roman"/>
          <w:sz w:val="24"/>
          <w:szCs w:val="24"/>
        </w:rPr>
        <w:t>ñ</w:t>
      </w:r>
      <w:r w:rsidRPr="35915CA7">
        <w:rPr>
          <w:rFonts w:ascii="Times New Roman" w:hAnsi="Times New Roman"/>
          <w:sz w:val="24"/>
          <w:szCs w:val="24"/>
        </w:rPr>
        <w:t>a</w:t>
      </w:r>
    </w:p>
    <w:p w14:paraId="33E921AF" w14:textId="77777777" w:rsidR="00FA3299" w:rsidRDefault="00FA3299" w:rsidP="00FA3299">
      <w:pPr>
        <w:spacing w:line="240" w:lineRule="auto"/>
        <w:jc w:val="both"/>
        <w:rPr>
          <w:rFonts w:ascii="Times New Roman" w:hAnsi="Times New Roman"/>
          <w:b/>
          <w:i/>
          <w:sz w:val="26"/>
          <w:szCs w:val="26"/>
        </w:rPr>
      </w:pPr>
    </w:p>
    <w:p w14:paraId="11BE0D1F" w14:textId="0E8C080E" w:rsidR="00FA3299" w:rsidRPr="00423E1C" w:rsidRDefault="7A19F177" w:rsidP="35915CA7">
      <w:pPr>
        <w:spacing w:line="240" w:lineRule="auto"/>
        <w:jc w:val="both"/>
        <w:rPr>
          <w:rFonts w:ascii="Times New Roman" w:hAnsi="Times New Roman"/>
          <w:i/>
          <w:iCs/>
          <w:sz w:val="26"/>
          <w:szCs w:val="26"/>
        </w:rPr>
      </w:pPr>
      <w:r w:rsidRPr="0BB1D179">
        <w:rPr>
          <w:rFonts w:ascii="Times New Roman" w:hAnsi="Times New Roman"/>
          <w:b/>
          <w:bCs/>
          <w:i/>
          <w:iCs/>
          <w:sz w:val="26"/>
          <w:szCs w:val="26"/>
        </w:rPr>
        <w:t>Resumen</w:t>
      </w:r>
    </w:p>
    <w:p w14:paraId="5B17A4F8" w14:textId="436C0148" w:rsidR="1895763D" w:rsidRDefault="3179B792" w:rsidP="0BB1D179">
      <w:pPr>
        <w:spacing w:line="240" w:lineRule="auto"/>
        <w:ind w:firstLine="284"/>
        <w:jc w:val="both"/>
        <w:rPr>
          <w:rFonts w:ascii="Times New Roman" w:hAnsi="Times New Roman"/>
          <w:sz w:val="24"/>
          <w:szCs w:val="24"/>
        </w:rPr>
      </w:pPr>
      <w:r w:rsidRPr="0BB1D179">
        <w:rPr>
          <w:rFonts w:ascii="Times New Roman" w:hAnsi="Times New Roman"/>
          <w:sz w:val="24"/>
          <w:szCs w:val="24"/>
        </w:rPr>
        <w:t>El aprendizaje informado en evidencias se ha consolidado como una estrategia clave para el desarrollo profesional docente y la mejora de la calidad educativa (</w:t>
      </w:r>
      <w:proofErr w:type="spellStart"/>
      <w:r w:rsidRPr="0BB1D179">
        <w:rPr>
          <w:rFonts w:ascii="Times New Roman" w:hAnsi="Times New Roman"/>
          <w:sz w:val="24"/>
          <w:szCs w:val="24"/>
        </w:rPr>
        <w:t>Cordingley</w:t>
      </w:r>
      <w:proofErr w:type="spellEnd"/>
      <w:r w:rsidRPr="0BB1D179">
        <w:rPr>
          <w:rFonts w:ascii="Times New Roman" w:hAnsi="Times New Roman"/>
          <w:sz w:val="24"/>
          <w:szCs w:val="24"/>
        </w:rPr>
        <w:t xml:space="preserve">, 2015; </w:t>
      </w:r>
      <w:proofErr w:type="spellStart"/>
      <w:r w:rsidRPr="0BB1D179">
        <w:rPr>
          <w:rFonts w:ascii="Times New Roman" w:hAnsi="Times New Roman"/>
          <w:sz w:val="24"/>
          <w:szCs w:val="24"/>
        </w:rPr>
        <w:t>Cain</w:t>
      </w:r>
      <w:proofErr w:type="spellEnd"/>
      <w:r w:rsidRPr="0BB1D179">
        <w:rPr>
          <w:rFonts w:ascii="Times New Roman" w:hAnsi="Times New Roman"/>
          <w:sz w:val="24"/>
          <w:szCs w:val="24"/>
        </w:rPr>
        <w:t xml:space="preserve">, 2019). Sin embargo, la incorporación efectiva de evidencias en la práctica docente sigue siendo un desafío, condicionado por factores individuales e institucionales (Brown &amp; Malin, 2017; Ion &amp; </w:t>
      </w:r>
      <w:proofErr w:type="spellStart"/>
      <w:r w:rsidRPr="0BB1D179">
        <w:rPr>
          <w:rFonts w:ascii="Times New Roman" w:hAnsi="Times New Roman"/>
          <w:sz w:val="24"/>
          <w:szCs w:val="24"/>
        </w:rPr>
        <w:t>Gairín</w:t>
      </w:r>
      <w:proofErr w:type="spellEnd"/>
      <w:r w:rsidRPr="0BB1D179">
        <w:rPr>
          <w:rFonts w:ascii="Times New Roman" w:hAnsi="Times New Roman"/>
          <w:sz w:val="24"/>
          <w:szCs w:val="24"/>
        </w:rPr>
        <w:t xml:space="preserve">, 2022). Este </w:t>
      </w:r>
      <w:r w:rsidR="683693E4" w:rsidRPr="0BB1D179">
        <w:rPr>
          <w:rFonts w:ascii="Times New Roman" w:hAnsi="Times New Roman"/>
          <w:sz w:val="24"/>
          <w:szCs w:val="24"/>
        </w:rPr>
        <w:t>análisis</w:t>
      </w:r>
      <w:r w:rsidRPr="0BB1D179">
        <w:rPr>
          <w:rFonts w:ascii="Times New Roman" w:hAnsi="Times New Roman"/>
          <w:sz w:val="24"/>
          <w:szCs w:val="24"/>
        </w:rPr>
        <w:t>, desarrollado en el marco del proyecto REDU-CAT</w:t>
      </w:r>
      <w:r w:rsidR="1096F6B3" w:rsidRPr="0BB1D179">
        <w:rPr>
          <w:rFonts w:ascii="Times New Roman" w:hAnsi="Times New Roman"/>
          <w:sz w:val="24"/>
          <w:szCs w:val="24"/>
        </w:rPr>
        <w:t xml:space="preserve"> (Red de Centros Informados en Evidencias de Investigación: Diseño y Validación de un Modelo en Cataluña), financiado por la Generalitat de Catalunya (Referencia: EDU145/23/000008)</w:t>
      </w:r>
      <w:r w:rsidRPr="0BB1D179">
        <w:rPr>
          <w:rFonts w:ascii="Times New Roman" w:hAnsi="Times New Roman"/>
          <w:sz w:val="24"/>
          <w:szCs w:val="24"/>
        </w:rPr>
        <w:t>, analiza la percepción y el uso de evidencias en la práctica educativa, así como las competencias en investigación del profesorado y su impacto en el desarrollo profesional.</w:t>
      </w:r>
    </w:p>
    <w:p w14:paraId="2F8D61B7" w14:textId="672EA49B" w:rsidR="1895763D" w:rsidRDefault="3179B792" w:rsidP="0BB1D179">
      <w:pPr>
        <w:spacing w:line="240" w:lineRule="auto"/>
        <w:ind w:firstLine="284"/>
        <w:jc w:val="both"/>
        <w:rPr>
          <w:rFonts w:ascii="Times New Roman" w:hAnsi="Times New Roman"/>
          <w:sz w:val="24"/>
          <w:szCs w:val="24"/>
        </w:rPr>
      </w:pPr>
      <w:r w:rsidRPr="0BB1D179">
        <w:rPr>
          <w:rFonts w:ascii="Times New Roman" w:hAnsi="Times New Roman"/>
          <w:sz w:val="24"/>
          <w:szCs w:val="24"/>
        </w:rPr>
        <w:t>La investigación se basa en una metodología cuantitativa y recoge datos de</w:t>
      </w:r>
      <w:r w:rsidR="039B4EA3" w:rsidRPr="0BB1D179">
        <w:rPr>
          <w:rFonts w:ascii="Times New Roman" w:hAnsi="Times New Roman"/>
          <w:sz w:val="24"/>
          <w:szCs w:val="24"/>
        </w:rPr>
        <w:t xml:space="preserve"> los</w:t>
      </w:r>
      <w:r w:rsidRPr="0BB1D179">
        <w:rPr>
          <w:rFonts w:ascii="Times New Roman" w:hAnsi="Times New Roman"/>
          <w:sz w:val="24"/>
          <w:szCs w:val="24"/>
        </w:rPr>
        <w:t xml:space="preserve"> docentes de </w:t>
      </w:r>
      <w:r w:rsidR="232CF07C" w:rsidRPr="0BB1D179">
        <w:rPr>
          <w:rFonts w:ascii="Times New Roman" w:hAnsi="Times New Roman"/>
          <w:sz w:val="24"/>
          <w:szCs w:val="24"/>
        </w:rPr>
        <w:t xml:space="preserve">20 </w:t>
      </w:r>
      <w:r w:rsidRPr="0BB1D179">
        <w:rPr>
          <w:rFonts w:ascii="Times New Roman" w:hAnsi="Times New Roman"/>
          <w:sz w:val="24"/>
          <w:szCs w:val="24"/>
        </w:rPr>
        <w:t>centros educativos</w:t>
      </w:r>
      <w:r w:rsidR="7C1FC13F" w:rsidRPr="0BB1D179">
        <w:rPr>
          <w:rFonts w:ascii="Times New Roman" w:hAnsi="Times New Roman"/>
          <w:sz w:val="24"/>
          <w:szCs w:val="24"/>
        </w:rPr>
        <w:t xml:space="preserve"> de Cataluña</w:t>
      </w:r>
      <w:r w:rsidRPr="0BB1D179">
        <w:rPr>
          <w:rFonts w:ascii="Times New Roman" w:hAnsi="Times New Roman"/>
          <w:sz w:val="24"/>
          <w:szCs w:val="24"/>
        </w:rPr>
        <w:t xml:space="preserve"> participantes en la red REDU-CAT. Los resultados preliminares indican que existe una variabilidad en el nivel de familiaridad del profesorado con la investigación educativa. Mientras algunos docentes se consideran preparados para aplicar evidencias en su práctica, otros encuentran dificultades para interpretar resultados o establecer conexiones entre la investigación y la enseñanza</w:t>
      </w:r>
      <w:r w:rsidR="51B74A16" w:rsidRPr="0BB1D179">
        <w:rPr>
          <w:rFonts w:ascii="Times New Roman" w:hAnsi="Times New Roman"/>
          <w:sz w:val="24"/>
          <w:szCs w:val="24"/>
        </w:rPr>
        <w:t>.</w:t>
      </w:r>
      <w:r w:rsidRPr="0BB1D179">
        <w:rPr>
          <w:rFonts w:ascii="Times New Roman" w:hAnsi="Times New Roman"/>
          <w:sz w:val="24"/>
          <w:szCs w:val="24"/>
        </w:rPr>
        <w:t xml:space="preserve"> </w:t>
      </w:r>
    </w:p>
    <w:p w14:paraId="7558679F" w14:textId="3D37AA41" w:rsidR="1895763D" w:rsidRDefault="3179B792" w:rsidP="35915CA7">
      <w:pPr>
        <w:spacing w:line="240" w:lineRule="auto"/>
        <w:ind w:firstLine="284"/>
        <w:jc w:val="both"/>
      </w:pPr>
      <w:r w:rsidRPr="0BB1D179">
        <w:rPr>
          <w:rFonts w:ascii="Times New Roman" w:hAnsi="Times New Roman"/>
          <w:sz w:val="24"/>
          <w:szCs w:val="24"/>
        </w:rPr>
        <w:t>En cuanto a la integración de evidencias, se observa que su uso más extendido se centra en la mejora de los procesos de enseñanza y aprendizaje, el diseño de prácticas docentes y la elaboración de recursos. Sin embargo, el uso de evidencias para argumentar decisiones pedagógicas o mejorar la evaluación sigue siendo limitado.</w:t>
      </w:r>
    </w:p>
    <w:p w14:paraId="4F86A57D" w14:textId="47033891" w:rsidR="1895763D" w:rsidRDefault="3179B792" w:rsidP="35915CA7">
      <w:pPr>
        <w:spacing w:line="240" w:lineRule="auto"/>
        <w:ind w:firstLine="284"/>
        <w:jc w:val="both"/>
      </w:pPr>
      <w:r w:rsidRPr="0BB1D179">
        <w:rPr>
          <w:rFonts w:ascii="Times New Roman" w:hAnsi="Times New Roman"/>
          <w:sz w:val="24"/>
          <w:szCs w:val="24"/>
        </w:rPr>
        <w:t xml:space="preserve"> Estos resultados subrayan la necesidad de fortalecer la formación en competencias de investigación y fomentar una cultura institucional que facilite la adopción de evidencias en la práctica educativa como herramienta para el desarrollo profesional docente (</w:t>
      </w:r>
      <w:proofErr w:type="spellStart"/>
      <w:r w:rsidRPr="0BB1D179">
        <w:rPr>
          <w:rFonts w:ascii="Times New Roman" w:hAnsi="Times New Roman"/>
          <w:sz w:val="24"/>
          <w:szCs w:val="24"/>
        </w:rPr>
        <w:t>Biesta</w:t>
      </w:r>
      <w:proofErr w:type="spellEnd"/>
      <w:r w:rsidRPr="0BB1D179">
        <w:rPr>
          <w:rFonts w:ascii="Times New Roman" w:hAnsi="Times New Roman"/>
          <w:sz w:val="24"/>
          <w:szCs w:val="24"/>
        </w:rPr>
        <w:t xml:space="preserve">, 2007). </w:t>
      </w:r>
      <w:r w:rsidR="1895763D" w:rsidRPr="0BB1D179">
        <w:rPr>
          <w:rFonts w:ascii="Times New Roman" w:hAnsi="Times New Roman"/>
          <w:sz w:val="24"/>
          <w:szCs w:val="24"/>
        </w:rPr>
        <w:t>La Sociedad 5.0 pl</w:t>
      </w:r>
      <w:r w:rsidR="1E75D432" w:rsidRPr="0BB1D179">
        <w:rPr>
          <w:rFonts w:ascii="Times New Roman" w:hAnsi="Times New Roman"/>
          <w:sz w:val="24"/>
          <w:szCs w:val="24"/>
        </w:rPr>
        <w:t>a</w:t>
      </w:r>
      <w:r w:rsidR="1895763D" w:rsidRPr="0BB1D179">
        <w:rPr>
          <w:rFonts w:ascii="Times New Roman" w:hAnsi="Times New Roman"/>
          <w:sz w:val="24"/>
          <w:szCs w:val="24"/>
        </w:rPr>
        <w:t>ntea desafíos relacionados con la digitalización y la generación de conocimiento, REDU-CAT busca fortalecer la alfabetización en investigación, fomentar la colaboración en red y mejorar las prácticas pedagógicas para responder a las demandas de un sistema educativo adaptado a este nuevo paradigma.</w:t>
      </w:r>
    </w:p>
    <w:p w14:paraId="04B15D3C" w14:textId="65914CCA" w:rsidR="35915CA7" w:rsidRDefault="35915CA7" w:rsidP="35915CA7">
      <w:pPr>
        <w:spacing w:line="240" w:lineRule="auto"/>
        <w:ind w:firstLine="284"/>
        <w:jc w:val="both"/>
        <w:rPr>
          <w:rFonts w:ascii="Times New Roman" w:hAnsi="Times New Roman"/>
          <w:sz w:val="24"/>
          <w:szCs w:val="24"/>
        </w:rPr>
      </w:pPr>
    </w:p>
    <w:p w14:paraId="4FFAFFB8" w14:textId="183DD148" w:rsidR="35915CA7" w:rsidRDefault="35915CA7" w:rsidP="0BB1D179">
      <w:pPr>
        <w:spacing w:line="240" w:lineRule="auto"/>
        <w:ind w:firstLine="284"/>
        <w:jc w:val="both"/>
        <w:rPr>
          <w:rFonts w:ascii="Times New Roman" w:hAnsi="Times New Roman"/>
          <w:sz w:val="24"/>
          <w:szCs w:val="24"/>
        </w:rPr>
      </w:pPr>
    </w:p>
    <w:p w14:paraId="37B21984" w14:textId="3231780F" w:rsidR="0BB1D179" w:rsidRDefault="0BB1D179">
      <w:r>
        <w:br w:type="page"/>
      </w:r>
    </w:p>
    <w:p w14:paraId="0931F817" w14:textId="180F460E" w:rsidR="74B3D58A" w:rsidRDefault="74B3D58A" w:rsidP="3348D398">
      <w:pPr>
        <w:jc w:val="center"/>
        <w:rPr>
          <w:rFonts w:ascii="Times New Roman" w:hAnsi="Times New Roman"/>
          <w:b/>
          <w:bCs/>
          <w:sz w:val="32"/>
          <w:szCs w:val="32"/>
        </w:rPr>
      </w:pPr>
      <w:r w:rsidRPr="3348D398">
        <w:rPr>
          <w:rFonts w:ascii="Times New Roman" w:hAnsi="Times New Roman"/>
          <w:b/>
          <w:bCs/>
          <w:sz w:val="32"/>
          <w:szCs w:val="32"/>
        </w:rPr>
        <w:lastRenderedPageBreak/>
        <w:t>EL USO DE LAS EVIDENCIAS DE INVESTIGACIÓN COMO VIA PARA EL DESARROLLO PROFESIONAL DOCENTE: RESULTADOS DEL MODELO REDU-CAT</w:t>
      </w:r>
    </w:p>
    <w:p w14:paraId="260F6E1D" w14:textId="3B6D19F8" w:rsidR="789946A3" w:rsidRDefault="789946A3" w:rsidP="35915CA7">
      <w:pPr>
        <w:spacing w:line="240" w:lineRule="auto"/>
        <w:jc w:val="right"/>
        <w:rPr>
          <w:rFonts w:ascii="Times New Roman" w:hAnsi="Times New Roman"/>
          <w:b/>
          <w:bCs/>
          <w:sz w:val="24"/>
          <w:szCs w:val="24"/>
        </w:rPr>
      </w:pPr>
      <w:r w:rsidRPr="35915CA7">
        <w:rPr>
          <w:rFonts w:ascii="Times New Roman" w:hAnsi="Times New Roman"/>
          <w:b/>
          <w:bCs/>
          <w:sz w:val="24"/>
          <w:szCs w:val="24"/>
        </w:rPr>
        <w:t>Marina Fuentes</w:t>
      </w:r>
      <w:r w:rsidR="7F0825DB" w:rsidRPr="35915CA7">
        <w:rPr>
          <w:rFonts w:ascii="Times New Roman" w:hAnsi="Times New Roman"/>
          <w:b/>
          <w:bCs/>
          <w:sz w:val="24"/>
          <w:szCs w:val="24"/>
        </w:rPr>
        <w:t>-</w:t>
      </w:r>
      <w:r w:rsidRPr="35915CA7">
        <w:rPr>
          <w:rFonts w:ascii="Times New Roman" w:hAnsi="Times New Roman"/>
          <w:b/>
          <w:bCs/>
          <w:sz w:val="24"/>
          <w:szCs w:val="24"/>
        </w:rPr>
        <w:t>Arenas</w:t>
      </w:r>
      <w:r w:rsidR="46C29D2D" w:rsidRPr="35915CA7">
        <w:rPr>
          <w:rFonts w:ascii="Times New Roman" w:hAnsi="Times New Roman"/>
          <w:b/>
          <w:bCs/>
          <w:sz w:val="24"/>
          <w:szCs w:val="24"/>
        </w:rPr>
        <w:t>,</w:t>
      </w:r>
      <w:r w:rsidRPr="35915CA7">
        <w:rPr>
          <w:rFonts w:ascii="Times New Roman" w:hAnsi="Times New Roman"/>
          <w:b/>
          <w:bCs/>
          <w:sz w:val="24"/>
          <w:szCs w:val="24"/>
        </w:rPr>
        <w:t xml:space="preserve"> Laia Vila</w:t>
      </w:r>
      <w:r w:rsidR="6464B6BC" w:rsidRPr="35915CA7">
        <w:rPr>
          <w:rFonts w:ascii="Times New Roman" w:hAnsi="Times New Roman"/>
          <w:b/>
          <w:bCs/>
          <w:sz w:val="24"/>
          <w:szCs w:val="24"/>
        </w:rPr>
        <w:t>-</w:t>
      </w:r>
      <w:r w:rsidRPr="35915CA7">
        <w:rPr>
          <w:rFonts w:ascii="Times New Roman" w:hAnsi="Times New Roman"/>
          <w:b/>
          <w:bCs/>
          <w:sz w:val="24"/>
          <w:szCs w:val="24"/>
        </w:rPr>
        <w:t>Sellés</w:t>
      </w:r>
    </w:p>
    <w:p w14:paraId="12B181E7" w14:textId="5D4118D1" w:rsidR="55B51114" w:rsidRDefault="55B51114" w:rsidP="35915CA7">
      <w:pPr>
        <w:spacing w:line="240" w:lineRule="auto"/>
        <w:jc w:val="right"/>
        <w:rPr>
          <w:rFonts w:ascii="Times New Roman" w:hAnsi="Times New Roman"/>
          <w:sz w:val="24"/>
          <w:szCs w:val="24"/>
        </w:rPr>
      </w:pPr>
      <w:proofErr w:type="spellStart"/>
      <w:r w:rsidRPr="35915CA7">
        <w:rPr>
          <w:rFonts w:ascii="Times New Roman" w:hAnsi="Times New Roman"/>
          <w:color w:val="000000" w:themeColor="text1"/>
          <w:sz w:val="24"/>
          <w:szCs w:val="24"/>
        </w:rPr>
        <w:t>Universitat</w:t>
      </w:r>
      <w:proofErr w:type="spellEnd"/>
      <w:r w:rsidRPr="35915CA7">
        <w:rPr>
          <w:rFonts w:ascii="Times New Roman" w:hAnsi="Times New Roman"/>
          <w:color w:val="000000" w:themeColor="text1"/>
          <w:sz w:val="24"/>
          <w:szCs w:val="24"/>
        </w:rPr>
        <w:t xml:space="preserve"> </w:t>
      </w:r>
      <w:proofErr w:type="spellStart"/>
      <w:r w:rsidRPr="35915CA7">
        <w:rPr>
          <w:rFonts w:ascii="Times New Roman" w:hAnsi="Times New Roman"/>
          <w:color w:val="000000" w:themeColor="text1"/>
          <w:sz w:val="24"/>
          <w:szCs w:val="24"/>
        </w:rPr>
        <w:t>Autònoma</w:t>
      </w:r>
      <w:proofErr w:type="spellEnd"/>
      <w:r w:rsidRPr="35915CA7">
        <w:rPr>
          <w:rFonts w:ascii="Times New Roman" w:hAnsi="Times New Roman"/>
          <w:color w:val="000000" w:themeColor="text1"/>
          <w:sz w:val="24"/>
          <w:szCs w:val="24"/>
        </w:rPr>
        <w:t xml:space="preserve"> de Barcelona – Centre de Recerca i </w:t>
      </w:r>
      <w:proofErr w:type="spellStart"/>
      <w:r w:rsidRPr="35915CA7">
        <w:rPr>
          <w:rFonts w:ascii="Times New Roman" w:hAnsi="Times New Roman"/>
          <w:color w:val="000000" w:themeColor="text1"/>
          <w:sz w:val="24"/>
          <w:szCs w:val="24"/>
        </w:rPr>
        <w:t>Estudis</w:t>
      </w:r>
      <w:proofErr w:type="spellEnd"/>
      <w:r w:rsidRPr="35915CA7">
        <w:rPr>
          <w:rFonts w:ascii="Times New Roman" w:hAnsi="Times New Roman"/>
          <w:color w:val="000000" w:themeColor="text1"/>
          <w:sz w:val="24"/>
          <w:szCs w:val="24"/>
        </w:rPr>
        <w:t xml:space="preserve"> </w:t>
      </w:r>
      <w:proofErr w:type="spellStart"/>
      <w:r w:rsidRPr="35915CA7">
        <w:rPr>
          <w:rFonts w:ascii="Times New Roman" w:hAnsi="Times New Roman"/>
          <w:color w:val="000000" w:themeColor="text1"/>
          <w:sz w:val="24"/>
          <w:szCs w:val="24"/>
        </w:rPr>
        <w:t>pel</w:t>
      </w:r>
      <w:proofErr w:type="spellEnd"/>
      <w:r w:rsidRPr="35915CA7">
        <w:rPr>
          <w:rFonts w:ascii="Times New Roman" w:hAnsi="Times New Roman"/>
          <w:color w:val="000000" w:themeColor="text1"/>
          <w:sz w:val="24"/>
          <w:szCs w:val="24"/>
        </w:rPr>
        <w:t xml:space="preserve"> </w:t>
      </w:r>
      <w:proofErr w:type="spellStart"/>
      <w:r w:rsidRPr="35915CA7">
        <w:rPr>
          <w:rFonts w:ascii="Times New Roman" w:hAnsi="Times New Roman"/>
          <w:color w:val="000000" w:themeColor="text1"/>
          <w:sz w:val="24"/>
          <w:szCs w:val="24"/>
        </w:rPr>
        <w:t>Desenvolupament</w:t>
      </w:r>
      <w:proofErr w:type="spellEnd"/>
      <w:r w:rsidRPr="35915CA7">
        <w:rPr>
          <w:rFonts w:ascii="Times New Roman" w:hAnsi="Times New Roman"/>
          <w:color w:val="000000" w:themeColor="text1"/>
          <w:sz w:val="24"/>
          <w:szCs w:val="24"/>
        </w:rPr>
        <w:t xml:space="preserve"> </w:t>
      </w:r>
      <w:proofErr w:type="spellStart"/>
      <w:r w:rsidRPr="35915CA7">
        <w:rPr>
          <w:rFonts w:ascii="Times New Roman" w:hAnsi="Times New Roman"/>
          <w:color w:val="000000" w:themeColor="text1"/>
          <w:sz w:val="24"/>
          <w:szCs w:val="24"/>
        </w:rPr>
        <w:t>Organitzatiu</w:t>
      </w:r>
      <w:proofErr w:type="spellEnd"/>
      <w:r w:rsidRPr="35915CA7">
        <w:rPr>
          <w:rFonts w:ascii="Times New Roman" w:hAnsi="Times New Roman"/>
          <w:color w:val="000000" w:themeColor="text1"/>
          <w:sz w:val="24"/>
          <w:szCs w:val="24"/>
        </w:rPr>
        <w:t xml:space="preserve"> (</w:t>
      </w:r>
      <w:proofErr w:type="spellStart"/>
      <w:r w:rsidRPr="35915CA7">
        <w:rPr>
          <w:rFonts w:ascii="Times New Roman" w:hAnsi="Times New Roman"/>
          <w:color w:val="000000" w:themeColor="text1"/>
          <w:sz w:val="24"/>
          <w:szCs w:val="24"/>
        </w:rPr>
        <w:t>CRiEDO</w:t>
      </w:r>
      <w:proofErr w:type="spellEnd"/>
      <w:r w:rsidRPr="35915CA7">
        <w:rPr>
          <w:rFonts w:ascii="Times New Roman" w:hAnsi="Times New Roman"/>
          <w:color w:val="000000" w:themeColor="text1"/>
          <w:sz w:val="24"/>
          <w:szCs w:val="24"/>
        </w:rPr>
        <w:t>)</w:t>
      </w:r>
      <w:r w:rsidR="65558214" w:rsidRPr="35915CA7">
        <w:rPr>
          <w:rFonts w:ascii="Times New Roman" w:hAnsi="Times New Roman"/>
          <w:color w:val="000000" w:themeColor="text1"/>
          <w:sz w:val="24"/>
          <w:szCs w:val="24"/>
        </w:rPr>
        <w:t xml:space="preserve"> - España</w:t>
      </w:r>
    </w:p>
    <w:p w14:paraId="3DE6838F" w14:textId="3741832C" w:rsidR="009C0B9E" w:rsidRDefault="009C0B9E" w:rsidP="35915CA7">
      <w:pPr>
        <w:spacing w:line="240" w:lineRule="auto"/>
        <w:jc w:val="right"/>
        <w:rPr>
          <w:rFonts w:ascii="Times New Roman" w:hAnsi="Times New Roman"/>
          <w:sz w:val="24"/>
          <w:szCs w:val="24"/>
        </w:rPr>
      </w:pPr>
    </w:p>
    <w:p w14:paraId="4F51E7DB" w14:textId="5636F55F" w:rsidR="003A1870" w:rsidRPr="00423E1C" w:rsidRDefault="4DF1189D" w:rsidP="3348D398">
      <w:pPr>
        <w:spacing w:line="240" w:lineRule="auto"/>
        <w:jc w:val="both"/>
        <w:rPr>
          <w:rFonts w:ascii="Times New Roman" w:hAnsi="Times New Roman"/>
          <w:b/>
          <w:bCs/>
          <w:i/>
          <w:iCs/>
          <w:sz w:val="26"/>
          <w:szCs w:val="26"/>
        </w:rPr>
      </w:pPr>
      <w:r w:rsidRPr="3348D398">
        <w:rPr>
          <w:rFonts w:ascii="Times New Roman" w:hAnsi="Times New Roman"/>
          <w:b/>
          <w:bCs/>
          <w:i/>
          <w:iCs/>
          <w:sz w:val="26"/>
          <w:szCs w:val="26"/>
        </w:rPr>
        <w:t xml:space="preserve">1.1. </w:t>
      </w:r>
      <w:r w:rsidR="487F9886" w:rsidRPr="3348D398">
        <w:rPr>
          <w:rFonts w:ascii="Times New Roman" w:hAnsi="Times New Roman"/>
          <w:b/>
          <w:bCs/>
          <w:i/>
          <w:iCs/>
          <w:sz w:val="26"/>
          <w:szCs w:val="26"/>
        </w:rPr>
        <w:t>Introducción</w:t>
      </w:r>
    </w:p>
    <w:p w14:paraId="55001E42" w14:textId="3C8360C5" w:rsidR="591F220D" w:rsidRDefault="591F220D" w:rsidP="0BB1D179">
      <w:pPr>
        <w:spacing w:before="240" w:after="240"/>
        <w:ind w:firstLine="708"/>
        <w:jc w:val="both"/>
      </w:pPr>
      <w:r w:rsidRPr="0BB1D179">
        <w:rPr>
          <w:rFonts w:ascii="Times New Roman" w:hAnsi="Times New Roman"/>
          <w:sz w:val="24"/>
          <w:szCs w:val="24"/>
        </w:rPr>
        <w:t xml:space="preserve">El aprendizaje basado en evidencias se ha consolidado como una estrategia clave para el desarrollo profesional docente y la mejora educativa. Su premisa es fundamentar decisiones pedagógicas en la mejor evidencia disponible, adaptándola al contexto y necesidades de cada centro (Brown &amp; Ion, 2022). A pesar de su potencial, la incorporación de la investigación en la práctica docente sigue siendo un reto (BERA, 2014; </w:t>
      </w:r>
      <w:proofErr w:type="spellStart"/>
      <w:r w:rsidRPr="0BB1D179">
        <w:rPr>
          <w:rFonts w:ascii="Times New Roman" w:hAnsi="Times New Roman"/>
          <w:sz w:val="24"/>
          <w:szCs w:val="24"/>
        </w:rPr>
        <w:t>Dyssegaard</w:t>
      </w:r>
      <w:proofErr w:type="spellEnd"/>
      <w:r w:rsidRPr="0BB1D179">
        <w:rPr>
          <w:rFonts w:ascii="Times New Roman" w:hAnsi="Times New Roman"/>
          <w:sz w:val="24"/>
          <w:szCs w:val="24"/>
        </w:rPr>
        <w:t xml:space="preserve"> et al., 2017; Nelson &amp; Campbell, 2019).</w:t>
      </w:r>
    </w:p>
    <w:p w14:paraId="6D8BBADC" w14:textId="74B26E1F" w:rsidR="591F220D" w:rsidRDefault="591F220D" w:rsidP="0BB1D179">
      <w:pPr>
        <w:spacing w:before="240" w:after="240"/>
        <w:jc w:val="both"/>
        <w:rPr>
          <w:rFonts w:ascii="Times New Roman" w:hAnsi="Times New Roman"/>
          <w:sz w:val="24"/>
          <w:szCs w:val="24"/>
        </w:rPr>
      </w:pPr>
      <w:r w:rsidRPr="0BB1D179">
        <w:rPr>
          <w:rFonts w:ascii="Times New Roman" w:hAnsi="Times New Roman"/>
          <w:sz w:val="24"/>
          <w:szCs w:val="24"/>
        </w:rPr>
        <w:t xml:space="preserve"> </w:t>
      </w:r>
      <w:r>
        <w:tab/>
      </w:r>
      <w:r w:rsidRPr="0BB1D179">
        <w:rPr>
          <w:rFonts w:ascii="Times New Roman" w:hAnsi="Times New Roman"/>
          <w:sz w:val="24"/>
          <w:szCs w:val="24"/>
        </w:rPr>
        <w:t>El uso de la evidencia en la práctica docente puede proporcionar soluciones concretas a problemas pedagógicos (</w:t>
      </w:r>
      <w:proofErr w:type="spellStart"/>
      <w:r w:rsidRPr="0BB1D179">
        <w:rPr>
          <w:rFonts w:ascii="Times New Roman" w:hAnsi="Times New Roman"/>
          <w:sz w:val="24"/>
          <w:szCs w:val="24"/>
        </w:rPr>
        <w:t>Biesta</w:t>
      </w:r>
      <w:proofErr w:type="spellEnd"/>
      <w:r w:rsidRPr="0BB1D179">
        <w:rPr>
          <w:rFonts w:ascii="Times New Roman" w:hAnsi="Times New Roman"/>
          <w:sz w:val="24"/>
          <w:szCs w:val="24"/>
        </w:rPr>
        <w:t xml:space="preserve">, 2007; Joram et al., 2020) o inspirar la innovación en la enseñanza (Coldwell et al., 2017; </w:t>
      </w:r>
      <w:proofErr w:type="spellStart"/>
      <w:r w:rsidRPr="0BB1D179">
        <w:rPr>
          <w:rFonts w:ascii="Times New Roman" w:hAnsi="Times New Roman"/>
          <w:sz w:val="24"/>
          <w:szCs w:val="24"/>
        </w:rPr>
        <w:t>Rickinson</w:t>
      </w:r>
      <w:proofErr w:type="spellEnd"/>
      <w:r w:rsidRPr="0BB1D179">
        <w:rPr>
          <w:rFonts w:ascii="Times New Roman" w:hAnsi="Times New Roman"/>
          <w:sz w:val="24"/>
          <w:szCs w:val="24"/>
        </w:rPr>
        <w:t xml:space="preserve"> et al., 2020). Sin embargo, su adopción está condicionada por factores individuales, como creencias, actitudes y formación en investigación (Earl &amp; </w:t>
      </w:r>
      <w:proofErr w:type="spellStart"/>
      <w:r w:rsidRPr="0BB1D179">
        <w:rPr>
          <w:rFonts w:ascii="Times New Roman" w:hAnsi="Times New Roman"/>
          <w:sz w:val="24"/>
          <w:szCs w:val="24"/>
        </w:rPr>
        <w:t>Timperley</w:t>
      </w:r>
      <w:proofErr w:type="spellEnd"/>
      <w:r w:rsidRPr="0BB1D179">
        <w:rPr>
          <w:rFonts w:ascii="Times New Roman" w:hAnsi="Times New Roman"/>
          <w:sz w:val="24"/>
          <w:szCs w:val="24"/>
        </w:rPr>
        <w:t xml:space="preserve">, 2009; Brown &amp; </w:t>
      </w:r>
      <w:proofErr w:type="spellStart"/>
      <w:r w:rsidRPr="0BB1D179">
        <w:rPr>
          <w:rFonts w:ascii="Times New Roman" w:hAnsi="Times New Roman"/>
          <w:sz w:val="24"/>
          <w:szCs w:val="24"/>
        </w:rPr>
        <w:t>Greany</w:t>
      </w:r>
      <w:proofErr w:type="spellEnd"/>
      <w:r w:rsidRPr="0BB1D179">
        <w:rPr>
          <w:rFonts w:ascii="Times New Roman" w:hAnsi="Times New Roman"/>
          <w:sz w:val="24"/>
          <w:szCs w:val="24"/>
        </w:rPr>
        <w:t xml:space="preserve">, 2018), y por factores institucionales, como la cultura escolar y el liderazgo pedagógico (Brown &amp; </w:t>
      </w:r>
      <w:proofErr w:type="spellStart"/>
      <w:r w:rsidRPr="0BB1D179">
        <w:rPr>
          <w:rFonts w:ascii="Times New Roman" w:hAnsi="Times New Roman"/>
          <w:sz w:val="24"/>
          <w:szCs w:val="24"/>
        </w:rPr>
        <w:t>Poortman</w:t>
      </w:r>
      <w:proofErr w:type="spellEnd"/>
      <w:r w:rsidRPr="0BB1D179">
        <w:rPr>
          <w:rFonts w:ascii="Times New Roman" w:hAnsi="Times New Roman"/>
          <w:sz w:val="24"/>
          <w:szCs w:val="24"/>
        </w:rPr>
        <w:t>, 2018).</w:t>
      </w:r>
    </w:p>
    <w:p w14:paraId="04E86FEB" w14:textId="3ED19770" w:rsidR="591F220D" w:rsidRDefault="591F220D" w:rsidP="0BB1D179">
      <w:pPr>
        <w:spacing w:before="240" w:after="240"/>
        <w:jc w:val="both"/>
        <w:rPr>
          <w:rFonts w:ascii="Times New Roman" w:hAnsi="Times New Roman"/>
          <w:sz w:val="24"/>
          <w:szCs w:val="24"/>
        </w:rPr>
      </w:pPr>
      <w:r w:rsidRPr="0BB1D179">
        <w:rPr>
          <w:rFonts w:ascii="Times New Roman" w:hAnsi="Times New Roman"/>
          <w:sz w:val="24"/>
          <w:szCs w:val="24"/>
        </w:rPr>
        <w:t xml:space="preserve"> </w:t>
      </w:r>
      <w:r>
        <w:tab/>
      </w:r>
      <w:r w:rsidRPr="0BB1D179">
        <w:rPr>
          <w:rFonts w:ascii="Times New Roman" w:hAnsi="Times New Roman"/>
          <w:sz w:val="24"/>
          <w:szCs w:val="24"/>
        </w:rPr>
        <w:t xml:space="preserve">La práctica informada en evidencias contribuye a la profesionalización docente (Nelson &amp; Campbell, 2017), fortaleciendo su autonomía y toma de decisiones (Brown, 2017; </w:t>
      </w:r>
      <w:proofErr w:type="spellStart"/>
      <w:r w:rsidRPr="0BB1D179">
        <w:rPr>
          <w:rFonts w:ascii="Times New Roman" w:hAnsi="Times New Roman"/>
          <w:sz w:val="24"/>
          <w:szCs w:val="24"/>
        </w:rPr>
        <w:t>Rickinson</w:t>
      </w:r>
      <w:proofErr w:type="spellEnd"/>
      <w:r w:rsidRPr="0BB1D179">
        <w:rPr>
          <w:rFonts w:ascii="Times New Roman" w:hAnsi="Times New Roman"/>
          <w:sz w:val="24"/>
          <w:szCs w:val="24"/>
        </w:rPr>
        <w:t xml:space="preserve"> et al., 2020). En este sentido, la formación en competencias de investigación es clave para que docentes puedan interpretar resultados, formular preguntas y diseñar estrategias basadas en la evidencia (Earl, 2015).</w:t>
      </w:r>
    </w:p>
    <w:p w14:paraId="34454576" w14:textId="413E5E8D" w:rsidR="002B7CA3" w:rsidRDefault="591F220D" w:rsidP="0071395A">
      <w:pPr>
        <w:spacing w:before="240" w:after="240"/>
        <w:jc w:val="both"/>
        <w:rPr>
          <w:rFonts w:ascii="Times New Roman" w:hAnsi="Times New Roman"/>
          <w:sz w:val="24"/>
          <w:szCs w:val="24"/>
        </w:rPr>
      </w:pPr>
      <w:r w:rsidRPr="0BB1D179">
        <w:rPr>
          <w:rFonts w:ascii="Times New Roman" w:hAnsi="Times New Roman"/>
          <w:sz w:val="24"/>
          <w:szCs w:val="24"/>
        </w:rPr>
        <w:t xml:space="preserve"> </w:t>
      </w:r>
      <w:r>
        <w:tab/>
      </w:r>
      <w:r w:rsidRPr="0BB1D179">
        <w:rPr>
          <w:rFonts w:ascii="Times New Roman" w:hAnsi="Times New Roman"/>
          <w:sz w:val="24"/>
          <w:szCs w:val="24"/>
        </w:rPr>
        <w:t>Est</w:t>
      </w:r>
      <w:r w:rsidR="375A0820" w:rsidRPr="0BB1D179">
        <w:rPr>
          <w:rFonts w:ascii="Times New Roman" w:hAnsi="Times New Roman"/>
          <w:sz w:val="24"/>
          <w:szCs w:val="24"/>
        </w:rPr>
        <w:t>a</w:t>
      </w:r>
      <w:r w:rsidRPr="0BB1D179">
        <w:rPr>
          <w:rFonts w:ascii="Times New Roman" w:hAnsi="Times New Roman"/>
          <w:sz w:val="24"/>
          <w:szCs w:val="24"/>
        </w:rPr>
        <w:t xml:space="preserve"> </w:t>
      </w:r>
      <w:r w:rsidR="03D961DA" w:rsidRPr="0BB1D179">
        <w:rPr>
          <w:rFonts w:ascii="Times New Roman" w:hAnsi="Times New Roman"/>
          <w:sz w:val="24"/>
          <w:szCs w:val="24"/>
        </w:rPr>
        <w:t>propuesta analiza los resultados de</w:t>
      </w:r>
      <w:r w:rsidRPr="0BB1D179">
        <w:rPr>
          <w:rFonts w:ascii="Times New Roman" w:hAnsi="Times New Roman"/>
          <w:sz w:val="24"/>
          <w:szCs w:val="24"/>
        </w:rPr>
        <w:t xml:space="preserve"> la percepción del profesorado sobre el uso de evidencias en su práctica y su impacto en el desarrollo profesional.</w:t>
      </w:r>
    </w:p>
    <w:p w14:paraId="6968F016" w14:textId="77777777" w:rsidR="0071395A" w:rsidRPr="00423E1C" w:rsidRDefault="0071395A" w:rsidP="0071395A">
      <w:pPr>
        <w:spacing w:before="240" w:after="240"/>
        <w:jc w:val="both"/>
        <w:rPr>
          <w:rFonts w:ascii="Times New Roman" w:hAnsi="Times New Roman"/>
          <w:sz w:val="24"/>
          <w:szCs w:val="24"/>
        </w:rPr>
      </w:pPr>
    </w:p>
    <w:p w14:paraId="4DD6792C" w14:textId="1D254B0F" w:rsidR="002B7CA3" w:rsidRPr="00423E1C" w:rsidRDefault="43980D3E" w:rsidP="35915CA7">
      <w:pPr>
        <w:spacing w:line="240" w:lineRule="auto"/>
        <w:ind w:left="142" w:firstLine="142"/>
        <w:jc w:val="both"/>
        <w:rPr>
          <w:rFonts w:ascii="Times New Roman" w:hAnsi="Times New Roman"/>
          <w:b/>
          <w:bCs/>
          <w:i/>
          <w:iCs/>
          <w:sz w:val="26"/>
          <w:szCs w:val="26"/>
        </w:rPr>
      </w:pPr>
      <w:r w:rsidRPr="0BB1D179">
        <w:rPr>
          <w:rFonts w:ascii="Times New Roman" w:hAnsi="Times New Roman"/>
          <w:b/>
          <w:bCs/>
          <w:i/>
          <w:iCs/>
          <w:sz w:val="26"/>
          <w:szCs w:val="26"/>
        </w:rPr>
        <w:t xml:space="preserve">1.2. </w:t>
      </w:r>
      <w:r w:rsidR="48ED7296" w:rsidRPr="0BB1D179">
        <w:rPr>
          <w:rFonts w:ascii="Times New Roman" w:hAnsi="Times New Roman"/>
          <w:b/>
          <w:bCs/>
          <w:i/>
          <w:iCs/>
          <w:sz w:val="26"/>
          <w:szCs w:val="26"/>
        </w:rPr>
        <w:t>Objetivos</w:t>
      </w:r>
    </w:p>
    <w:p w14:paraId="7BF59CE9" w14:textId="58441A66" w:rsidR="05A1DE58" w:rsidRDefault="05A1DE58" w:rsidP="0BB1D179">
      <w:pPr>
        <w:spacing w:line="240" w:lineRule="auto"/>
        <w:ind w:firstLine="708"/>
        <w:jc w:val="both"/>
        <w:rPr>
          <w:rFonts w:ascii="Times New Roman" w:hAnsi="Times New Roman"/>
          <w:sz w:val="24"/>
          <w:szCs w:val="24"/>
        </w:rPr>
      </w:pPr>
      <w:r w:rsidRPr="3348D398">
        <w:rPr>
          <w:rFonts w:ascii="Times New Roman" w:hAnsi="Times New Roman"/>
          <w:sz w:val="24"/>
          <w:szCs w:val="24"/>
        </w:rPr>
        <w:t>El estudio busca analizar la percepción y la integración de evidencias en la práctica educativa en</w:t>
      </w:r>
      <w:r w:rsidR="003F2F1D" w:rsidRPr="3348D398">
        <w:rPr>
          <w:rFonts w:ascii="Times New Roman" w:hAnsi="Times New Roman"/>
          <w:sz w:val="24"/>
          <w:szCs w:val="24"/>
        </w:rPr>
        <w:t xml:space="preserve"> docentes de</w:t>
      </w:r>
      <w:r w:rsidRPr="3348D398">
        <w:rPr>
          <w:rFonts w:ascii="Times New Roman" w:hAnsi="Times New Roman"/>
          <w:sz w:val="24"/>
          <w:szCs w:val="24"/>
        </w:rPr>
        <w:t xml:space="preserve"> educación infantil, primaria y secundaria. Sus objetivos específicos son:</w:t>
      </w:r>
    </w:p>
    <w:p w14:paraId="39A6E7A4" w14:textId="389D8CD6" w:rsidR="003965EE" w:rsidRDefault="30501818" w:rsidP="35915CA7">
      <w:pPr>
        <w:pStyle w:val="Pargrafdellista"/>
        <w:numPr>
          <w:ilvl w:val="0"/>
          <w:numId w:val="6"/>
        </w:numPr>
        <w:spacing w:line="240" w:lineRule="auto"/>
        <w:jc w:val="both"/>
        <w:rPr>
          <w:rFonts w:ascii="Times New Roman" w:hAnsi="Times New Roman"/>
          <w:sz w:val="24"/>
          <w:szCs w:val="24"/>
        </w:rPr>
      </w:pPr>
      <w:r w:rsidRPr="35915CA7">
        <w:rPr>
          <w:rFonts w:ascii="Times New Roman" w:hAnsi="Times New Roman"/>
          <w:sz w:val="24"/>
          <w:szCs w:val="24"/>
        </w:rPr>
        <w:t>E</w:t>
      </w:r>
      <w:r w:rsidR="5C6DCFC1" w:rsidRPr="35915CA7">
        <w:rPr>
          <w:rFonts w:ascii="Times New Roman" w:hAnsi="Times New Roman"/>
          <w:sz w:val="24"/>
          <w:szCs w:val="24"/>
        </w:rPr>
        <w:t>xplorar</w:t>
      </w:r>
      <w:r w:rsidR="37E2460F" w:rsidRPr="35915CA7">
        <w:rPr>
          <w:rFonts w:ascii="Times New Roman" w:hAnsi="Times New Roman"/>
          <w:sz w:val="24"/>
          <w:szCs w:val="24"/>
        </w:rPr>
        <w:t xml:space="preserve"> la percepción </w:t>
      </w:r>
      <w:r w:rsidR="4D82ACAB" w:rsidRPr="35915CA7">
        <w:rPr>
          <w:rFonts w:ascii="Times New Roman" w:hAnsi="Times New Roman"/>
          <w:sz w:val="24"/>
          <w:szCs w:val="24"/>
        </w:rPr>
        <w:t>d</w:t>
      </w:r>
      <w:r w:rsidR="37E2460F" w:rsidRPr="35915CA7">
        <w:rPr>
          <w:rFonts w:ascii="Times New Roman" w:hAnsi="Times New Roman"/>
          <w:sz w:val="24"/>
          <w:szCs w:val="24"/>
        </w:rPr>
        <w:t>el personal docente sobre el uso de evidencias y aplicación en su práctica profesional.</w:t>
      </w:r>
    </w:p>
    <w:p w14:paraId="2BF5F1AB" w14:textId="1BD35447" w:rsidR="003965EE" w:rsidRDefault="481162F0" w:rsidP="35915CA7">
      <w:pPr>
        <w:pStyle w:val="Pargrafdellista"/>
        <w:numPr>
          <w:ilvl w:val="0"/>
          <w:numId w:val="6"/>
        </w:numPr>
        <w:spacing w:line="240" w:lineRule="auto"/>
        <w:jc w:val="both"/>
        <w:rPr>
          <w:rFonts w:ascii="Times New Roman" w:hAnsi="Times New Roman"/>
          <w:sz w:val="24"/>
          <w:szCs w:val="24"/>
        </w:rPr>
      </w:pPr>
      <w:r w:rsidRPr="3348D398">
        <w:rPr>
          <w:rFonts w:ascii="Times New Roman" w:hAnsi="Times New Roman"/>
          <w:sz w:val="24"/>
          <w:szCs w:val="24"/>
        </w:rPr>
        <w:lastRenderedPageBreak/>
        <w:t>Analizar</w:t>
      </w:r>
      <w:r w:rsidR="2403550D" w:rsidRPr="3348D398">
        <w:rPr>
          <w:rFonts w:ascii="Times New Roman" w:hAnsi="Times New Roman"/>
          <w:sz w:val="24"/>
          <w:szCs w:val="24"/>
        </w:rPr>
        <w:t xml:space="preserve"> </w:t>
      </w:r>
      <w:r w:rsidR="10134D86" w:rsidRPr="3348D398">
        <w:rPr>
          <w:rFonts w:ascii="Times New Roman" w:hAnsi="Times New Roman"/>
          <w:sz w:val="24"/>
          <w:szCs w:val="24"/>
        </w:rPr>
        <w:t xml:space="preserve">como el personal docente integra las evidencias en su práctica educativa, </w:t>
      </w:r>
      <w:r w:rsidR="2F63F522" w:rsidRPr="3348D398">
        <w:rPr>
          <w:rFonts w:ascii="Times New Roman" w:hAnsi="Times New Roman"/>
          <w:sz w:val="24"/>
          <w:szCs w:val="24"/>
        </w:rPr>
        <w:t>incluyendo l</w:t>
      </w:r>
      <w:r w:rsidR="10134D86" w:rsidRPr="3348D398">
        <w:rPr>
          <w:rFonts w:ascii="Times New Roman" w:hAnsi="Times New Roman"/>
          <w:sz w:val="24"/>
          <w:szCs w:val="24"/>
        </w:rPr>
        <w:t xml:space="preserve">a competencia en investigación </w:t>
      </w:r>
      <w:r w:rsidR="688C0619" w:rsidRPr="3348D398">
        <w:rPr>
          <w:rFonts w:ascii="Times New Roman" w:hAnsi="Times New Roman"/>
          <w:sz w:val="24"/>
          <w:szCs w:val="24"/>
        </w:rPr>
        <w:t xml:space="preserve">y </w:t>
      </w:r>
      <w:r w:rsidR="354865B8" w:rsidRPr="3348D398">
        <w:rPr>
          <w:rFonts w:ascii="Times New Roman" w:hAnsi="Times New Roman"/>
          <w:sz w:val="24"/>
          <w:szCs w:val="24"/>
        </w:rPr>
        <w:t xml:space="preserve">su </w:t>
      </w:r>
      <w:r w:rsidR="688C0619" w:rsidRPr="3348D398">
        <w:rPr>
          <w:rFonts w:ascii="Times New Roman" w:hAnsi="Times New Roman"/>
          <w:sz w:val="24"/>
          <w:szCs w:val="24"/>
        </w:rPr>
        <w:t xml:space="preserve">utilización para </w:t>
      </w:r>
      <w:r w:rsidR="1E75FA08" w:rsidRPr="3348D398">
        <w:rPr>
          <w:rFonts w:ascii="Times New Roman" w:hAnsi="Times New Roman"/>
          <w:sz w:val="24"/>
          <w:szCs w:val="24"/>
        </w:rPr>
        <w:t xml:space="preserve">el </w:t>
      </w:r>
      <w:r w:rsidR="688C0619" w:rsidRPr="3348D398">
        <w:rPr>
          <w:rFonts w:ascii="Times New Roman" w:hAnsi="Times New Roman"/>
          <w:sz w:val="24"/>
          <w:szCs w:val="24"/>
        </w:rPr>
        <w:t>desarrollo profesional.</w:t>
      </w:r>
    </w:p>
    <w:p w14:paraId="0A992567" w14:textId="62C572B5" w:rsidR="35915CA7" w:rsidRDefault="35915CA7" w:rsidP="35915CA7">
      <w:pPr>
        <w:spacing w:line="240" w:lineRule="auto"/>
        <w:ind w:left="720"/>
        <w:jc w:val="both"/>
        <w:rPr>
          <w:rFonts w:ascii="Times New Roman" w:hAnsi="Times New Roman"/>
          <w:sz w:val="24"/>
          <w:szCs w:val="24"/>
        </w:rPr>
      </w:pPr>
    </w:p>
    <w:p w14:paraId="3131395E" w14:textId="7C27F38A" w:rsidR="002B7CA3" w:rsidRPr="00423E1C" w:rsidRDefault="43980D3E" w:rsidP="35915CA7">
      <w:pPr>
        <w:spacing w:line="240" w:lineRule="auto"/>
        <w:jc w:val="both"/>
        <w:rPr>
          <w:rFonts w:ascii="Times New Roman" w:hAnsi="Times New Roman"/>
          <w:b/>
          <w:bCs/>
          <w:i/>
          <w:iCs/>
          <w:sz w:val="26"/>
          <w:szCs w:val="26"/>
        </w:rPr>
      </w:pPr>
      <w:r w:rsidRPr="0BB1D179">
        <w:rPr>
          <w:rFonts w:ascii="Times New Roman" w:hAnsi="Times New Roman"/>
          <w:b/>
          <w:bCs/>
          <w:i/>
          <w:iCs/>
          <w:sz w:val="26"/>
          <w:szCs w:val="26"/>
        </w:rPr>
        <w:t xml:space="preserve">1.3. </w:t>
      </w:r>
      <w:r w:rsidR="48ED7296" w:rsidRPr="0BB1D179">
        <w:rPr>
          <w:rFonts w:ascii="Times New Roman" w:hAnsi="Times New Roman"/>
          <w:b/>
          <w:bCs/>
          <w:i/>
          <w:iCs/>
          <w:sz w:val="26"/>
          <w:szCs w:val="26"/>
        </w:rPr>
        <w:t>Metodología</w:t>
      </w:r>
    </w:p>
    <w:p w14:paraId="401B3CA7" w14:textId="03B0DDC4" w:rsidR="6691D6A4" w:rsidRDefault="6691D6A4" w:rsidP="3348D398">
      <w:pPr>
        <w:spacing w:line="240" w:lineRule="auto"/>
        <w:ind w:firstLine="708"/>
        <w:jc w:val="both"/>
        <w:rPr>
          <w:rFonts w:ascii="Times New Roman" w:hAnsi="Times New Roman"/>
          <w:sz w:val="24"/>
          <w:szCs w:val="24"/>
        </w:rPr>
      </w:pPr>
      <w:r w:rsidRPr="3348D398">
        <w:rPr>
          <w:rFonts w:ascii="Times New Roman" w:hAnsi="Times New Roman"/>
          <w:sz w:val="24"/>
          <w:szCs w:val="24"/>
        </w:rPr>
        <w:t xml:space="preserve">El estudio se enmarca en la fase inicial del proyecto REDU-CAT. La muestra está compuesta por </w:t>
      </w:r>
      <w:r w:rsidR="392E858F" w:rsidRPr="3348D398">
        <w:rPr>
          <w:rFonts w:ascii="Times New Roman" w:hAnsi="Times New Roman"/>
          <w:sz w:val="24"/>
          <w:szCs w:val="24"/>
        </w:rPr>
        <w:t>539</w:t>
      </w:r>
      <w:r w:rsidRPr="3348D398">
        <w:rPr>
          <w:rFonts w:ascii="Times New Roman" w:hAnsi="Times New Roman"/>
          <w:sz w:val="24"/>
          <w:szCs w:val="24"/>
        </w:rPr>
        <w:t xml:space="preserve"> docentes de 20 centros educativos</w:t>
      </w:r>
      <w:r w:rsidR="182381B2" w:rsidRPr="3348D398">
        <w:rPr>
          <w:rFonts w:ascii="Times New Roman" w:hAnsi="Times New Roman"/>
          <w:sz w:val="24"/>
          <w:szCs w:val="24"/>
        </w:rPr>
        <w:t xml:space="preserve">. La franja de edad es de 22 a 68 años, con una mayoría de muestra entre los 45-55 años, </w:t>
      </w:r>
      <w:r w:rsidR="2F7D2DD0" w:rsidRPr="3348D398">
        <w:rPr>
          <w:rFonts w:ascii="Times New Roman" w:hAnsi="Times New Roman"/>
          <w:sz w:val="24"/>
          <w:szCs w:val="24"/>
        </w:rPr>
        <w:t>siendo el 75% mujeres</w:t>
      </w:r>
      <w:r w:rsidR="7537970E" w:rsidRPr="3348D398">
        <w:rPr>
          <w:rFonts w:ascii="Times New Roman" w:hAnsi="Times New Roman"/>
          <w:sz w:val="24"/>
          <w:szCs w:val="24"/>
        </w:rPr>
        <w:t xml:space="preserve"> y con una formación de grado </w:t>
      </w:r>
      <w:r w:rsidR="183957E7" w:rsidRPr="3348D398">
        <w:rPr>
          <w:rFonts w:ascii="Times New Roman" w:hAnsi="Times New Roman"/>
          <w:sz w:val="24"/>
          <w:szCs w:val="24"/>
        </w:rPr>
        <w:t xml:space="preserve">en su mayoría </w:t>
      </w:r>
      <w:r w:rsidR="7537970E" w:rsidRPr="3348D398">
        <w:rPr>
          <w:rFonts w:ascii="Times New Roman" w:hAnsi="Times New Roman"/>
          <w:sz w:val="24"/>
          <w:szCs w:val="24"/>
        </w:rPr>
        <w:t>(</w:t>
      </w:r>
      <w:r w:rsidR="48C32436" w:rsidRPr="3348D398">
        <w:rPr>
          <w:rFonts w:ascii="Times New Roman" w:hAnsi="Times New Roman"/>
          <w:sz w:val="24"/>
          <w:szCs w:val="24"/>
        </w:rPr>
        <w:t>6</w:t>
      </w:r>
      <w:r w:rsidR="5C2C017C" w:rsidRPr="3348D398">
        <w:rPr>
          <w:rFonts w:ascii="Times New Roman" w:hAnsi="Times New Roman"/>
          <w:sz w:val="24"/>
          <w:szCs w:val="24"/>
        </w:rPr>
        <w:t>8</w:t>
      </w:r>
      <w:r w:rsidR="48C32436" w:rsidRPr="3348D398">
        <w:rPr>
          <w:rFonts w:ascii="Times New Roman" w:hAnsi="Times New Roman"/>
          <w:sz w:val="24"/>
          <w:szCs w:val="24"/>
        </w:rPr>
        <w:t>%</w:t>
      </w:r>
      <w:r w:rsidR="7537970E" w:rsidRPr="3348D398">
        <w:rPr>
          <w:rFonts w:ascii="Times New Roman" w:hAnsi="Times New Roman"/>
          <w:sz w:val="24"/>
          <w:szCs w:val="24"/>
        </w:rPr>
        <w:t>)</w:t>
      </w:r>
      <w:r w:rsidR="4F5B2556" w:rsidRPr="3348D398">
        <w:rPr>
          <w:rFonts w:ascii="Times New Roman" w:hAnsi="Times New Roman"/>
          <w:sz w:val="24"/>
          <w:szCs w:val="24"/>
        </w:rPr>
        <w:t>, el resto disponen de estudios superiores</w:t>
      </w:r>
      <w:r w:rsidR="3968FFB6" w:rsidRPr="3348D398">
        <w:rPr>
          <w:rFonts w:ascii="Times New Roman" w:hAnsi="Times New Roman"/>
          <w:sz w:val="24"/>
          <w:szCs w:val="24"/>
        </w:rPr>
        <w:t xml:space="preserve"> y un rango de experiencia entre 0 y 18 años</w:t>
      </w:r>
      <w:r w:rsidR="1337529F" w:rsidRPr="3348D398">
        <w:rPr>
          <w:rFonts w:ascii="Times New Roman" w:hAnsi="Times New Roman"/>
          <w:sz w:val="24"/>
          <w:szCs w:val="24"/>
        </w:rPr>
        <w:t xml:space="preserve"> divididos entre educación primaria y secundaria principalmente</w:t>
      </w:r>
      <w:r w:rsidR="10B62669" w:rsidRPr="3348D398">
        <w:rPr>
          <w:rFonts w:ascii="Times New Roman" w:hAnsi="Times New Roman"/>
          <w:sz w:val="24"/>
          <w:szCs w:val="24"/>
        </w:rPr>
        <w:t xml:space="preserve"> y diversidad de las materias en las que se imparte docencia</w:t>
      </w:r>
      <w:r w:rsidR="1337529F" w:rsidRPr="3348D398">
        <w:rPr>
          <w:rFonts w:ascii="Times New Roman" w:hAnsi="Times New Roman"/>
          <w:sz w:val="24"/>
          <w:szCs w:val="24"/>
        </w:rPr>
        <w:t>.</w:t>
      </w:r>
    </w:p>
    <w:p w14:paraId="7403242D" w14:textId="59071F76" w:rsidR="6691D6A4" w:rsidRDefault="780B17C9" w:rsidP="0BB1D179">
      <w:pPr>
        <w:spacing w:line="240" w:lineRule="auto"/>
        <w:ind w:firstLine="708"/>
        <w:jc w:val="both"/>
        <w:rPr>
          <w:rFonts w:ascii="Times New Roman" w:hAnsi="Times New Roman"/>
          <w:sz w:val="24"/>
          <w:szCs w:val="24"/>
        </w:rPr>
      </w:pPr>
      <w:r w:rsidRPr="3348D398">
        <w:rPr>
          <w:rFonts w:ascii="Times New Roman" w:hAnsi="Times New Roman"/>
          <w:sz w:val="24"/>
          <w:szCs w:val="24"/>
        </w:rPr>
        <w:t xml:space="preserve"> </w:t>
      </w:r>
      <w:r w:rsidR="6691D6A4" w:rsidRPr="3348D398">
        <w:rPr>
          <w:rFonts w:ascii="Times New Roman" w:hAnsi="Times New Roman"/>
          <w:sz w:val="24"/>
          <w:szCs w:val="24"/>
        </w:rPr>
        <w:t xml:space="preserve">Se emplea una metodología cuantitativa a través de un cuestionario validado </w:t>
      </w:r>
      <w:r w:rsidR="002329B5" w:rsidRPr="3348D398">
        <w:rPr>
          <w:rFonts w:ascii="Times New Roman" w:hAnsi="Times New Roman"/>
          <w:sz w:val="24"/>
          <w:szCs w:val="24"/>
        </w:rPr>
        <w:t xml:space="preserve">por expertos </w:t>
      </w:r>
      <w:r w:rsidR="6691D6A4" w:rsidRPr="3348D398">
        <w:rPr>
          <w:rFonts w:ascii="Times New Roman" w:hAnsi="Times New Roman"/>
          <w:sz w:val="24"/>
          <w:szCs w:val="24"/>
        </w:rPr>
        <w:t>que mide</w:t>
      </w:r>
      <w:r w:rsidR="002329B5" w:rsidRPr="3348D398">
        <w:rPr>
          <w:rFonts w:ascii="Times New Roman" w:hAnsi="Times New Roman"/>
          <w:sz w:val="24"/>
          <w:szCs w:val="24"/>
        </w:rPr>
        <w:t xml:space="preserve"> la percepción de los docentes sobre</w:t>
      </w:r>
      <w:r w:rsidR="6691D6A4" w:rsidRPr="3348D398">
        <w:rPr>
          <w:rFonts w:ascii="Times New Roman" w:hAnsi="Times New Roman"/>
          <w:sz w:val="24"/>
          <w:szCs w:val="24"/>
        </w:rPr>
        <w:t>:</w:t>
      </w:r>
    </w:p>
    <w:p w14:paraId="2D5A9B92" w14:textId="50D5C4F5" w:rsidR="6691D6A4" w:rsidRDefault="6691D6A4" w:rsidP="0BB1D179">
      <w:pPr>
        <w:pStyle w:val="Pargrafdellista"/>
        <w:numPr>
          <w:ilvl w:val="0"/>
          <w:numId w:val="1"/>
        </w:numPr>
        <w:spacing w:line="240" w:lineRule="auto"/>
        <w:jc w:val="both"/>
        <w:rPr>
          <w:rFonts w:ascii="Times New Roman" w:hAnsi="Times New Roman"/>
          <w:sz w:val="24"/>
          <w:szCs w:val="24"/>
        </w:rPr>
      </w:pPr>
      <w:r w:rsidRPr="0BB1D179">
        <w:rPr>
          <w:rFonts w:ascii="Times New Roman" w:hAnsi="Times New Roman"/>
          <w:sz w:val="24"/>
          <w:szCs w:val="24"/>
        </w:rPr>
        <w:t>El u</w:t>
      </w:r>
      <w:r w:rsidR="6A79BE99" w:rsidRPr="0BB1D179">
        <w:rPr>
          <w:rFonts w:ascii="Times New Roman" w:hAnsi="Times New Roman"/>
          <w:sz w:val="24"/>
          <w:szCs w:val="24"/>
        </w:rPr>
        <w:t>so de evidencias en la docencia: mejora del diseño de la práctica educativa, creación de recursos de aprendizaje, evaluación y comprensión del aula.</w:t>
      </w:r>
    </w:p>
    <w:p w14:paraId="36A5FA25" w14:textId="537C2290" w:rsidR="1600C1B9" w:rsidRDefault="05DCA5FF" w:rsidP="0BB1D179">
      <w:pPr>
        <w:pStyle w:val="Pargrafdellista"/>
        <w:numPr>
          <w:ilvl w:val="0"/>
          <w:numId w:val="1"/>
        </w:numPr>
        <w:spacing w:line="240" w:lineRule="auto"/>
        <w:jc w:val="both"/>
        <w:rPr>
          <w:rFonts w:ascii="Times New Roman" w:hAnsi="Times New Roman"/>
          <w:sz w:val="24"/>
          <w:szCs w:val="24"/>
        </w:rPr>
      </w:pPr>
      <w:r w:rsidRPr="3348D398">
        <w:rPr>
          <w:rFonts w:ascii="Times New Roman" w:hAnsi="Times New Roman"/>
          <w:sz w:val="24"/>
          <w:szCs w:val="24"/>
        </w:rPr>
        <w:t>L</w:t>
      </w:r>
      <w:r w:rsidR="335D7007" w:rsidRPr="3348D398">
        <w:rPr>
          <w:rFonts w:ascii="Times New Roman" w:hAnsi="Times New Roman"/>
          <w:sz w:val="24"/>
          <w:szCs w:val="24"/>
        </w:rPr>
        <w:t>a competencia en investigación: búsqueda, identificación y aplicación de evidencias, diseño de instrumentos de recogida de datos, análisis y difusión del conocimiento.</w:t>
      </w:r>
    </w:p>
    <w:p w14:paraId="040F6C47" w14:textId="01FBEA08" w:rsidR="35915CA7" w:rsidRDefault="35915CA7" w:rsidP="35915CA7">
      <w:pPr>
        <w:spacing w:line="240" w:lineRule="auto"/>
        <w:ind w:firstLine="708"/>
        <w:jc w:val="both"/>
        <w:rPr>
          <w:rFonts w:ascii="Times New Roman" w:hAnsi="Times New Roman"/>
          <w:sz w:val="24"/>
          <w:szCs w:val="24"/>
        </w:rPr>
      </w:pPr>
    </w:p>
    <w:p w14:paraId="6DDF3C85" w14:textId="2A0958A7" w:rsidR="002B7CA3" w:rsidRPr="00423E1C" w:rsidRDefault="43980D3E" w:rsidP="35915CA7">
      <w:pPr>
        <w:spacing w:line="240" w:lineRule="auto"/>
        <w:jc w:val="both"/>
        <w:rPr>
          <w:rFonts w:ascii="Times New Roman" w:hAnsi="Times New Roman"/>
          <w:i/>
          <w:iCs/>
          <w:sz w:val="26"/>
          <w:szCs w:val="26"/>
        </w:rPr>
      </w:pPr>
      <w:r w:rsidRPr="35915CA7">
        <w:rPr>
          <w:rFonts w:ascii="Times New Roman" w:hAnsi="Times New Roman"/>
          <w:b/>
          <w:bCs/>
          <w:i/>
          <w:iCs/>
          <w:sz w:val="26"/>
          <w:szCs w:val="26"/>
        </w:rPr>
        <w:t>1.4. Resultados</w:t>
      </w:r>
      <w:r w:rsidRPr="35915CA7">
        <w:rPr>
          <w:rFonts w:ascii="Times New Roman" w:hAnsi="Times New Roman"/>
          <w:i/>
          <w:iCs/>
          <w:sz w:val="26"/>
          <w:szCs w:val="26"/>
        </w:rPr>
        <w:t xml:space="preserve"> </w:t>
      </w:r>
    </w:p>
    <w:p w14:paraId="6FA15256" w14:textId="551A166F" w:rsidR="002B7CA3" w:rsidRPr="00423E1C" w:rsidRDefault="66073F20" w:rsidP="35915CA7">
      <w:pPr>
        <w:spacing w:line="240" w:lineRule="auto"/>
        <w:ind w:firstLine="284"/>
        <w:jc w:val="both"/>
        <w:rPr>
          <w:rFonts w:ascii="Times New Roman" w:hAnsi="Times New Roman"/>
          <w:i/>
          <w:iCs/>
        </w:rPr>
      </w:pPr>
      <w:r w:rsidRPr="35915CA7">
        <w:rPr>
          <w:rFonts w:ascii="Times New Roman" w:hAnsi="Times New Roman"/>
          <w:i/>
          <w:iCs/>
        </w:rPr>
        <w:t xml:space="preserve">1.4.1. </w:t>
      </w:r>
      <w:r w:rsidR="22C60280" w:rsidRPr="35915CA7">
        <w:rPr>
          <w:rFonts w:ascii="Times New Roman" w:hAnsi="Times New Roman"/>
          <w:i/>
          <w:iCs/>
        </w:rPr>
        <w:t xml:space="preserve">Percepción del personal docente sobre la investigación educativa y </w:t>
      </w:r>
      <w:r w:rsidR="5886353E" w:rsidRPr="35915CA7">
        <w:rPr>
          <w:rFonts w:ascii="Times New Roman" w:hAnsi="Times New Roman"/>
          <w:i/>
          <w:iCs/>
        </w:rPr>
        <w:t>EIP</w:t>
      </w:r>
    </w:p>
    <w:p w14:paraId="184CC200" w14:textId="465DA05E" w:rsidR="002B7CA3" w:rsidRPr="00423E1C" w:rsidRDefault="718D8124" w:rsidP="35915CA7">
      <w:pPr>
        <w:spacing w:line="240" w:lineRule="auto"/>
        <w:ind w:firstLine="284"/>
        <w:jc w:val="both"/>
        <w:rPr>
          <w:rFonts w:ascii="Times New Roman" w:hAnsi="Times New Roman"/>
          <w:sz w:val="24"/>
          <w:szCs w:val="24"/>
        </w:rPr>
      </w:pPr>
      <w:r w:rsidRPr="3348D398">
        <w:rPr>
          <w:rFonts w:ascii="Times New Roman" w:hAnsi="Times New Roman"/>
          <w:sz w:val="24"/>
          <w:szCs w:val="24"/>
        </w:rPr>
        <w:t>Los resultados</w:t>
      </w:r>
      <w:r w:rsidR="0097367E" w:rsidRPr="3348D398">
        <w:rPr>
          <w:rFonts w:ascii="Times New Roman" w:hAnsi="Times New Roman"/>
          <w:sz w:val="24"/>
          <w:szCs w:val="24"/>
        </w:rPr>
        <w:t xml:space="preserve"> preliminares y descriptivos</w:t>
      </w:r>
      <w:r w:rsidRPr="3348D398">
        <w:rPr>
          <w:rFonts w:ascii="Times New Roman" w:hAnsi="Times New Roman"/>
          <w:sz w:val="24"/>
          <w:szCs w:val="24"/>
        </w:rPr>
        <w:t xml:space="preserve"> indican que existe una disparidad en el nivel de comprensión y familiaridad del profesorado con la investigación. Aunque un </w:t>
      </w:r>
      <w:r w:rsidR="05D9FFD3" w:rsidRPr="3348D398">
        <w:rPr>
          <w:rFonts w:ascii="Times New Roman" w:hAnsi="Times New Roman"/>
          <w:sz w:val="24"/>
          <w:szCs w:val="24"/>
        </w:rPr>
        <w:t>61</w:t>
      </w:r>
      <w:r w:rsidRPr="3348D398">
        <w:rPr>
          <w:rFonts w:ascii="Times New Roman" w:hAnsi="Times New Roman"/>
          <w:sz w:val="24"/>
          <w:szCs w:val="24"/>
        </w:rPr>
        <w:t>% del personal docente dice tener un conocimiento mínimo</w:t>
      </w:r>
      <w:r w:rsidR="3EA12200" w:rsidRPr="3348D398">
        <w:rPr>
          <w:rFonts w:ascii="Times New Roman" w:hAnsi="Times New Roman"/>
          <w:sz w:val="24"/>
          <w:szCs w:val="24"/>
        </w:rPr>
        <w:t xml:space="preserve"> o</w:t>
      </w:r>
      <w:r w:rsidR="7468245E" w:rsidRPr="3348D398">
        <w:rPr>
          <w:rFonts w:ascii="Times New Roman" w:hAnsi="Times New Roman"/>
          <w:sz w:val="24"/>
          <w:szCs w:val="24"/>
        </w:rPr>
        <w:t xml:space="preserve"> </w:t>
      </w:r>
      <w:r w:rsidR="50937CDC" w:rsidRPr="3348D398">
        <w:rPr>
          <w:rFonts w:ascii="Times New Roman" w:hAnsi="Times New Roman"/>
          <w:sz w:val="24"/>
          <w:szCs w:val="24"/>
        </w:rPr>
        <w:t>básico</w:t>
      </w:r>
      <w:r w:rsidRPr="3348D398">
        <w:rPr>
          <w:rFonts w:ascii="Times New Roman" w:hAnsi="Times New Roman"/>
          <w:sz w:val="24"/>
          <w:szCs w:val="24"/>
        </w:rPr>
        <w:t xml:space="preserve"> sobre la investigación educativa, </w:t>
      </w:r>
      <w:r w:rsidR="2A52E1D0" w:rsidRPr="3348D398">
        <w:rPr>
          <w:rFonts w:ascii="Times New Roman" w:hAnsi="Times New Roman"/>
          <w:sz w:val="24"/>
          <w:szCs w:val="24"/>
        </w:rPr>
        <w:t xml:space="preserve">apenas el 39% dispone de conocimientos específicos sobre metodología, </w:t>
      </w:r>
      <w:r w:rsidR="7B8192C3" w:rsidRPr="3348D398">
        <w:rPr>
          <w:rFonts w:ascii="Times New Roman" w:hAnsi="Times New Roman"/>
          <w:sz w:val="24"/>
          <w:szCs w:val="24"/>
        </w:rPr>
        <w:t>instrumentos o análisis de datos,</w:t>
      </w:r>
      <w:r w:rsidR="58E7E4FE" w:rsidRPr="3348D398">
        <w:rPr>
          <w:rFonts w:ascii="Times New Roman" w:hAnsi="Times New Roman"/>
          <w:sz w:val="24"/>
          <w:szCs w:val="24"/>
        </w:rPr>
        <w:t xml:space="preserve"> </w:t>
      </w:r>
      <w:r w:rsidR="0A89977F" w:rsidRPr="3348D398">
        <w:rPr>
          <w:rFonts w:ascii="Times New Roman" w:hAnsi="Times New Roman"/>
          <w:sz w:val="24"/>
          <w:szCs w:val="24"/>
        </w:rPr>
        <w:t>establec</w:t>
      </w:r>
      <w:r w:rsidR="1CE84A39" w:rsidRPr="3348D398">
        <w:rPr>
          <w:rFonts w:ascii="Times New Roman" w:hAnsi="Times New Roman"/>
          <w:sz w:val="24"/>
          <w:szCs w:val="24"/>
        </w:rPr>
        <w:t>iendo</w:t>
      </w:r>
      <w:r w:rsidR="0A89977F" w:rsidRPr="3348D398">
        <w:rPr>
          <w:rFonts w:ascii="Times New Roman" w:hAnsi="Times New Roman"/>
          <w:sz w:val="24"/>
          <w:szCs w:val="24"/>
        </w:rPr>
        <w:t xml:space="preserve"> un</w:t>
      </w:r>
      <w:r w:rsidR="58E7E4FE" w:rsidRPr="3348D398">
        <w:rPr>
          <w:rFonts w:ascii="Times New Roman" w:hAnsi="Times New Roman"/>
          <w:sz w:val="24"/>
          <w:szCs w:val="24"/>
        </w:rPr>
        <w:t xml:space="preserve"> punto de partida para avanzar en el uso de </w:t>
      </w:r>
      <w:r w:rsidR="10BCD400" w:rsidRPr="3348D398">
        <w:rPr>
          <w:rFonts w:ascii="Times New Roman" w:hAnsi="Times New Roman"/>
          <w:sz w:val="24"/>
          <w:szCs w:val="24"/>
        </w:rPr>
        <w:t>EIP</w:t>
      </w:r>
      <w:r w:rsidR="58E7E4FE" w:rsidRPr="3348D398">
        <w:rPr>
          <w:rFonts w:ascii="Times New Roman" w:hAnsi="Times New Roman"/>
          <w:sz w:val="24"/>
          <w:szCs w:val="24"/>
        </w:rPr>
        <w:t xml:space="preserve">. </w:t>
      </w:r>
    </w:p>
    <w:p w14:paraId="55A162C6" w14:textId="79CF62B7" w:rsidR="3348D398" w:rsidRDefault="58E7E4FE" w:rsidP="0071395A">
      <w:pPr>
        <w:spacing w:line="240" w:lineRule="auto"/>
        <w:ind w:firstLine="284"/>
        <w:jc w:val="both"/>
        <w:rPr>
          <w:rFonts w:ascii="Times New Roman" w:hAnsi="Times New Roman"/>
          <w:sz w:val="24"/>
          <w:szCs w:val="24"/>
        </w:rPr>
      </w:pPr>
      <w:r w:rsidRPr="3348D398">
        <w:rPr>
          <w:rFonts w:ascii="Times New Roman" w:hAnsi="Times New Roman"/>
          <w:sz w:val="24"/>
          <w:szCs w:val="24"/>
        </w:rPr>
        <w:t xml:space="preserve">En términos de competencias prácticas, el </w:t>
      </w:r>
      <w:r w:rsidR="2BB7AAA0" w:rsidRPr="3348D398">
        <w:rPr>
          <w:rFonts w:ascii="Times New Roman" w:hAnsi="Times New Roman"/>
          <w:sz w:val="24"/>
          <w:szCs w:val="24"/>
        </w:rPr>
        <w:t>6</w:t>
      </w:r>
      <w:r w:rsidRPr="3348D398">
        <w:rPr>
          <w:rFonts w:ascii="Times New Roman" w:hAnsi="Times New Roman"/>
          <w:sz w:val="24"/>
          <w:szCs w:val="24"/>
        </w:rPr>
        <w:t>% de las personas participantes señala sentirse preparado para colaborar con personas investigadoras en proyectos de investigación educativa, mientras que un 1</w:t>
      </w:r>
      <w:r w:rsidR="01D1BD4D" w:rsidRPr="3348D398">
        <w:rPr>
          <w:rFonts w:ascii="Times New Roman" w:hAnsi="Times New Roman"/>
          <w:sz w:val="24"/>
          <w:szCs w:val="24"/>
        </w:rPr>
        <w:t>0</w:t>
      </w:r>
      <w:r w:rsidRPr="3348D398">
        <w:rPr>
          <w:rFonts w:ascii="Times New Roman" w:hAnsi="Times New Roman"/>
          <w:sz w:val="24"/>
          <w:szCs w:val="24"/>
        </w:rPr>
        <w:t>% indica que sería capaz de llevar a cabo investigaciones sencillas de forma autóno</w:t>
      </w:r>
      <w:r w:rsidR="065A55DE" w:rsidRPr="3348D398">
        <w:rPr>
          <w:rFonts w:ascii="Times New Roman" w:hAnsi="Times New Roman"/>
          <w:sz w:val="24"/>
          <w:szCs w:val="24"/>
        </w:rPr>
        <w:t>ma</w:t>
      </w:r>
      <w:r w:rsidR="03989F17" w:rsidRPr="3348D398">
        <w:rPr>
          <w:rFonts w:ascii="Times New Roman" w:hAnsi="Times New Roman"/>
          <w:sz w:val="24"/>
          <w:szCs w:val="24"/>
        </w:rPr>
        <w:t xml:space="preserve">, siendo un 4% aquellas </w:t>
      </w:r>
      <w:r w:rsidR="0E4F6FD4" w:rsidRPr="3348D398">
        <w:rPr>
          <w:rFonts w:ascii="Times New Roman" w:hAnsi="Times New Roman"/>
          <w:sz w:val="24"/>
          <w:szCs w:val="24"/>
        </w:rPr>
        <w:t>no familiarizadas con el término investigación educativa.</w:t>
      </w:r>
    </w:p>
    <w:p w14:paraId="1865E76A" w14:textId="4EC28100" w:rsidR="002B7CA3" w:rsidRPr="00423E1C" w:rsidRDefault="70712C0C" w:rsidP="35915CA7">
      <w:pPr>
        <w:spacing w:line="240" w:lineRule="auto"/>
        <w:ind w:firstLine="284"/>
        <w:jc w:val="both"/>
        <w:rPr>
          <w:rFonts w:ascii="Times New Roman" w:hAnsi="Times New Roman"/>
          <w:i/>
          <w:iCs/>
        </w:rPr>
      </w:pPr>
      <w:r w:rsidRPr="35915CA7">
        <w:rPr>
          <w:rFonts w:ascii="Times New Roman" w:hAnsi="Times New Roman"/>
          <w:i/>
          <w:iCs/>
        </w:rPr>
        <w:t>1.4.2. Integración de evidencias en la práctica educativa</w:t>
      </w:r>
    </w:p>
    <w:p w14:paraId="783C8F7A" w14:textId="2EE94199" w:rsidR="002B7CA3" w:rsidRPr="00423E1C" w:rsidRDefault="70712C0C" w:rsidP="35915CA7">
      <w:pPr>
        <w:spacing w:line="240" w:lineRule="auto"/>
        <w:ind w:firstLine="284"/>
        <w:jc w:val="both"/>
        <w:rPr>
          <w:rFonts w:ascii="Times New Roman" w:hAnsi="Times New Roman"/>
          <w:sz w:val="24"/>
          <w:szCs w:val="24"/>
        </w:rPr>
      </w:pPr>
      <w:r w:rsidRPr="35915CA7">
        <w:rPr>
          <w:rFonts w:ascii="Times New Roman" w:hAnsi="Times New Roman"/>
          <w:sz w:val="24"/>
          <w:szCs w:val="24"/>
        </w:rPr>
        <w:t xml:space="preserve">El análisis de datos muestra diferencias significativas en la manera en que </w:t>
      </w:r>
      <w:r w:rsidR="671FAC9C" w:rsidRPr="35915CA7">
        <w:rPr>
          <w:rFonts w:ascii="Times New Roman" w:hAnsi="Times New Roman"/>
          <w:sz w:val="24"/>
          <w:szCs w:val="24"/>
        </w:rPr>
        <w:t xml:space="preserve">docentes </w:t>
      </w:r>
      <w:r w:rsidRPr="35915CA7">
        <w:rPr>
          <w:rFonts w:ascii="Times New Roman" w:hAnsi="Times New Roman"/>
          <w:sz w:val="24"/>
          <w:szCs w:val="24"/>
        </w:rPr>
        <w:t>utiliza</w:t>
      </w:r>
      <w:r w:rsidR="56F461C2" w:rsidRPr="35915CA7">
        <w:rPr>
          <w:rFonts w:ascii="Times New Roman" w:hAnsi="Times New Roman"/>
          <w:sz w:val="24"/>
          <w:szCs w:val="24"/>
        </w:rPr>
        <w:t>n</w:t>
      </w:r>
      <w:r w:rsidRPr="35915CA7">
        <w:rPr>
          <w:rFonts w:ascii="Times New Roman" w:hAnsi="Times New Roman"/>
          <w:sz w:val="24"/>
          <w:szCs w:val="24"/>
        </w:rPr>
        <w:t xml:space="preserve"> las evidencias en su práctica profesional. </w:t>
      </w:r>
    </w:p>
    <w:p w14:paraId="2C662D79" w14:textId="39BC03E9" w:rsidR="002B7CA3" w:rsidRPr="00423E1C" w:rsidRDefault="02610B78" w:rsidP="35915CA7">
      <w:pPr>
        <w:spacing w:line="240" w:lineRule="auto"/>
        <w:ind w:firstLine="284"/>
        <w:jc w:val="both"/>
        <w:rPr>
          <w:rFonts w:ascii="Times New Roman" w:hAnsi="Times New Roman"/>
          <w:sz w:val="24"/>
          <w:szCs w:val="24"/>
        </w:rPr>
      </w:pPr>
      <w:r w:rsidRPr="3348D398">
        <w:rPr>
          <w:rFonts w:ascii="Times New Roman" w:hAnsi="Times New Roman"/>
          <w:sz w:val="24"/>
          <w:szCs w:val="24"/>
        </w:rPr>
        <w:t>E</w:t>
      </w:r>
      <w:r w:rsidR="0E47C20F" w:rsidRPr="3348D398">
        <w:rPr>
          <w:rFonts w:ascii="Times New Roman" w:hAnsi="Times New Roman"/>
          <w:sz w:val="24"/>
          <w:szCs w:val="24"/>
        </w:rPr>
        <w:t>ncontramos el uso práctico enfocado en la mejora de la práctica docente</w:t>
      </w:r>
      <w:r w:rsidR="4DE748AA" w:rsidRPr="3348D398">
        <w:rPr>
          <w:rFonts w:ascii="Times New Roman" w:hAnsi="Times New Roman"/>
          <w:sz w:val="24"/>
          <w:szCs w:val="24"/>
        </w:rPr>
        <w:t>, u</w:t>
      </w:r>
      <w:r w:rsidR="0E47C20F" w:rsidRPr="3348D398">
        <w:rPr>
          <w:rFonts w:ascii="Times New Roman" w:hAnsi="Times New Roman"/>
          <w:sz w:val="24"/>
          <w:szCs w:val="24"/>
        </w:rPr>
        <w:t>n 4</w:t>
      </w:r>
      <w:r w:rsidR="5179711B" w:rsidRPr="3348D398">
        <w:rPr>
          <w:rFonts w:ascii="Times New Roman" w:hAnsi="Times New Roman"/>
          <w:sz w:val="24"/>
          <w:szCs w:val="24"/>
        </w:rPr>
        <w:t>8</w:t>
      </w:r>
      <w:r w:rsidR="0E47C20F" w:rsidRPr="3348D398">
        <w:rPr>
          <w:rFonts w:ascii="Times New Roman" w:hAnsi="Times New Roman"/>
          <w:sz w:val="24"/>
          <w:szCs w:val="24"/>
        </w:rPr>
        <w:t>% de l</w:t>
      </w:r>
      <w:r w:rsidR="7D92D97B" w:rsidRPr="3348D398">
        <w:rPr>
          <w:rFonts w:ascii="Times New Roman" w:hAnsi="Times New Roman"/>
          <w:sz w:val="24"/>
          <w:szCs w:val="24"/>
        </w:rPr>
        <w:t xml:space="preserve">as personas </w:t>
      </w:r>
      <w:r w:rsidR="0E47C20F" w:rsidRPr="3348D398">
        <w:rPr>
          <w:rFonts w:ascii="Times New Roman" w:hAnsi="Times New Roman"/>
          <w:sz w:val="24"/>
          <w:szCs w:val="24"/>
        </w:rPr>
        <w:t xml:space="preserve">participantes </w:t>
      </w:r>
      <w:r w:rsidR="6387A35F" w:rsidRPr="3348D398">
        <w:rPr>
          <w:rFonts w:ascii="Times New Roman" w:hAnsi="Times New Roman"/>
          <w:sz w:val="24"/>
          <w:szCs w:val="24"/>
        </w:rPr>
        <w:t xml:space="preserve">ha usado </w:t>
      </w:r>
      <w:r w:rsidR="0E47C20F" w:rsidRPr="3348D398">
        <w:rPr>
          <w:rFonts w:ascii="Times New Roman" w:hAnsi="Times New Roman"/>
          <w:sz w:val="24"/>
          <w:szCs w:val="24"/>
        </w:rPr>
        <w:t>evidencias para mejorar los procesos de enseñanza-aprendizaje</w:t>
      </w:r>
      <w:r w:rsidR="7B07054C" w:rsidRPr="3348D398">
        <w:rPr>
          <w:rFonts w:ascii="Times New Roman" w:hAnsi="Times New Roman"/>
          <w:sz w:val="24"/>
          <w:szCs w:val="24"/>
        </w:rPr>
        <w:t xml:space="preserve"> en más de tres ocasiones</w:t>
      </w:r>
      <w:r w:rsidR="0E47C20F" w:rsidRPr="3348D398">
        <w:rPr>
          <w:rFonts w:ascii="Times New Roman" w:hAnsi="Times New Roman"/>
          <w:sz w:val="24"/>
          <w:szCs w:val="24"/>
        </w:rPr>
        <w:t>, mientras que un 4</w:t>
      </w:r>
      <w:r w:rsidR="2DEDC4D0" w:rsidRPr="3348D398">
        <w:rPr>
          <w:rFonts w:ascii="Times New Roman" w:hAnsi="Times New Roman"/>
          <w:sz w:val="24"/>
          <w:szCs w:val="24"/>
        </w:rPr>
        <w:t>7</w:t>
      </w:r>
      <w:r w:rsidR="0E47C20F" w:rsidRPr="3348D398">
        <w:rPr>
          <w:rFonts w:ascii="Times New Roman" w:hAnsi="Times New Roman"/>
          <w:sz w:val="24"/>
          <w:szCs w:val="24"/>
        </w:rPr>
        <w:t xml:space="preserve">% las emplea para diseñar prácticas docentes. Además, un </w:t>
      </w:r>
      <w:r w:rsidR="429E69DA" w:rsidRPr="3348D398">
        <w:rPr>
          <w:rFonts w:ascii="Times New Roman" w:hAnsi="Times New Roman"/>
          <w:sz w:val="24"/>
          <w:szCs w:val="24"/>
        </w:rPr>
        <w:t>48</w:t>
      </w:r>
      <w:r w:rsidR="16377882" w:rsidRPr="3348D398">
        <w:rPr>
          <w:rFonts w:ascii="Times New Roman" w:hAnsi="Times New Roman"/>
          <w:sz w:val="24"/>
          <w:szCs w:val="24"/>
        </w:rPr>
        <w:t xml:space="preserve">% afirma recurrir a evidencias para elaborar recursos de aprendizaje, lo que pone de manifiesto un interés en la mejora del contenido ofrecido. </w:t>
      </w:r>
    </w:p>
    <w:p w14:paraId="351C5EE7" w14:textId="0D872E61" w:rsidR="002B7CA3" w:rsidRPr="00423E1C" w:rsidRDefault="5B7C90F4" w:rsidP="35915CA7">
      <w:pPr>
        <w:spacing w:line="240" w:lineRule="auto"/>
        <w:ind w:firstLine="284"/>
        <w:jc w:val="both"/>
        <w:rPr>
          <w:rFonts w:ascii="Times New Roman" w:hAnsi="Times New Roman"/>
          <w:sz w:val="24"/>
          <w:szCs w:val="24"/>
        </w:rPr>
      </w:pPr>
      <w:r w:rsidRPr="3348D398">
        <w:rPr>
          <w:rFonts w:ascii="Times New Roman" w:hAnsi="Times New Roman"/>
          <w:sz w:val="24"/>
          <w:szCs w:val="24"/>
        </w:rPr>
        <w:t xml:space="preserve">Por otro lado, el uso de evidencias para argumentar decisiones docentes es </w:t>
      </w:r>
      <w:r w:rsidR="45BBDA9F" w:rsidRPr="3348D398">
        <w:rPr>
          <w:rFonts w:ascii="Times New Roman" w:hAnsi="Times New Roman"/>
          <w:sz w:val="24"/>
          <w:szCs w:val="24"/>
        </w:rPr>
        <w:t>de</w:t>
      </w:r>
      <w:r w:rsidRPr="3348D398">
        <w:rPr>
          <w:rFonts w:ascii="Times New Roman" w:hAnsi="Times New Roman"/>
          <w:sz w:val="24"/>
          <w:szCs w:val="24"/>
        </w:rPr>
        <w:t xml:space="preserve"> solo un </w:t>
      </w:r>
      <w:r w:rsidR="398B3377" w:rsidRPr="3348D398">
        <w:rPr>
          <w:rFonts w:ascii="Times New Roman" w:hAnsi="Times New Roman"/>
          <w:sz w:val="24"/>
          <w:szCs w:val="24"/>
        </w:rPr>
        <w:t>32</w:t>
      </w:r>
      <w:r w:rsidRPr="3348D398">
        <w:rPr>
          <w:rFonts w:ascii="Times New Roman" w:hAnsi="Times New Roman"/>
          <w:sz w:val="24"/>
          <w:szCs w:val="24"/>
        </w:rPr>
        <w:t>%</w:t>
      </w:r>
      <w:r w:rsidR="5BB09C9F" w:rsidRPr="3348D398">
        <w:rPr>
          <w:rFonts w:ascii="Times New Roman" w:hAnsi="Times New Roman"/>
          <w:sz w:val="24"/>
          <w:szCs w:val="24"/>
        </w:rPr>
        <w:t>, revelando</w:t>
      </w:r>
      <w:r w:rsidRPr="3348D398">
        <w:rPr>
          <w:rFonts w:ascii="Times New Roman" w:hAnsi="Times New Roman"/>
          <w:sz w:val="24"/>
          <w:szCs w:val="24"/>
        </w:rPr>
        <w:t xml:space="preserve"> que la investigación no s</w:t>
      </w:r>
      <w:r w:rsidR="4959CC8D" w:rsidRPr="3348D398">
        <w:rPr>
          <w:rFonts w:ascii="Times New Roman" w:hAnsi="Times New Roman"/>
          <w:sz w:val="24"/>
          <w:szCs w:val="24"/>
        </w:rPr>
        <w:t xml:space="preserve">e utiliza de forma habitual para guiar decisiones estratégicas </w:t>
      </w:r>
      <w:r w:rsidR="4959CC8D" w:rsidRPr="3348D398">
        <w:rPr>
          <w:rFonts w:ascii="Times New Roman" w:hAnsi="Times New Roman"/>
          <w:sz w:val="24"/>
          <w:szCs w:val="24"/>
        </w:rPr>
        <w:lastRenderedPageBreak/>
        <w:t>o justificar cambios en la docencia</w:t>
      </w:r>
      <w:r w:rsidR="4155BEAF" w:rsidRPr="3348D398">
        <w:rPr>
          <w:rFonts w:ascii="Times New Roman" w:hAnsi="Times New Roman"/>
          <w:sz w:val="24"/>
          <w:szCs w:val="24"/>
        </w:rPr>
        <w:t xml:space="preserve"> y</w:t>
      </w:r>
      <w:r w:rsidR="4959CC8D" w:rsidRPr="3348D398">
        <w:rPr>
          <w:rFonts w:ascii="Times New Roman" w:hAnsi="Times New Roman"/>
          <w:sz w:val="24"/>
          <w:szCs w:val="24"/>
        </w:rPr>
        <w:t xml:space="preserve"> el 3</w:t>
      </w:r>
      <w:r w:rsidR="0BC6677A" w:rsidRPr="3348D398">
        <w:rPr>
          <w:rFonts w:ascii="Times New Roman" w:hAnsi="Times New Roman"/>
          <w:sz w:val="24"/>
          <w:szCs w:val="24"/>
        </w:rPr>
        <w:t>9</w:t>
      </w:r>
      <w:r w:rsidR="4959CC8D" w:rsidRPr="3348D398">
        <w:rPr>
          <w:rFonts w:ascii="Times New Roman" w:hAnsi="Times New Roman"/>
          <w:sz w:val="24"/>
          <w:szCs w:val="24"/>
        </w:rPr>
        <w:t>% del profesorado señala emplear evidencias para mejorar los instrumentos de evaluación.</w:t>
      </w:r>
    </w:p>
    <w:p w14:paraId="00830E26" w14:textId="476C2CD4" w:rsidR="605A501D" w:rsidRDefault="38B66939" w:rsidP="0BB1D179">
      <w:pPr>
        <w:spacing w:line="240" w:lineRule="auto"/>
        <w:ind w:firstLine="284"/>
        <w:jc w:val="both"/>
        <w:rPr>
          <w:rFonts w:ascii="Times New Roman" w:hAnsi="Times New Roman"/>
          <w:sz w:val="24"/>
          <w:szCs w:val="24"/>
        </w:rPr>
      </w:pPr>
      <w:r w:rsidRPr="3348D398">
        <w:rPr>
          <w:rFonts w:ascii="Times New Roman" w:hAnsi="Times New Roman"/>
          <w:sz w:val="24"/>
          <w:szCs w:val="24"/>
        </w:rPr>
        <w:t xml:space="preserve">En cuanto a competencias de análisis, el </w:t>
      </w:r>
      <w:r w:rsidR="08C243F1" w:rsidRPr="3348D398">
        <w:rPr>
          <w:rFonts w:ascii="Times New Roman" w:hAnsi="Times New Roman"/>
          <w:sz w:val="24"/>
          <w:szCs w:val="24"/>
        </w:rPr>
        <w:t>57</w:t>
      </w:r>
      <w:r w:rsidRPr="3348D398">
        <w:rPr>
          <w:rFonts w:ascii="Times New Roman" w:hAnsi="Times New Roman"/>
          <w:sz w:val="24"/>
          <w:szCs w:val="24"/>
        </w:rPr>
        <w:t xml:space="preserve">% afirma poder interpretar resultados con ayuda y el </w:t>
      </w:r>
      <w:r w:rsidR="2846545D" w:rsidRPr="3348D398">
        <w:rPr>
          <w:rFonts w:ascii="Times New Roman" w:hAnsi="Times New Roman"/>
          <w:sz w:val="24"/>
          <w:szCs w:val="24"/>
        </w:rPr>
        <w:t>46</w:t>
      </w:r>
      <w:r w:rsidRPr="3348D398">
        <w:rPr>
          <w:rFonts w:ascii="Times New Roman" w:hAnsi="Times New Roman"/>
          <w:sz w:val="24"/>
          <w:szCs w:val="24"/>
        </w:rPr>
        <w:t>% comprende los principales hallazgos de una investigación. Sin embargo, solo un 1</w:t>
      </w:r>
      <w:r w:rsidR="6B35E96F" w:rsidRPr="3348D398">
        <w:rPr>
          <w:rFonts w:ascii="Times New Roman" w:hAnsi="Times New Roman"/>
          <w:sz w:val="24"/>
          <w:szCs w:val="24"/>
        </w:rPr>
        <w:t>0</w:t>
      </w:r>
      <w:r w:rsidRPr="3348D398">
        <w:rPr>
          <w:rFonts w:ascii="Times New Roman" w:hAnsi="Times New Roman"/>
          <w:sz w:val="24"/>
          <w:szCs w:val="24"/>
        </w:rPr>
        <w:t xml:space="preserve">% se siente capaz de analizar datos de manera autónoma, evidenciando la necesidad de formación adicional. </w:t>
      </w:r>
    </w:p>
    <w:p w14:paraId="4406FE0B" w14:textId="1A88919A" w:rsidR="605A501D" w:rsidRDefault="38B66939" w:rsidP="0BB1D179">
      <w:pPr>
        <w:spacing w:line="240" w:lineRule="auto"/>
        <w:ind w:firstLine="284"/>
        <w:jc w:val="both"/>
      </w:pPr>
      <w:r w:rsidRPr="3348D398">
        <w:rPr>
          <w:rFonts w:ascii="Times New Roman" w:hAnsi="Times New Roman"/>
          <w:sz w:val="24"/>
          <w:szCs w:val="24"/>
        </w:rPr>
        <w:t>Respecto a la difusión del conocimiento, un 3</w:t>
      </w:r>
      <w:r w:rsidR="41EB1C62" w:rsidRPr="3348D398">
        <w:rPr>
          <w:rFonts w:ascii="Times New Roman" w:hAnsi="Times New Roman"/>
          <w:sz w:val="24"/>
          <w:szCs w:val="24"/>
        </w:rPr>
        <w:t>5</w:t>
      </w:r>
      <w:r w:rsidRPr="3348D398">
        <w:rPr>
          <w:rFonts w:ascii="Times New Roman" w:hAnsi="Times New Roman"/>
          <w:sz w:val="24"/>
          <w:szCs w:val="24"/>
        </w:rPr>
        <w:t xml:space="preserve">% sabe publicar prácticas educativas en revistas, pero un </w:t>
      </w:r>
      <w:r w:rsidR="5C94C595" w:rsidRPr="3348D398">
        <w:rPr>
          <w:rFonts w:ascii="Times New Roman" w:hAnsi="Times New Roman"/>
          <w:sz w:val="24"/>
          <w:szCs w:val="24"/>
        </w:rPr>
        <w:t>3</w:t>
      </w:r>
      <w:r w:rsidRPr="3348D398">
        <w:rPr>
          <w:rFonts w:ascii="Times New Roman" w:hAnsi="Times New Roman"/>
          <w:sz w:val="24"/>
          <w:szCs w:val="24"/>
        </w:rPr>
        <w:t>6% desconoce completamente cómo hacerlo, limitando la transferencia de aprendizajes.</w:t>
      </w:r>
    </w:p>
    <w:p w14:paraId="6C6EA48C" w14:textId="0784B9E3" w:rsidR="002B7CA3" w:rsidRPr="00423E1C" w:rsidRDefault="002B7CA3" w:rsidP="35915CA7">
      <w:pPr>
        <w:spacing w:line="240" w:lineRule="auto"/>
      </w:pPr>
    </w:p>
    <w:p w14:paraId="69F2EAF9" w14:textId="44697A17" w:rsidR="002B7CA3" w:rsidRPr="00423E1C" w:rsidRDefault="43980D3E" w:rsidP="35915CA7">
      <w:pPr>
        <w:spacing w:line="240" w:lineRule="auto"/>
        <w:ind w:firstLine="284"/>
        <w:jc w:val="both"/>
        <w:rPr>
          <w:rFonts w:ascii="Times New Roman" w:hAnsi="Times New Roman"/>
          <w:b/>
          <w:bCs/>
          <w:i/>
          <w:iCs/>
          <w:sz w:val="26"/>
          <w:szCs w:val="26"/>
        </w:rPr>
      </w:pPr>
      <w:r w:rsidRPr="0BB1D179">
        <w:rPr>
          <w:rFonts w:ascii="Times New Roman" w:hAnsi="Times New Roman"/>
          <w:b/>
          <w:bCs/>
          <w:i/>
          <w:iCs/>
          <w:sz w:val="26"/>
          <w:szCs w:val="26"/>
        </w:rPr>
        <w:t xml:space="preserve">1.5. </w:t>
      </w:r>
      <w:r w:rsidR="48ED7296" w:rsidRPr="0BB1D179">
        <w:rPr>
          <w:rFonts w:ascii="Times New Roman" w:hAnsi="Times New Roman"/>
          <w:b/>
          <w:bCs/>
          <w:i/>
          <w:iCs/>
          <w:sz w:val="26"/>
          <w:szCs w:val="26"/>
        </w:rPr>
        <w:t>Conclusiones y Discusión</w:t>
      </w:r>
    </w:p>
    <w:p w14:paraId="1BD0009B" w14:textId="678C4170" w:rsidR="7D900477" w:rsidRDefault="001A44B9" w:rsidP="0BB1D179">
      <w:pPr>
        <w:spacing w:line="240" w:lineRule="auto"/>
        <w:ind w:firstLine="284"/>
        <w:jc w:val="both"/>
      </w:pPr>
      <w:r w:rsidRPr="3348D398">
        <w:rPr>
          <w:rFonts w:ascii="Times New Roman" w:hAnsi="Times New Roman"/>
          <w:sz w:val="24"/>
          <w:szCs w:val="24"/>
        </w:rPr>
        <w:t xml:space="preserve">Los resultados iniciales muestran que, aunque el profesorado valora positivamente el uso de evidencias, existen </w:t>
      </w:r>
      <w:r w:rsidR="122E87D6" w:rsidRPr="3348D398">
        <w:rPr>
          <w:rFonts w:ascii="Times New Roman" w:hAnsi="Times New Roman"/>
          <w:sz w:val="24"/>
          <w:szCs w:val="24"/>
        </w:rPr>
        <w:t>vacíos de conocimiento</w:t>
      </w:r>
      <w:r w:rsidRPr="3348D398">
        <w:rPr>
          <w:rFonts w:ascii="Times New Roman" w:hAnsi="Times New Roman"/>
          <w:sz w:val="24"/>
          <w:szCs w:val="24"/>
        </w:rPr>
        <w:t xml:space="preserve">. Este hallazgo coincide con la literatura previa (Brown &amp; </w:t>
      </w:r>
      <w:proofErr w:type="spellStart"/>
      <w:r w:rsidRPr="3348D398">
        <w:rPr>
          <w:rFonts w:ascii="Times New Roman" w:hAnsi="Times New Roman"/>
          <w:sz w:val="24"/>
          <w:szCs w:val="24"/>
        </w:rPr>
        <w:t>Greany</w:t>
      </w:r>
      <w:proofErr w:type="spellEnd"/>
      <w:r w:rsidRPr="3348D398">
        <w:rPr>
          <w:rFonts w:ascii="Times New Roman" w:hAnsi="Times New Roman"/>
          <w:sz w:val="24"/>
          <w:szCs w:val="24"/>
        </w:rPr>
        <w:t xml:space="preserve">, 2018; </w:t>
      </w:r>
      <w:proofErr w:type="spellStart"/>
      <w:r w:rsidRPr="3348D398">
        <w:rPr>
          <w:rFonts w:ascii="Times New Roman" w:hAnsi="Times New Roman"/>
          <w:sz w:val="24"/>
          <w:szCs w:val="24"/>
        </w:rPr>
        <w:t>Dyssegaard</w:t>
      </w:r>
      <w:proofErr w:type="spellEnd"/>
      <w:r w:rsidRPr="3348D398">
        <w:rPr>
          <w:rFonts w:ascii="Times New Roman" w:hAnsi="Times New Roman"/>
          <w:sz w:val="24"/>
          <w:szCs w:val="24"/>
        </w:rPr>
        <w:t xml:space="preserve"> et al., 2017), que señala que factores como la formación en metodología, la cultura institucional y la disponibilidad de recursos condicionan su uso.</w:t>
      </w:r>
    </w:p>
    <w:p w14:paraId="16A6A986" w14:textId="36B85738" w:rsidR="7D900477" w:rsidRDefault="7D900477" w:rsidP="0BB1D179">
      <w:pPr>
        <w:spacing w:line="240" w:lineRule="auto"/>
        <w:ind w:firstLine="284"/>
        <w:jc w:val="both"/>
      </w:pPr>
      <w:r w:rsidRPr="0BB1D179">
        <w:rPr>
          <w:rFonts w:ascii="Times New Roman" w:hAnsi="Times New Roman"/>
          <w:sz w:val="24"/>
          <w:szCs w:val="24"/>
        </w:rPr>
        <w:t xml:space="preserve"> La variabilidad en la familiaridad con la investigación sugiere la necesidad de estrategias formativas diferenciadas para garantizar una alfabetización investigadora efectiva. Además, la baja autonomía en la producción y análisis de evidencias destaca la importancia de capacitar al profesorado en investigación aplicada.</w:t>
      </w:r>
    </w:p>
    <w:p w14:paraId="01A307E0" w14:textId="49F54B1D" w:rsidR="7D900477" w:rsidRDefault="7D900477" w:rsidP="0BB1D179">
      <w:pPr>
        <w:spacing w:line="240" w:lineRule="auto"/>
        <w:ind w:firstLine="284"/>
        <w:jc w:val="both"/>
      </w:pPr>
      <w:r w:rsidRPr="0BB1D179">
        <w:rPr>
          <w:rFonts w:ascii="Times New Roman" w:hAnsi="Times New Roman"/>
          <w:sz w:val="24"/>
          <w:szCs w:val="24"/>
        </w:rPr>
        <w:t xml:space="preserve"> Finalmente, la limitada difusión de prácticas educativas basadas en evidencias resalta la necesidad de fortalecer redes de colaboración y crear mecanismos accesibles para compartir conocimiento. La consolidación de una cultura educativa informada en evidencias requiere un compromiso institucional y formativo continuo.</w:t>
      </w:r>
    </w:p>
    <w:p w14:paraId="3EA6A4DF" w14:textId="68E45B8F" w:rsidR="0BB1D179" w:rsidRDefault="0BB1D179" w:rsidP="0BB1D179">
      <w:pPr>
        <w:spacing w:line="240" w:lineRule="auto"/>
        <w:ind w:firstLine="284"/>
        <w:jc w:val="both"/>
        <w:rPr>
          <w:rFonts w:ascii="Times New Roman" w:hAnsi="Times New Roman"/>
          <w:sz w:val="24"/>
          <w:szCs w:val="24"/>
        </w:rPr>
      </w:pPr>
    </w:p>
    <w:p w14:paraId="36E13198" w14:textId="5C3476E7" w:rsidR="00BB5412" w:rsidRPr="00495227" w:rsidRDefault="2F7D7D41" w:rsidP="35915CA7">
      <w:pPr>
        <w:spacing w:line="240" w:lineRule="auto"/>
        <w:jc w:val="both"/>
        <w:rPr>
          <w:rFonts w:ascii="Times New Roman" w:hAnsi="Times New Roman"/>
          <w:b/>
          <w:bCs/>
          <w:sz w:val="24"/>
          <w:szCs w:val="24"/>
          <w:lang w:val="en-US"/>
        </w:rPr>
      </w:pPr>
      <w:r w:rsidRPr="00495227">
        <w:rPr>
          <w:rFonts w:ascii="Times New Roman" w:hAnsi="Times New Roman"/>
          <w:b/>
          <w:bCs/>
          <w:sz w:val="24"/>
          <w:szCs w:val="24"/>
          <w:lang w:val="en-US"/>
        </w:rPr>
        <w:t>REFERENCIAS</w:t>
      </w:r>
    </w:p>
    <w:p w14:paraId="09A9E982" w14:textId="6DA58153" w:rsidR="22D4E6FB" w:rsidRDefault="22D4E6FB" w:rsidP="35915CA7">
      <w:pPr>
        <w:spacing w:line="240" w:lineRule="auto"/>
        <w:ind w:left="709" w:hanging="709"/>
        <w:jc w:val="both"/>
        <w:rPr>
          <w:rFonts w:ascii="Times New Roman" w:hAnsi="Times New Roman"/>
          <w:sz w:val="24"/>
          <w:szCs w:val="24"/>
          <w:lang w:val="en-US"/>
        </w:rPr>
      </w:pPr>
      <w:r w:rsidRPr="35915CA7">
        <w:rPr>
          <w:rFonts w:ascii="Times New Roman" w:hAnsi="Times New Roman"/>
          <w:sz w:val="24"/>
          <w:szCs w:val="24"/>
          <w:lang w:val="en-US"/>
        </w:rPr>
        <w:t>Ainscow, M., Dyson, A., Goldrick, S., &amp; West, M. (2016). Using collaborative inquiry to foster equity within school systems: Opportunities and barriers. School Effectiveness and School Improvement, 27(1), 7–23.</w:t>
      </w:r>
    </w:p>
    <w:p w14:paraId="47372A1B" w14:textId="01C5DB8F" w:rsidR="1138D067" w:rsidRPr="0071395A" w:rsidRDefault="42AF26D3" w:rsidP="3348D398">
      <w:pPr>
        <w:spacing w:line="240" w:lineRule="auto"/>
        <w:ind w:left="709" w:hanging="709"/>
        <w:jc w:val="both"/>
        <w:rPr>
          <w:rFonts w:ascii="Times New Roman" w:hAnsi="Times New Roman"/>
          <w:sz w:val="24"/>
          <w:szCs w:val="24"/>
          <w:lang w:val="en-US"/>
        </w:rPr>
      </w:pPr>
      <w:r w:rsidRPr="0071395A">
        <w:rPr>
          <w:rFonts w:ascii="Times New Roman" w:hAnsi="Times New Roman"/>
          <w:sz w:val="24"/>
          <w:szCs w:val="24"/>
          <w:lang w:val="en-US"/>
        </w:rPr>
        <w:t xml:space="preserve">Brown, C. (2017) Research learning communities: How the RLC approach enables teachers to use research to improve their practice and the benefits for students that occur as a result. Research for All, 1(2), 387–405. DOI </w:t>
      </w:r>
      <w:hyperlink r:id="rId11">
        <w:r w:rsidRPr="0071395A">
          <w:rPr>
            <w:rFonts w:ascii="Times New Roman" w:hAnsi="Times New Roman"/>
            <w:sz w:val="24"/>
            <w:szCs w:val="24"/>
            <w:lang w:val="en-US"/>
          </w:rPr>
          <w:t>https://doi.org/10.18546/RFA.01.2.14</w:t>
        </w:r>
      </w:hyperlink>
      <w:r w:rsidR="01EC4BE5" w:rsidRPr="0071395A">
        <w:rPr>
          <w:rFonts w:ascii="Times New Roman" w:hAnsi="Times New Roman"/>
          <w:sz w:val="24"/>
          <w:szCs w:val="24"/>
          <w:lang w:val="en-US"/>
        </w:rPr>
        <w:t xml:space="preserve"> </w:t>
      </w:r>
      <w:r w:rsidRPr="0071395A">
        <w:rPr>
          <w:rFonts w:ascii="Times New Roman" w:hAnsi="Times New Roman"/>
          <w:sz w:val="24"/>
          <w:szCs w:val="24"/>
          <w:lang w:val="en-US"/>
        </w:rPr>
        <w:t xml:space="preserve"> </w:t>
      </w:r>
    </w:p>
    <w:p w14:paraId="4EB7F7DC" w14:textId="40E1EE69" w:rsidR="1138D067" w:rsidRPr="0071395A" w:rsidRDefault="42AF26D3" w:rsidP="3348D398">
      <w:pPr>
        <w:spacing w:line="240" w:lineRule="auto"/>
        <w:ind w:left="709" w:hanging="709"/>
        <w:jc w:val="both"/>
        <w:rPr>
          <w:rFonts w:ascii="Times New Roman" w:hAnsi="Times New Roman"/>
          <w:sz w:val="24"/>
          <w:szCs w:val="24"/>
          <w:lang w:val="en-US"/>
        </w:rPr>
      </w:pPr>
      <w:r w:rsidRPr="0071395A">
        <w:rPr>
          <w:rFonts w:ascii="Times New Roman" w:hAnsi="Times New Roman"/>
          <w:sz w:val="24"/>
          <w:szCs w:val="24"/>
          <w:lang w:val="en-US"/>
        </w:rPr>
        <w:t xml:space="preserve">Brown, C., &amp; </w:t>
      </w:r>
      <w:proofErr w:type="spellStart"/>
      <w:r w:rsidRPr="0071395A">
        <w:rPr>
          <w:rFonts w:ascii="Times New Roman" w:hAnsi="Times New Roman"/>
          <w:sz w:val="24"/>
          <w:szCs w:val="24"/>
          <w:lang w:val="en-US"/>
        </w:rPr>
        <w:t>Poortman</w:t>
      </w:r>
      <w:proofErr w:type="spellEnd"/>
      <w:r w:rsidRPr="0071395A">
        <w:rPr>
          <w:rFonts w:ascii="Times New Roman" w:hAnsi="Times New Roman"/>
          <w:sz w:val="24"/>
          <w:szCs w:val="24"/>
          <w:lang w:val="en-US"/>
        </w:rPr>
        <w:t xml:space="preserve">, C. (2017). Introduction. In Networks for learning: effective collaboration for </w:t>
      </w:r>
      <w:proofErr w:type="gramStart"/>
      <w:r w:rsidRPr="0071395A">
        <w:rPr>
          <w:rFonts w:ascii="Times New Roman" w:hAnsi="Times New Roman"/>
          <w:sz w:val="24"/>
          <w:szCs w:val="24"/>
          <w:lang w:val="en-US"/>
        </w:rPr>
        <w:t>teacher</w:t>
      </w:r>
      <w:proofErr w:type="gramEnd"/>
      <w:r w:rsidRPr="0071395A">
        <w:rPr>
          <w:rFonts w:ascii="Times New Roman" w:hAnsi="Times New Roman"/>
          <w:sz w:val="24"/>
          <w:szCs w:val="24"/>
          <w:lang w:val="en-US"/>
        </w:rPr>
        <w:t xml:space="preserve">, school and system improvement. Routledge. </w:t>
      </w:r>
    </w:p>
    <w:p w14:paraId="06128E2E" w14:textId="051B0DED" w:rsidR="1138D067" w:rsidRPr="0071395A" w:rsidRDefault="42AF26D3" w:rsidP="3348D398">
      <w:pPr>
        <w:spacing w:line="240" w:lineRule="auto"/>
        <w:ind w:left="709" w:hanging="709"/>
        <w:jc w:val="both"/>
        <w:rPr>
          <w:rFonts w:ascii="Times New Roman" w:hAnsi="Times New Roman"/>
          <w:sz w:val="24"/>
          <w:szCs w:val="24"/>
          <w:lang w:val="en-US"/>
        </w:rPr>
      </w:pPr>
      <w:r w:rsidRPr="0071395A">
        <w:rPr>
          <w:rFonts w:ascii="Times New Roman" w:hAnsi="Times New Roman"/>
          <w:sz w:val="24"/>
          <w:szCs w:val="24"/>
          <w:lang w:val="en-US"/>
        </w:rPr>
        <w:t xml:space="preserve">Education.gov.uk. (2014). Evidence: A combination of professional and personal knowledge, external evaluation, and evidence-based evaluation. </w:t>
      </w:r>
    </w:p>
    <w:p w14:paraId="3F776E50" w14:textId="5E8F047C" w:rsidR="1138D067" w:rsidRPr="00495227" w:rsidRDefault="1138D067" w:rsidP="35915CA7">
      <w:pPr>
        <w:spacing w:line="240" w:lineRule="auto"/>
        <w:ind w:left="709" w:hanging="709"/>
        <w:jc w:val="both"/>
        <w:rPr>
          <w:rFonts w:ascii="Times New Roman" w:hAnsi="Times New Roman"/>
          <w:sz w:val="24"/>
          <w:szCs w:val="24"/>
          <w:lang w:val="en-US"/>
        </w:rPr>
      </w:pPr>
      <w:r w:rsidRPr="00495227">
        <w:rPr>
          <w:rFonts w:ascii="Times New Roman" w:hAnsi="Times New Roman"/>
          <w:sz w:val="24"/>
          <w:szCs w:val="24"/>
          <w:lang w:val="en-US"/>
        </w:rPr>
        <w:t xml:space="preserve">Hadfield, M., Jopling, M., Noden, C., et al. </w:t>
      </w:r>
      <w:r w:rsidRPr="35915CA7">
        <w:rPr>
          <w:rFonts w:ascii="Times New Roman" w:hAnsi="Times New Roman"/>
          <w:sz w:val="24"/>
          <w:szCs w:val="24"/>
        </w:rPr>
        <w:t xml:space="preserve">(2006). </w:t>
      </w:r>
      <w:r w:rsidRPr="00495227">
        <w:rPr>
          <w:rFonts w:ascii="Times New Roman" w:hAnsi="Times New Roman"/>
          <w:sz w:val="24"/>
          <w:szCs w:val="24"/>
          <w:lang w:val="en-US"/>
        </w:rPr>
        <w:t xml:space="preserve">What does the existing knowledge base tell us about the impact of networking and collaboration? A review of </w:t>
      </w:r>
      <w:proofErr w:type="gramStart"/>
      <w:r w:rsidRPr="00495227">
        <w:rPr>
          <w:rFonts w:ascii="Times New Roman" w:hAnsi="Times New Roman"/>
          <w:sz w:val="24"/>
          <w:szCs w:val="24"/>
          <w:lang w:val="en-US"/>
        </w:rPr>
        <w:t>network based</w:t>
      </w:r>
      <w:proofErr w:type="gramEnd"/>
      <w:r w:rsidRPr="00495227">
        <w:rPr>
          <w:rFonts w:ascii="Times New Roman" w:hAnsi="Times New Roman"/>
          <w:sz w:val="24"/>
          <w:szCs w:val="24"/>
          <w:lang w:val="en-US"/>
        </w:rPr>
        <w:t xml:space="preserve"> innovations in education in the UK. National College for School Leadership. </w:t>
      </w:r>
    </w:p>
    <w:p w14:paraId="5A9C22D8" w14:textId="38EFF5CE" w:rsidR="1138D067" w:rsidRPr="0071395A" w:rsidRDefault="42AF26D3" w:rsidP="3348D398">
      <w:pPr>
        <w:spacing w:line="240" w:lineRule="auto"/>
        <w:ind w:left="709" w:hanging="709"/>
        <w:jc w:val="both"/>
        <w:rPr>
          <w:rFonts w:ascii="Times New Roman" w:hAnsi="Times New Roman"/>
          <w:sz w:val="24"/>
          <w:szCs w:val="24"/>
          <w:lang w:val="en-US"/>
        </w:rPr>
      </w:pPr>
      <w:r w:rsidRPr="0071395A">
        <w:rPr>
          <w:rFonts w:ascii="Times New Roman" w:hAnsi="Times New Roman"/>
          <w:sz w:val="24"/>
          <w:szCs w:val="24"/>
          <w:lang w:val="en-US"/>
        </w:rPr>
        <w:lastRenderedPageBreak/>
        <w:t xml:space="preserve">Ion, G. &amp; Brown, C (2020) Networks between schools for educational improvement: What practices are the most effective? </w:t>
      </w:r>
      <w:hyperlink r:id="rId12">
        <w:r w:rsidRPr="0071395A">
          <w:rPr>
            <w:rFonts w:ascii="Times New Roman" w:hAnsi="Times New Roman"/>
            <w:sz w:val="24"/>
            <w:szCs w:val="24"/>
            <w:lang w:val="en-US"/>
          </w:rPr>
          <w:t>https://ivalua.cat/sites/default/files/2021-01/Que_funciona_19_angles.pdf</w:t>
        </w:r>
      </w:hyperlink>
      <w:r w:rsidRPr="0071395A">
        <w:rPr>
          <w:rFonts w:ascii="Times New Roman" w:hAnsi="Times New Roman"/>
          <w:sz w:val="24"/>
          <w:szCs w:val="24"/>
          <w:lang w:val="en-US"/>
        </w:rPr>
        <w:t xml:space="preserve"> </w:t>
      </w:r>
    </w:p>
    <w:p w14:paraId="7E2EB227" w14:textId="2502EB70" w:rsidR="1138D067" w:rsidRDefault="1138D067" w:rsidP="0BB1D179">
      <w:pPr>
        <w:spacing w:line="240" w:lineRule="auto"/>
        <w:ind w:left="709" w:hanging="709"/>
        <w:jc w:val="both"/>
        <w:rPr>
          <w:rFonts w:ascii="Times New Roman" w:hAnsi="Times New Roman"/>
          <w:sz w:val="24"/>
          <w:szCs w:val="24"/>
          <w:lang w:val="en-US"/>
        </w:rPr>
      </w:pPr>
      <w:r w:rsidRPr="0BB1D179">
        <w:rPr>
          <w:rFonts w:ascii="Times New Roman" w:hAnsi="Times New Roman"/>
          <w:sz w:val="24"/>
          <w:szCs w:val="24"/>
          <w:lang w:val="en-US"/>
        </w:rPr>
        <w:t xml:space="preserve">Ion, G., Brown, C., &amp; López, E. (2022) Achieving Research-Informed Practice Amongst Teachers in Madrid and Catalonia: Findings </w:t>
      </w:r>
      <w:proofErr w:type="gramStart"/>
      <w:r w:rsidRPr="0BB1D179">
        <w:rPr>
          <w:rFonts w:ascii="Times New Roman" w:hAnsi="Times New Roman"/>
          <w:sz w:val="24"/>
          <w:szCs w:val="24"/>
          <w:lang w:val="en-US"/>
        </w:rPr>
        <w:t>From</w:t>
      </w:r>
      <w:proofErr w:type="gramEnd"/>
      <w:r w:rsidRPr="0BB1D179">
        <w:rPr>
          <w:rFonts w:ascii="Times New Roman" w:hAnsi="Times New Roman"/>
          <w:sz w:val="24"/>
          <w:szCs w:val="24"/>
          <w:lang w:val="en-US"/>
        </w:rPr>
        <w:t xml:space="preserve"> a Quantitative Analysis. International Journal of Education Policy &amp; Leadership, 18(2), 80-98, DOI:</w:t>
      </w:r>
      <w:r w:rsidR="707B9ECA" w:rsidRPr="0BB1D179">
        <w:rPr>
          <w:rFonts w:ascii="Times New Roman" w:hAnsi="Times New Roman"/>
          <w:sz w:val="24"/>
          <w:szCs w:val="24"/>
          <w:lang w:val="en-US"/>
        </w:rPr>
        <w:t xml:space="preserve"> </w:t>
      </w:r>
      <w:r w:rsidRPr="0BB1D179">
        <w:rPr>
          <w:rFonts w:ascii="Times New Roman" w:hAnsi="Times New Roman"/>
          <w:sz w:val="24"/>
          <w:szCs w:val="24"/>
          <w:lang w:val="en-US"/>
        </w:rPr>
        <w:t>10.22230/ijepl.2022v18n2a1123</w:t>
      </w:r>
      <w:r w:rsidR="3CBE37FA" w:rsidRPr="0BB1D179">
        <w:rPr>
          <w:rFonts w:ascii="Times New Roman" w:hAnsi="Times New Roman"/>
          <w:sz w:val="24"/>
          <w:szCs w:val="24"/>
          <w:lang w:val="en-US"/>
        </w:rPr>
        <w:t xml:space="preserve"> </w:t>
      </w:r>
      <w:r w:rsidR="4C488895" w:rsidRPr="0BB1D179">
        <w:rPr>
          <w:rFonts w:ascii="Times New Roman" w:hAnsi="Times New Roman"/>
          <w:sz w:val="24"/>
          <w:szCs w:val="24"/>
          <w:lang w:val="en-US"/>
        </w:rPr>
        <w:t xml:space="preserve"> </w:t>
      </w:r>
      <w:r w:rsidRPr="0BB1D179">
        <w:rPr>
          <w:rFonts w:ascii="Times New Roman" w:hAnsi="Times New Roman"/>
          <w:sz w:val="24"/>
          <w:szCs w:val="24"/>
          <w:lang w:val="en-US"/>
        </w:rPr>
        <w:t xml:space="preserve"> </w:t>
      </w:r>
    </w:p>
    <w:p w14:paraId="51085F31" w14:textId="0706B1E8" w:rsidR="1138D067" w:rsidRDefault="1138D067" w:rsidP="35915CA7">
      <w:pPr>
        <w:spacing w:line="240" w:lineRule="auto"/>
        <w:ind w:left="709" w:hanging="709"/>
        <w:jc w:val="both"/>
        <w:rPr>
          <w:rFonts w:ascii="Times New Roman" w:hAnsi="Times New Roman"/>
          <w:sz w:val="24"/>
          <w:szCs w:val="24"/>
        </w:rPr>
      </w:pPr>
      <w:r w:rsidRPr="00495227">
        <w:rPr>
          <w:rFonts w:ascii="Times New Roman" w:hAnsi="Times New Roman"/>
          <w:sz w:val="24"/>
          <w:szCs w:val="24"/>
          <w:lang w:val="en-US"/>
        </w:rPr>
        <w:t xml:space="preserve">Kools, M. &amp; Stoll, L. (2016). What Makes a School a Learning </w:t>
      </w:r>
      <w:proofErr w:type="spellStart"/>
      <w:r w:rsidRPr="00495227">
        <w:rPr>
          <w:rFonts w:ascii="Times New Roman" w:hAnsi="Times New Roman"/>
          <w:sz w:val="24"/>
          <w:szCs w:val="24"/>
          <w:lang w:val="en-US"/>
        </w:rPr>
        <w:t>Organisation</w:t>
      </w:r>
      <w:proofErr w:type="spellEnd"/>
      <w:r w:rsidRPr="00495227">
        <w:rPr>
          <w:rFonts w:ascii="Times New Roman" w:hAnsi="Times New Roman"/>
          <w:sz w:val="24"/>
          <w:szCs w:val="24"/>
          <w:lang w:val="en-US"/>
        </w:rPr>
        <w:t xml:space="preserve">? </w:t>
      </w:r>
      <w:r w:rsidRPr="35915CA7">
        <w:rPr>
          <w:rFonts w:ascii="Times New Roman" w:hAnsi="Times New Roman"/>
          <w:sz w:val="24"/>
          <w:szCs w:val="24"/>
        </w:rPr>
        <w:t xml:space="preserve">OECD Publishing. </w:t>
      </w:r>
    </w:p>
    <w:p w14:paraId="7E863ECC" w14:textId="04615B3B" w:rsidR="1138D067" w:rsidRDefault="1138D067" w:rsidP="35915CA7">
      <w:pPr>
        <w:spacing w:line="240" w:lineRule="auto"/>
        <w:ind w:left="709" w:hanging="709"/>
        <w:jc w:val="both"/>
        <w:rPr>
          <w:rFonts w:ascii="Times New Roman" w:hAnsi="Times New Roman"/>
          <w:sz w:val="24"/>
          <w:szCs w:val="24"/>
        </w:rPr>
      </w:pPr>
      <w:proofErr w:type="spellStart"/>
      <w:r w:rsidRPr="35915CA7">
        <w:rPr>
          <w:rFonts w:ascii="Times New Roman" w:hAnsi="Times New Roman"/>
          <w:sz w:val="24"/>
          <w:szCs w:val="24"/>
        </w:rPr>
        <w:t>Liesa</w:t>
      </w:r>
      <w:proofErr w:type="spellEnd"/>
      <w:r w:rsidRPr="35915CA7">
        <w:rPr>
          <w:rFonts w:ascii="Times New Roman" w:hAnsi="Times New Roman"/>
          <w:sz w:val="24"/>
          <w:szCs w:val="24"/>
        </w:rPr>
        <w:t xml:space="preserve">, E., &amp; Mayoral, P. (2020). </w:t>
      </w:r>
      <w:proofErr w:type="spellStart"/>
      <w:r w:rsidRPr="35915CA7">
        <w:rPr>
          <w:rFonts w:ascii="Times New Roman" w:hAnsi="Times New Roman"/>
          <w:sz w:val="24"/>
          <w:szCs w:val="24"/>
        </w:rPr>
        <w:t>Els</w:t>
      </w:r>
      <w:proofErr w:type="spellEnd"/>
      <w:r w:rsidRPr="35915CA7">
        <w:rPr>
          <w:rFonts w:ascii="Times New Roman" w:hAnsi="Times New Roman"/>
          <w:sz w:val="24"/>
          <w:szCs w:val="24"/>
        </w:rPr>
        <w:t xml:space="preserve"> </w:t>
      </w:r>
      <w:proofErr w:type="spellStart"/>
      <w:r w:rsidRPr="35915CA7">
        <w:rPr>
          <w:rFonts w:ascii="Times New Roman" w:hAnsi="Times New Roman"/>
          <w:sz w:val="24"/>
          <w:szCs w:val="24"/>
        </w:rPr>
        <w:t>processos</w:t>
      </w:r>
      <w:proofErr w:type="spellEnd"/>
      <w:r w:rsidRPr="35915CA7">
        <w:rPr>
          <w:rFonts w:ascii="Times New Roman" w:hAnsi="Times New Roman"/>
          <w:sz w:val="24"/>
          <w:szCs w:val="24"/>
        </w:rPr>
        <w:t xml:space="preserve"> </w:t>
      </w:r>
      <w:proofErr w:type="spellStart"/>
      <w:r w:rsidRPr="35915CA7">
        <w:rPr>
          <w:rFonts w:ascii="Times New Roman" w:hAnsi="Times New Roman"/>
          <w:sz w:val="24"/>
          <w:szCs w:val="24"/>
        </w:rPr>
        <w:t>d’indagació</w:t>
      </w:r>
      <w:proofErr w:type="spellEnd"/>
      <w:r w:rsidRPr="35915CA7">
        <w:rPr>
          <w:rFonts w:ascii="Times New Roman" w:hAnsi="Times New Roman"/>
          <w:sz w:val="24"/>
          <w:szCs w:val="24"/>
        </w:rPr>
        <w:t xml:space="preserve"> cooperativa en </w:t>
      </w:r>
      <w:proofErr w:type="spellStart"/>
      <w:r w:rsidRPr="35915CA7">
        <w:rPr>
          <w:rFonts w:ascii="Times New Roman" w:hAnsi="Times New Roman"/>
          <w:sz w:val="24"/>
          <w:szCs w:val="24"/>
        </w:rPr>
        <w:t>els</w:t>
      </w:r>
      <w:proofErr w:type="spellEnd"/>
      <w:r w:rsidRPr="35915CA7">
        <w:rPr>
          <w:rFonts w:ascii="Times New Roman" w:hAnsi="Times New Roman"/>
          <w:sz w:val="24"/>
          <w:szCs w:val="24"/>
        </w:rPr>
        <w:t xml:space="preserve"> centres </w:t>
      </w:r>
      <w:proofErr w:type="spellStart"/>
      <w:r w:rsidRPr="35915CA7">
        <w:rPr>
          <w:rFonts w:ascii="Times New Roman" w:hAnsi="Times New Roman"/>
          <w:sz w:val="24"/>
          <w:szCs w:val="24"/>
        </w:rPr>
        <w:t>escolars</w:t>
      </w:r>
      <w:proofErr w:type="spellEnd"/>
      <w:r w:rsidRPr="35915CA7">
        <w:rPr>
          <w:rFonts w:ascii="Times New Roman" w:hAnsi="Times New Roman"/>
          <w:sz w:val="24"/>
          <w:szCs w:val="24"/>
        </w:rPr>
        <w:t xml:space="preserve">: </w:t>
      </w:r>
      <w:proofErr w:type="spellStart"/>
      <w:r w:rsidRPr="35915CA7">
        <w:rPr>
          <w:rFonts w:ascii="Times New Roman" w:hAnsi="Times New Roman"/>
          <w:sz w:val="24"/>
          <w:szCs w:val="24"/>
        </w:rPr>
        <w:t>valoracions</w:t>
      </w:r>
      <w:proofErr w:type="spellEnd"/>
      <w:r w:rsidRPr="35915CA7">
        <w:rPr>
          <w:rFonts w:ascii="Times New Roman" w:hAnsi="Times New Roman"/>
          <w:sz w:val="24"/>
          <w:szCs w:val="24"/>
        </w:rPr>
        <w:t xml:space="preserve"> </w:t>
      </w:r>
      <w:proofErr w:type="spellStart"/>
      <w:r w:rsidRPr="35915CA7">
        <w:rPr>
          <w:rFonts w:ascii="Times New Roman" w:hAnsi="Times New Roman"/>
          <w:sz w:val="24"/>
          <w:szCs w:val="24"/>
        </w:rPr>
        <w:t>d’algunes</w:t>
      </w:r>
      <w:proofErr w:type="spellEnd"/>
      <w:r w:rsidRPr="35915CA7">
        <w:rPr>
          <w:rFonts w:ascii="Times New Roman" w:hAnsi="Times New Roman"/>
          <w:sz w:val="24"/>
          <w:szCs w:val="24"/>
        </w:rPr>
        <w:t xml:space="preserve"> </w:t>
      </w:r>
      <w:proofErr w:type="spellStart"/>
      <w:r w:rsidRPr="35915CA7">
        <w:rPr>
          <w:rFonts w:ascii="Times New Roman" w:hAnsi="Times New Roman"/>
          <w:sz w:val="24"/>
          <w:szCs w:val="24"/>
        </w:rPr>
        <w:t>experiències</w:t>
      </w:r>
      <w:proofErr w:type="spellEnd"/>
      <w:r w:rsidRPr="35915CA7">
        <w:rPr>
          <w:rFonts w:ascii="Times New Roman" w:hAnsi="Times New Roman"/>
          <w:sz w:val="24"/>
          <w:szCs w:val="24"/>
        </w:rPr>
        <w:t xml:space="preserve">. </w:t>
      </w:r>
      <w:proofErr w:type="spellStart"/>
      <w:r w:rsidRPr="35915CA7">
        <w:rPr>
          <w:rFonts w:ascii="Times New Roman" w:hAnsi="Times New Roman"/>
          <w:sz w:val="24"/>
          <w:szCs w:val="24"/>
        </w:rPr>
        <w:t>Àmbits</w:t>
      </w:r>
      <w:proofErr w:type="spellEnd"/>
      <w:r w:rsidRPr="35915CA7">
        <w:rPr>
          <w:rFonts w:ascii="Times New Roman" w:hAnsi="Times New Roman"/>
          <w:sz w:val="24"/>
          <w:szCs w:val="24"/>
        </w:rPr>
        <w:t xml:space="preserve"> de </w:t>
      </w:r>
      <w:proofErr w:type="spellStart"/>
      <w:r w:rsidRPr="35915CA7">
        <w:rPr>
          <w:rFonts w:ascii="Times New Roman" w:hAnsi="Times New Roman"/>
          <w:sz w:val="24"/>
          <w:szCs w:val="24"/>
        </w:rPr>
        <w:t>Psicopedagogia</w:t>
      </w:r>
      <w:proofErr w:type="spellEnd"/>
      <w:r w:rsidRPr="35915CA7">
        <w:rPr>
          <w:rFonts w:ascii="Times New Roman" w:hAnsi="Times New Roman"/>
          <w:sz w:val="24"/>
          <w:szCs w:val="24"/>
        </w:rPr>
        <w:t xml:space="preserve"> i </w:t>
      </w:r>
      <w:proofErr w:type="spellStart"/>
      <w:r w:rsidRPr="35915CA7">
        <w:rPr>
          <w:rFonts w:ascii="Times New Roman" w:hAnsi="Times New Roman"/>
          <w:sz w:val="24"/>
          <w:szCs w:val="24"/>
        </w:rPr>
        <w:t>Orientació</w:t>
      </w:r>
      <w:proofErr w:type="spellEnd"/>
      <w:r w:rsidRPr="35915CA7">
        <w:rPr>
          <w:rFonts w:ascii="Times New Roman" w:hAnsi="Times New Roman"/>
          <w:sz w:val="24"/>
          <w:szCs w:val="24"/>
        </w:rPr>
        <w:t xml:space="preserve">, 53, 84-95. </w:t>
      </w:r>
    </w:p>
    <w:p w14:paraId="63FFE6CE" w14:textId="5A0C2D20" w:rsidR="1138D067" w:rsidRPr="00495227" w:rsidRDefault="1138D067" w:rsidP="35915CA7">
      <w:pPr>
        <w:spacing w:line="240" w:lineRule="auto"/>
        <w:ind w:left="709" w:hanging="709"/>
        <w:jc w:val="both"/>
        <w:rPr>
          <w:rFonts w:ascii="Times New Roman" w:hAnsi="Times New Roman"/>
          <w:sz w:val="24"/>
          <w:szCs w:val="24"/>
          <w:lang w:val="en-US"/>
        </w:rPr>
      </w:pPr>
      <w:proofErr w:type="spellStart"/>
      <w:r w:rsidRPr="35915CA7">
        <w:rPr>
          <w:rFonts w:ascii="Times New Roman" w:hAnsi="Times New Roman"/>
          <w:sz w:val="24"/>
          <w:szCs w:val="24"/>
        </w:rPr>
        <w:t>McKenney</w:t>
      </w:r>
      <w:proofErr w:type="spellEnd"/>
      <w:r w:rsidRPr="35915CA7">
        <w:rPr>
          <w:rFonts w:ascii="Times New Roman" w:hAnsi="Times New Roman"/>
          <w:sz w:val="24"/>
          <w:szCs w:val="24"/>
        </w:rPr>
        <w:t xml:space="preserve">, S., y Reeves, T. C. (2012). </w:t>
      </w:r>
      <w:r w:rsidRPr="00495227">
        <w:rPr>
          <w:rFonts w:ascii="Times New Roman" w:hAnsi="Times New Roman"/>
          <w:sz w:val="24"/>
          <w:szCs w:val="24"/>
          <w:lang w:val="en-US"/>
        </w:rPr>
        <w:t xml:space="preserve">Educational design research: An approach to improving learning outcomes through iterative design and research cycles. </w:t>
      </w:r>
    </w:p>
    <w:p w14:paraId="40C86350" w14:textId="6D9AC6CB" w:rsidR="1138D067" w:rsidRDefault="1138D067" w:rsidP="35915CA7">
      <w:pPr>
        <w:spacing w:line="240" w:lineRule="auto"/>
        <w:ind w:left="709" w:hanging="709"/>
        <w:jc w:val="both"/>
        <w:rPr>
          <w:rFonts w:ascii="Times New Roman" w:hAnsi="Times New Roman"/>
          <w:sz w:val="24"/>
          <w:szCs w:val="24"/>
          <w:lang w:val="en-US"/>
        </w:rPr>
      </w:pPr>
      <w:r w:rsidRPr="35915CA7">
        <w:rPr>
          <w:rFonts w:ascii="Times New Roman" w:hAnsi="Times New Roman"/>
          <w:sz w:val="24"/>
          <w:szCs w:val="24"/>
          <w:lang w:val="en-US"/>
        </w:rPr>
        <w:t xml:space="preserve">Oancea, A., Fancourt, N., Robson, J., Thompson, I., Childs, A., &amp; </w:t>
      </w:r>
      <w:proofErr w:type="spellStart"/>
      <w:r w:rsidRPr="35915CA7">
        <w:rPr>
          <w:rFonts w:ascii="Times New Roman" w:hAnsi="Times New Roman"/>
          <w:sz w:val="24"/>
          <w:szCs w:val="24"/>
          <w:lang w:val="en-US"/>
        </w:rPr>
        <w:t>Nuseibeh</w:t>
      </w:r>
      <w:proofErr w:type="spellEnd"/>
      <w:r w:rsidRPr="35915CA7">
        <w:rPr>
          <w:rFonts w:ascii="Times New Roman" w:hAnsi="Times New Roman"/>
          <w:sz w:val="24"/>
          <w:szCs w:val="24"/>
          <w:lang w:val="en-US"/>
        </w:rPr>
        <w:t xml:space="preserve">, N. (2021). Research capacity-building in teacher education. Oxford Review of Education, 47(1), 98–119. </w:t>
      </w:r>
      <w:hyperlink r:id="rId13">
        <w:r w:rsidRPr="35915CA7">
          <w:rPr>
            <w:rStyle w:val="Enlla"/>
            <w:rFonts w:ascii="Times New Roman" w:hAnsi="Times New Roman"/>
            <w:sz w:val="24"/>
            <w:szCs w:val="24"/>
            <w:lang w:val="en-US"/>
          </w:rPr>
          <w:t>https://doi.org/10.1080/03054985.2020.1842184</w:t>
        </w:r>
      </w:hyperlink>
    </w:p>
    <w:sectPr w:rsidR="1138D067" w:rsidSect="00691D9A">
      <w:headerReference w:type="defaul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55BF" w14:textId="77777777" w:rsidR="00251AE9" w:rsidRDefault="00251AE9" w:rsidP="003A1870">
      <w:pPr>
        <w:spacing w:after="0" w:line="240" w:lineRule="auto"/>
      </w:pPr>
      <w:r>
        <w:separator/>
      </w:r>
    </w:p>
  </w:endnote>
  <w:endnote w:type="continuationSeparator" w:id="0">
    <w:p w14:paraId="5CB8BC80" w14:textId="77777777" w:rsidR="00251AE9" w:rsidRDefault="00251AE9"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7F2F6" w14:textId="77777777" w:rsidR="00251AE9" w:rsidRDefault="00251AE9" w:rsidP="003A1870">
      <w:pPr>
        <w:spacing w:after="0" w:line="240" w:lineRule="auto"/>
      </w:pPr>
      <w:r>
        <w:separator/>
      </w:r>
    </w:p>
  </w:footnote>
  <w:footnote w:type="continuationSeparator" w:id="0">
    <w:p w14:paraId="544876D1" w14:textId="77777777" w:rsidR="00251AE9" w:rsidRDefault="00251AE9"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1A8D" w14:textId="3A4FB49C" w:rsidR="00152D97" w:rsidRDefault="00A55826" w:rsidP="00691D9A">
    <w:pPr>
      <w:pStyle w:val="Capalera"/>
      <w:jc w:val="right"/>
    </w:pPr>
    <w:r>
      <w:rPr>
        <w:noProof/>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ol1"/>
      <w:lvlText w:val="%1"/>
      <w:lvlJc w:val="left"/>
      <w:pPr>
        <w:ind w:left="432" w:hanging="432"/>
      </w:pPr>
      <w:rPr>
        <w:rFonts w:cs="Times New Roman" w:hint="default"/>
      </w:rPr>
    </w:lvl>
    <w:lvl w:ilvl="1">
      <w:start w:val="1"/>
      <w:numFmt w:val="decimal"/>
      <w:pStyle w:val="Ttol2"/>
      <w:lvlText w:val="%1.%2"/>
      <w:lvlJc w:val="left"/>
      <w:pPr>
        <w:ind w:left="576" w:hanging="576"/>
      </w:pPr>
      <w:rPr>
        <w:rFonts w:cs="Times New Roman" w:hint="default"/>
      </w:rPr>
    </w:lvl>
    <w:lvl w:ilvl="2">
      <w:start w:val="1"/>
      <w:numFmt w:val="upperLetter"/>
      <w:pStyle w:val="Ttol3"/>
      <w:lvlText w:val="%3."/>
      <w:lvlJc w:val="left"/>
      <w:pPr>
        <w:ind w:left="720" w:hanging="720"/>
      </w:pPr>
      <w:rPr>
        <w:rFonts w:cs="Times New Roman" w:hint="default"/>
      </w:rPr>
    </w:lvl>
    <w:lvl w:ilvl="3">
      <w:start w:val="1"/>
      <w:numFmt w:val="decimal"/>
      <w:pStyle w:val="Ttol4"/>
      <w:lvlText w:val="%1.%2.%3.%4"/>
      <w:lvlJc w:val="left"/>
      <w:pPr>
        <w:ind w:left="864" w:hanging="864"/>
      </w:pPr>
      <w:rPr>
        <w:rFonts w:cs="Times New Roman" w:hint="default"/>
      </w:rPr>
    </w:lvl>
    <w:lvl w:ilvl="4">
      <w:start w:val="1"/>
      <w:numFmt w:val="decimal"/>
      <w:pStyle w:val="Ttol5"/>
      <w:lvlText w:val="%1.%2.%3.%4.%5"/>
      <w:lvlJc w:val="left"/>
      <w:pPr>
        <w:ind w:left="1008" w:hanging="1008"/>
      </w:pPr>
      <w:rPr>
        <w:rFonts w:cs="Times New Roman" w:hint="default"/>
      </w:rPr>
    </w:lvl>
    <w:lvl w:ilvl="5">
      <w:start w:val="1"/>
      <w:numFmt w:val="decimal"/>
      <w:pStyle w:val="Ttol6"/>
      <w:lvlText w:val="%1.%2.%3.%4.%5.%6"/>
      <w:lvlJc w:val="left"/>
      <w:pPr>
        <w:ind w:left="1152" w:hanging="1152"/>
      </w:pPr>
      <w:rPr>
        <w:rFonts w:cs="Times New Roman" w:hint="default"/>
      </w:rPr>
    </w:lvl>
    <w:lvl w:ilvl="6">
      <w:start w:val="1"/>
      <w:numFmt w:val="decimal"/>
      <w:pStyle w:val="Ttol7"/>
      <w:lvlText w:val="%1.%2.%3.%4.%5.%6.%7"/>
      <w:lvlJc w:val="left"/>
      <w:pPr>
        <w:ind w:left="1296" w:hanging="1296"/>
      </w:pPr>
      <w:rPr>
        <w:rFonts w:cs="Times New Roman" w:hint="default"/>
      </w:rPr>
    </w:lvl>
    <w:lvl w:ilvl="7">
      <w:start w:val="1"/>
      <w:numFmt w:val="decimal"/>
      <w:pStyle w:val="Ttol8"/>
      <w:lvlText w:val="%1.%2.%3.%4.%5.%6.%7.%8"/>
      <w:lvlJc w:val="left"/>
      <w:pPr>
        <w:ind w:left="1440" w:hanging="1440"/>
      </w:pPr>
      <w:rPr>
        <w:rFonts w:cs="Times New Roman" w:hint="default"/>
      </w:rPr>
    </w:lvl>
    <w:lvl w:ilvl="8">
      <w:start w:val="1"/>
      <w:numFmt w:val="decimal"/>
      <w:pStyle w:val="Ttol9"/>
      <w:lvlText w:val="%1.%2.%3.%4.%5.%6.%7.%8.%9"/>
      <w:lvlJc w:val="left"/>
      <w:pPr>
        <w:ind w:left="1584" w:hanging="1584"/>
      </w:pPr>
      <w:rPr>
        <w:rFonts w:cs="Times New Roman" w:hint="default"/>
      </w:rPr>
    </w:lvl>
  </w:abstractNum>
  <w:abstractNum w:abstractNumId="1" w15:restartNumberingAfterBreak="0">
    <w:nsid w:val="00B16A2E"/>
    <w:multiLevelType w:val="hybridMultilevel"/>
    <w:tmpl w:val="7C740B4E"/>
    <w:lvl w:ilvl="0" w:tplc="13F62958">
      <w:start w:val="1"/>
      <w:numFmt w:val="bullet"/>
      <w:lvlText w:val=""/>
      <w:lvlJc w:val="left"/>
      <w:pPr>
        <w:ind w:left="720" w:hanging="360"/>
      </w:pPr>
      <w:rPr>
        <w:rFonts w:ascii="Symbol" w:hAnsi="Symbol" w:hint="default"/>
      </w:rPr>
    </w:lvl>
    <w:lvl w:ilvl="1" w:tplc="8514F670">
      <w:start w:val="1"/>
      <w:numFmt w:val="bullet"/>
      <w:lvlText w:val="o"/>
      <w:lvlJc w:val="left"/>
      <w:pPr>
        <w:ind w:left="1440" w:hanging="360"/>
      </w:pPr>
      <w:rPr>
        <w:rFonts w:ascii="Courier New" w:hAnsi="Courier New" w:hint="default"/>
      </w:rPr>
    </w:lvl>
    <w:lvl w:ilvl="2" w:tplc="E8E889F4">
      <w:start w:val="1"/>
      <w:numFmt w:val="bullet"/>
      <w:lvlText w:val=""/>
      <w:lvlJc w:val="left"/>
      <w:pPr>
        <w:ind w:left="2160" w:hanging="360"/>
      </w:pPr>
      <w:rPr>
        <w:rFonts w:ascii="Wingdings" w:hAnsi="Wingdings" w:hint="default"/>
      </w:rPr>
    </w:lvl>
    <w:lvl w:ilvl="3" w:tplc="EDB6E700">
      <w:start w:val="1"/>
      <w:numFmt w:val="bullet"/>
      <w:lvlText w:val=""/>
      <w:lvlJc w:val="left"/>
      <w:pPr>
        <w:ind w:left="2880" w:hanging="360"/>
      </w:pPr>
      <w:rPr>
        <w:rFonts w:ascii="Symbol" w:hAnsi="Symbol" w:hint="default"/>
      </w:rPr>
    </w:lvl>
    <w:lvl w:ilvl="4" w:tplc="AA8EAD24">
      <w:start w:val="1"/>
      <w:numFmt w:val="bullet"/>
      <w:lvlText w:val="o"/>
      <w:lvlJc w:val="left"/>
      <w:pPr>
        <w:ind w:left="3600" w:hanging="360"/>
      </w:pPr>
      <w:rPr>
        <w:rFonts w:ascii="Courier New" w:hAnsi="Courier New" w:hint="default"/>
      </w:rPr>
    </w:lvl>
    <w:lvl w:ilvl="5" w:tplc="ACE447C4">
      <w:start w:val="1"/>
      <w:numFmt w:val="bullet"/>
      <w:lvlText w:val=""/>
      <w:lvlJc w:val="left"/>
      <w:pPr>
        <w:ind w:left="4320" w:hanging="360"/>
      </w:pPr>
      <w:rPr>
        <w:rFonts w:ascii="Wingdings" w:hAnsi="Wingdings" w:hint="default"/>
      </w:rPr>
    </w:lvl>
    <w:lvl w:ilvl="6" w:tplc="B380A58C">
      <w:start w:val="1"/>
      <w:numFmt w:val="bullet"/>
      <w:lvlText w:val=""/>
      <w:lvlJc w:val="left"/>
      <w:pPr>
        <w:ind w:left="5040" w:hanging="360"/>
      </w:pPr>
      <w:rPr>
        <w:rFonts w:ascii="Symbol" w:hAnsi="Symbol" w:hint="default"/>
      </w:rPr>
    </w:lvl>
    <w:lvl w:ilvl="7" w:tplc="601CA8BC">
      <w:start w:val="1"/>
      <w:numFmt w:val="bullet"/>
      <w:lvlText w:val="o"/>
      <w:lvlJc w:val="left"/>
      <w:pPr>
        <w:ind w:left="5760" w:hanging="360"/>
      </w:pPr>
      <w:rPr>
        <w:rFonts w:ascii="Courier New" w:hAnsi="Courier New" w:hint="default"/>
      </w:rPr>
    </w:lvl>
    <w:lvl w:ilvl="8" w:tplc="DF64B176">
      <w:start w:val="1"/>
      <w:numFmt w:val="bullet"/>
      <w:lvlText w:val=""/>
      <w:lvlJc w:val="left"/>
      <w:pPr>
        <w:ind w:left="6480" w:hanging="360"/>
      </w:pPr>
      <w:rPr>
        <w:rFonts w:ascii="Wingdings" w:hAnsi="Wingdings" w:hint="default"/>
      </w:rPr>
    </w:lvl>
  </w:abstractNum>
  <w:abstractNum w:abstractNumId="2" w15:restartNumberingAfterBreak="0">
    <w:nsid w:val="08B50645"/>
    <w:multiLevelType w:val="hybridMultilevel"/>
    <w:tmpl w:val="A9440034"/>
    <w:lvl w:ilvl="0" w:tplc="1ED07CB4">
      <w:start w:val="1"/>
      <w:numFmt w:val="bullet"/>
      <w:lvlText w:val=""/>
      <w:lvlJc w:val="left"/>
      <w:pPr>
        <w:ind w:left="644" w:hanging="360"/>
      </w:pPr>
      <w:rPr>
        <w:rFonts w:ascii="Symbol" w:hAnsi="Symbol" w:hint="default"/>
      </w:rPr>
    </w:lvl>
    <w:lvl w:ilvl="1" w:tplc="821CF2AE">
      <w:start w:val="1"/>
      <w:numFmt w:val="bullet"/>
      <w:lvlText w:val="o"/>
      <w:lvlJc w:val="left"/>
      <w:pPr>
        <w:ind w:left="1364" w:hanging="360"/>
      </w:pPr>
      <w:rPr>
        <w:rFonts w:ascii="Courier New" w:hAnsi="Courier New" w:hint="default"/>
      </w:rPr>
    </w:lvl>
    <w:lvl w:ilvl="2" w:tplc="8E8046C2">
      <w:start w:val="1"/>
      <w:numFmt w:val="bullet"/>
      <w:lvlText w:val=""/>
      <w:lvlJc w:val="left"/>
      <w:pPr>
        <w:ind w:left="2084" w:hanging="360"/>
      </w:pPr>
      <w:rPr>
        <w:rFonts w:ascii="Wingdings" w:hAnsi="Wingdings" w:hint="default"/>
      </w:rPr>
    </w:lvl>
    <w:lvl w:ilvl="3" w:tplc="E34458F2">
      <w:start w:val="1"/>
      <w:numFmt w:val="bullet"/>
      <w:lvlText w:val=""/>
      <w:lvlJc w:val="left"/>
      <w:pPr>
        <w:ind w:left="2804" w:hanging="360"/>
      </w:pPr>
      <w:rPr>
        <w:rFonts w:ascii="Symbol" w:hAnsi="Symbol" w:hint="default"/>
      </w:rPr>
    </w:lvl>
    <w:lvl w:ilvl="4" w:tplc="AD6ECF36">
      <w:start w:val="1"/>
      <w:numFmt w:val="bullet"/>
      <w:lvlText w:val="o"/>
      <w:lvlJc w:val="left"/>
      <w:pPr>
        <w:ind w:left="3524" w:hanging="360"/>
      </w:pPr>
      <w:rPr>
        <w:rFonts w:ascii="Courier New" w:hAnsi="Courier New" w:hint="default"/>
      </w:rPr>
    </w:lvl>
    <w:lvl w:ilvl="5" w:tplc="D7D0FCE2">
      <w:start w:val="1"/>
      <w:numFmt w:val="bullet"/>
      <w:lvlText w:val=""/>
      <w:lvlJc w:val="left"/>
      <w:pPr>
        <w:ind w:left="4244" w:hanging="360"/>
      </w:pPr>
      <w:rPr>
        <w:rFonts w:ascii="Wingdings" w:hAnsi="Wingdings" w:hint="default"/>
      </w:rPr>
    </w:lvl>
    <w:lvl w:ilvl="6" w:tplc="0670720C">
      <w:start w:val="1"/>
      <w:numFmt w:val="bullet"/>
      <w:lvlText w:val=""/>
      <w:lvlJc w:val="left"/>
      <w:pPr>
        <w:ind w:left="4964" w:hanging="360"/>
      </w:pPr>
      <w:rPr>
        <w:rFonts w:ascii="Symbol" w:hAnsi="Symbol" w:hint="default"/>
      </w:rPr>
    </w:lvl>
    <w:lvl w:ilvl="7" w:tplc="DA300878">
      <w:start w:val="1"/>
      <w:numFmt w:val="bullet"/>
      <w:lvlText w:val="o"/>
      <w:lvlJc w:val="left"/>
      <w:pPr>
        <w:ind w:left="5684" w:hanging="360"/>
      </w:pPr>
      <w:rPr>
        <w:rFonts w:ascii="Courier New" w:hAnsi="Courier New" w:hint="default"/>
      </w:rPr>
    </w:lvl>
    <w:lvl w:ilvl="8" w:tplc="3E5E1F60">
      <w:start w:val="1"/>
      <w:numFmt w:val="bullet"/>
      <w:lvlText w:val=""/>
      <w:lvlJc w:val="left"/>
      <w:pPr>
        <w:ind w:left="6404" w:hanging="360"/>
      </w:pPr>
      <w:rPr>
        <w:rFonts w:ascii="Wingdings" w:hAnsi="Wingdings" w:hint="default"/>
      </w:rPr>
    </w:lvl>
  </w:abstractNum>
  <w:abstractNum w:abstractNumId="3" w15:restartNumberingAfterBreak="0">
    <w:nsid w:val="0C56745C"/>
    <w:multiLevelType w:val="hybridMultilevel"/>
    <w:tmpl w:val="FD6CC04C"/>
    <w:lvl w:ilvl="0" w:tplc="9B0478B2">
      <w:start w:val="1"/>
      <w:numFmt w:val="bullet"/>
      <w:lvlText w:val=""/>
      <w:lvlJc w:val="left"/>
      <w:pPr>
        <w:ind w:left="644" w:hanging="360"/>
      </w:pPr>
      <w:rPr>
        <w:rFonts w:ascii="Symbol" w:hAnsi="Symbol" w:hint="default"/>
      </w:rPr>
    </w:lvl>
    <w:lvl w:ilvl="1" w:tplc="D9E60DCC">
      <w:start w:val="1"/>
      <w:numFmt w:val="bullet"/>
      <w:lvlText w:val="o"/>
      <w:lvlJc w:val="left"/>
      <w:pPr>
        <w:ind w:left="1364" w:hanging="360"/>
      </w:pPr>
      <w:rPr>
        <w:rFonts w:ascii="Courier New" w:hAnsi="Courier New" w:hint="default"/>
      </w:rPr>
    </w:lvl>
    <w:lvl w:ilvl="2" w:tplc="D0D2AF30">
      <w:start w:val="1"/>
      <w:numFmt w:val="bullet"/>
      <w:lvlText w:val=""/>
      <w:lvlJc w:val="left"/>
      <w:pPr>
        <w:ind w:left="2084" w:hanging="360"/>
      </w:pPr>
      <w:rPr>
        <w:rFonts w:ascii="Wingdings" w:hAnsi="Wingdings" w:hint="default"/>
      </w:rPr>
    </w:lvl>
    <w:lvl w:ilvl="3" w:tplc="42201ECA">
      <w:start w:val="1"/>
      <w:numFmt w:val="bullet"/>
      <w:lvlText w:val=""/>
      <w:lvlJc w:val="left"/>
      <w:pPr>
        <w:ind w:left="2804" w:hanging="360"/>
      </w:pPr>
      <w:rPr>
        <w:rFonts w:ascii="Symbol" w:hAnsi="Symbol" w:hint="default"/>
      </w:rPr>
    </w:lvl>
    <w:lvl w:ilvl="4" w:tplc="B06C8AA8">
      <w:start w:val="1"/>
      <w:numFmt w:val="bullet"/>
      <w:lvlText w:val="o"/>
      <w:lvlJc w:val="left"/>
      <w:pPr>
        <w:ind w:left="3524" w:hanging="360"/>
      </w:pPr>
      <w:rPr>
        <w:rFonts w:ascii="Courier New" w:hAnsi="Courier New" w:hint="default"/>
      </w:rPr>
    </w:lvl>
    <w:lvl w:ilvl="5" w:tplc="E1B211E2">
      <w:start w:val="1"/>
      <w:numFmt w:val="bullet"/>
      <w:lvlText w:val=""/>
      <w:lvlJc w:val="left"/>
      <w:pPr>
        <w:ind w:left="4244" w:hanging="360"/>
      </w:pPr>
      <w:rPr>
        <w:rFonts w:ascii="Wingdings" w:hAnsi="Wingdings" w:hint="default"/>
      </w:rPr>
    </w:lvl>
    <w:lvl w:ilvl="6" w:tplc="63F897CC">
      <w:start w:val="1"/>
      <w:numFmt w:val="bullet"/>
      <w:lvlText w:val=""/>
      <w:lvlJc w:val="left"/>
      <w:pPr>
        <w:ind w:left="4964" w:hanging="360"/>
      </w:pPr>
      <w:rPr>
        <w:rFonts w:ascii="Symbol" w:hAnsi="Symbol" w:hint="default"/>
      </w:rPr>
    </w:lvl>
    <w:lvl w:ilvl="7" w:tplc="019AD5C6">
      <w:start w:val="1"/>
      <w:numFmt w:val="bullet"/>
      <w:lvlText w:val="o"/>
      <w:lvlJc w:val="left"/>
      <w:pPr>
        <w:ind w:left="5684" w:hanging="360"/>
      </w:pPr>
      <w:rPr>
        <w:rFonts w:ascii="Courier New" w:hAnsi="Courier New" w:hint="default"/>
      </w:rPr>
    </w:lvl>
    <w:lvl w:ilvl="8" w:tplc="BCB8540A">
      <w:start w:val="1"/>
      <w:numFmt w:val="bullet"/>
      <w:lvlText w:val=""/>
      <w:lvlJc w:val="left"/>
      <w:pPr>
        <w:ind w:left="6404" w:hanging="360"/>
      </w:pPr>
      <w:rPr>
        <w:rFonts w:ascii="Wingdings" w:hAnsi="Wingdings" w:hint="default"/>
      </w:rPr>
    </w:lvl>
  </w:abstractNum>
  <w:abstractNum w:abstractNumId="4" w15:restartNumberingAfterBreak="0">
    <w:nsid w:val="10165C99"/>
    <w:multiLevelType w:val="hybridMultilevel"/>
    <w:tmpl w:val="4C967F32"/>
    <w:lvl w:ilvl="0" w:tplc="48CC0986">
      <w:numFmt w:val="bullet"/>
      <w:lvlText w:val="-"/>
      <w:lvlJc w:val="left"/>
      <w:pPr>
        <w:ind w:left="1068" w:hanging="360"/>
      </w:pPr>
      <w:rPr>
        <w:rFonts w:ascii="Times New Roman" w:eastAsia="Times New Roman" w:hAnsi="Times New Roman"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8F02E8"/>
    <w:multiLevelType w:val="hybridMultilevel"/>
    <w:tmpl w:val="EC16BB94"/>
    <w:lvl w:ilvl="0" w:tplc="2E2465C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12180FEB"/>
    <w:multiLevelType w:val="hybridMultilevel"/>
    <w:tmpl w:val="364C4C9A"/>
    <w:lvl w:ilvl="0" w:tplc="079AF560">
      <w:start w:val="1"/>
      <w:numFmt w:val="decimal"/>
      <w:lvlText w:val="%1."/>
      <w:lvlJc w:val="left"/>
      <w:pPr>
        <w:ind w:left="720" w:hanging="360"/>
      </w:pPr>
    </w:lvl>
    <w:lvl w:ilvl="1" w:tplc="1F20971C">
      <w:start w:val="1"/>
      <w:numFmt w:val="lowerLetter"/>
      <w:lvlText w:val="%2."/>
      <w:lvlJc w:val="left"/>
      <w:pPr>
        <w:ind w:left="1440" w:hanging="360"/>
      </w:pPr>
    </w:lvl>
    <w:lvl w:ilvl="2" w:tplc="AC8023BC">
      <w:start w:val="1"/>
      <w:numFmt w:val="lowerRoman"/>
      <w:lvlText w:val="%3."/>
      <w:lvlJc w:val="right"/>
      <w:pPr>
        <w:ind w:left="2160" w:hanging="180"/>
      </w:pPr>
    </w:lvl>
    <w:lvl w:ilvl="3" w:tplc="4356CBC2">
      <w:start w:val="1"/>
      <w:numFmt w:val="decimal"/>
      <w:lvlText w:val="%4."/>
      <w:lvlJc w:val="left"/>
      <w:pPr>
        <w:ind w:left="2880" w:hanging="360"/>
      </w:pPr>
    </w:lvl>
    <w:lvl w:ilvl="4" w:tplc="57409E00">
      <w:start w:val="1"/>
      <w:numFmt w:val="lowerLetter"/>
      <w:lvlText w:val="%5."/>
      <w:lvlJc w:val="left"/>
      <w:pPr>
        <w:ind w:left="3600" w:hanging="360"/>
      </w:pPr>
    </w:lvl>
    <w:lvl w:ilvl="5" w:tplc="EF00961C">
      <w:start w:val="1"/>
      <w:numFmt w:val="lowerRoman"/>
      <w:lvlText w:val="%6."/>
      <w:lvlJc w:val="right"/>
      <w:pPr>
        <w:ind w:left="4320" w:hanging="180"/>
      </w:pPr>
    </w:lvl>
    <w:lvl w:ilvl="6" w:tplc="35403C28">
      <w:start w:val="1"/>
      <w:numFmt w:val="decimal"/>
      <w:lvlText w:val="%7."/>
      <w:lvlJc w:val="left"/>
      <w:pPr>
        <w:ind w:left="5040" w:hanging="360"/>
      </w:pPr>
    </w:lvl>
    <w:lvl w:ilvl="7" w:tplc="137C02F2">
      <w:start w:val="1"/>
      <w:numFmt w:val="lowerLetter"/>
      <w:lvlText w:val="%8."/>
      <w:lvlJc w:val="left"/>
      <w:pPr>
        <w:ind w:left="5760" w:hanging="360"/>
      </w:pPr>
    </w:lvl>
    <w:lvl w:ilvl="8" w:tplc="57F6E310">
      <w:start w:val="1"/>
      <w:numFmt w:val="lowerRoman"/>
      <w:lvlText w:val="%9."/>
      <w:lvlJc w:val="right"/>
      <w:pPr>
        <w:ind w:left="6480" w:hanging="180"/>
      </w:pPr>
    </w:lvl>
  </w:abstractNum>
  <w:abstractNum w:abstractNumId="7"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18ED3B"/>
    <w:multiLevelType w:val="hybridMultilevel"/>
    <w:tmpl w:val="BEC8AD4C"/>
    <w:lvl w:ilvl="0" w:tplc="E44A6806">
      <w:start w:val="1"/>
      <w:numFmt w:val="decimal"/>
      <w:lvlText w:val="%1."/>
      <w:lvlJc w:val="left"/>
      <w:pPr>
        <w:ind w:left="644" w:hanging="360"/>
      </w:pPr>
    </w:lvl>
    <w:lvl w:ilvl="1" w:tplc="4D5E809A">
      <w:start w:val="1"/>
      <w:numFmt w:val="lowerLetter"/>
      <w:lvlText w:val="%2."/>
      <w:lvlJc w:val="left"/>
      <w:pPr>
        <w:ind w:left="1364" w:hanging="360"/>
      </w:pPr>
    </w:lvl>
    <w:lvl w:ilvl="2" w:tplc="3692FAF4">
      <w:start w:val="1"/>
      <w:numFmt w:val="lowerRoman"/>
      <w:lvlText w:val="%3."/>
      <w:lvlJc w:val="right"/>
      <w:pPr>
        <w:ind w:left="2084" w:hanging="180"/>
      </w:pPr>
    </w:lvl>
    <w:lvl w:ilvl="3" w:tplc="0B2853D8">
      <w:start w:val="1"/>
      <w:numFmt w:val="decimal"/>
      <w:lvlText w:val="%4."/>
      <w:lvlJc w:val="left"/>
      <w:pPr>
        <w:ind w:left="2804" w:hanging="360"/>
      </w:pPr>
    </w:lvl>
    <w:lvl w:ilvl="4" w:tplc="F04661FE">
      <w:start w:val="1"/>
      <w:numFmt w:val="lowerLetter"/>
      <w:lvlText w:val="%5."/>
      <w:lvlJc w:val="left"/>
      <w:pPr>
        <w:ind w:left="3524" w:hanging="360"/>
      </w:pPr>
    </w:lvl>
    <w:lvl w:ilvl="5" w:tplc="E94A8288">
      <w:start w:val="1"/>
      <w:numFmt w:val="lowerRoman"/>
      <w:lvlText w:val="%6."/>
      <w:lvlJc w:val="right"/>
      <w:pPr>
        <w:ind w:left="4244" w:hanging="180"/>
      </w:pPr>
    </w:lvl>
    <w:lvl w:ilvl="6" w:tplc="44C0FEDE">
      <w:start w:val="1"/>
      <w:numFmt w:val="decimal"/>
      <w:lvlText w:val="%7."/>
      <w:lvlJc w:val="left"/>
      <w:pPr>
        <w:ind w:left="4964" w:hanging="360"/>
      </w:pPr>
    </w:lvl>
    <w:lvl w:ilvl="7" w:tplc="1B2602AC">
      <w:start w:val="1"/>
      <w:numFmt w:val="lowerLetter"/>
      <w:lvlText w:val="%8."/>
      <w:lvlJc w:val="left"/>
      <w:pPr>
        <w:ind w:left="5684" w:hanging="360"/>
      </w:pPr>
    </w:lvl>
    <w:lvl w:ilvl="8" w:tplc="E9BEC7EA">
      <w:start w:val="1"/>
      <w:numFmt w:val="lowerRoman"/>
      <w:lvlText w:val="%9."/>
      <w:lvlJc w:val="right"/>
      <w:pPr>
        <w:ind w:left="6404" w:hanging="180"/>
      </w:pPr>
    </w:lvl>
  </w:abstractNum>
  <w:abstractNum w:abstractNumId="11" w15:restartNumberingAfterBreak="0">
    <w:nsid w:val="26CAB4C9"/>
    <w:multiLevelType w:val="hybridMultilevel"/>
    <w:tmpl w:val="A9161BAE"/>
    <w:lvl w:ilvl="0" w:tplc="54FA834A">
      <w:start w:val="1"/>
      <w:numFmt w:val="bullet"/>
      <w:lvlText w:val=""/>
      <w:lvlJc w:val="left"/>
      <w:pPr>
        <w:ind w:left="720" w:hanging="360"/>
      </w:pPr>
      <w:rPr>
        <w:rFonts w:ascii="Symbol" w:hAnsi="Symbol" w:hint="default"/>
      </w:rPr>
    </w:lvl>
    <w:lvl w:ilvl="1" w:tplc="0CBE46C2">
      <w:start w:val="1"/>
      <w:numFmt w:val="bullet"/>
      <w:lvlText w:val="o"/>
      <w:lvlJc w:val="left"/>
      <w:pPr>
        <w:ind w:left="1440" w:hanging="360"/>
      </w:pPr>
      <w:rPr>
        <w:rFonts w:ascii="Courier New" w:hAnsi="Courier New" w:hint="default"/>
      </w:rPr>
    </w:lvl>
    <w:lvl w:ilvl="2" w:tplc="E6D03CCC">
      <w:start w:val="1"/>
      <w:numFmt w:val="bullet"/>
      <w:lvlText w:val=""/>
      <w:lvlJc w:val="left"/>
      <w:pPr>
        <w:ind w:left="2160" w:hanging="360"/>
      </w:pPr>
      <w:rPr>
        <w:rFonts w:ascii="Wingdings" w:hAnsi="Wingdings" w:hint="default"/>
      </w:rPr>
    </w:lvl>
    <w:lvl w:ilvl="3" w:tplc="F0D839C0">
      <w:start w:val="1"/>
      <w:numFmt w:val="bullet"/>
      <w:lvlText w:val=""/>
      <w:lvlJc w:val="left"/>
      <w:pPr>
        <w:ind w:left="2880" w:hanging="360"/>
      </w:pPr>
      <w:rPr>
        <w:rFonts w:ascii="Symbol" w:hAnsi="Symbol" w:hint="default"/>
      </w:rPr>
    </w:lvl>
    <w:lvl w:ilvl="4" w:tplc="0544555A">
      <w:start w:val="1"/>
      <w:numFmt w:val="bullet"/>
      <w:lvlText w:val="o"/>
      <w:lvlJc w:val="left"/>
      <w:pPr>
        <w:ind w:left="3600" w:hanging="360"/>
      </w:pPr>
      <w:rPr>
        <w:rFonts w:ascii="Courier New" w:hAnsi="Courier New" w:hint="default"/>
      </w:rPr>
    </w:lvl>
    <w:lvl w:ilvl="5" w:tplc="BF6C3EA4">
      <w:start w:val="1"/>
      <w:numFmt w:val="bullet"/>
      <w:lvlText w:val=""/>
      <w:lvlJc w:val="left"/>
      <w:pPr>
        <w:ind w:left="4320" w:hanging="360"/>
      </w:pPr>
      <w:rPr>
        <w:rFonts w:ascii="Wingdings" w:hAnsi="Wingdings" w:hint="default"/>
      </w:rPr>
    </w:lvl>
    <w:lvl w:ilvl="6" w:tplc="8F9E4400">
      <w:start w:val="1"/>
      <w:numFmt w:val="bullet"/>
      <w:lvlText w:val=""/>
      <w:lvlJc w:val="left"/>
      <w:pPr>
        <w:ind w:left="5040" w:hanging="360"/>
      </w:pPr>
      <w:rPr>
        <w:rFonts w:ascii="Symbol" w:hAnsi="Symbol" w:hint="default"/>
      </w:rPr>
    </w:lvl>
    <w:lvl w:ilvl="7" w:tplc="4860F60A">
      <w:start w:val="1"/>
      <w:numFmt w:val="bullet"/>
      <w:lvlText w:val="o"/>
      <w:lvlJc w:val="left"/>
      <w:pPr>
        <w:ind w:left="5760" w:hanging="360"/>
      </w:pPr>
      <w:rPr>
        <w:rFonts w:ascii="Courier New" w:hAnsi="Courier New" w:hint="default"/>
      </w:rPr>
    </w:lvl>
    <w:lvl w:ilvl="8" w:tplc="70749A16">
      <w:start w:val="1"/>
      <w:numFmt w:val="bullet"/>
      <w:lvlText w:val=""/>
      <w:lvlJc w:val="left"/>
      <w:pPr>
        <w:ind w:left="6480" w:hanging="360"/>
      </w:pPr>
      <w:rPr>
        <w:rFonts w:ascii="Wingdings" w:hAnsi="Wingdings" w:hint="default"/>
      </w:rPr>
    </w:lvl>
  </w:abstractNum>
  <w:abstractNum w:abstractNumId="12" w15:restartNumberingAfterBreak="0">
    <w:nsid w:val="292CAC57"/>
    <w:multiLevelType w:val="hybridMultilevel"/>
    <w:tmpl w:val="3DCC4B00"/>
    <w:lvl w:ilvl="0" w:tplc="93466304">
      <w:start w:val="1"/>
      <w:numFmt w:val="lowerLetter"/>
      <w:lvlText w:val="%1."/>
      <w:lvlJc w:val="left"/>
      <w:pPr>
        <w:ind w:left="644" w:hanging="360"/>
      </w:pPr>
    </w:lvl>
    <w:lvl w:ilvl="1" w:tplc="21B8E4D2">
      <w:start w:val="1"/>
      <w:numFmt w:val="lowerLetter"/>
      <w:lvlText w:val="%2."/>
      <w:lvlJc w:val="left"/>
      <w:pPr>
        <w:ind w:left="1364" w:hanging="360"/>
      </w:pPr>
    </w:lvl>
    <w:lvl w:ilvl="2" w:tplc="D152BFA4">
      <w:start w:val="1"/>
      <w:numFmt w:val="lowerRoman"/>
      <w:lvlText w:val="%3."/>
      <w:lvlJc w:val="right"/>
      <w:pPr>
        <w:ind w:left="2084" w:hanging="180"/>
      </w:pPr>
    </w:lvl>
    <w:lvl w:ilvl="3" w:tplc="A15A8F5E">
      <w:start w:val="1"/>
      <w:numFmt w:val="decimal"/>
      <w:lvlText w:val="%4."/>
      <w:lvlJc w:val="left"/>
      <w:pPr>
        <w:ind w:left="2804" w:hanging="360"/>
      </w:pPr>
    </w:lvl>
    <w:lvl w:ilvl="4" w:tplc="91A04952">
      <w:start w:val="1"/>
      <w:numFmt w:val="lowerLetter"/>
      <w:lvlText w:val="%5."/>
      <w:lvlJc w:val="left"/>
      <w:pPr>
        <w:ind w:left="3524" w:hanging="360"/>
      </w:pPr>
    </w:lvl>
    <w:lvl w:ilvl="5" w:tplc="37A41910">
      <w:start w:val="1"/>
      <w:numFmt w:val="lowerRoman"/>
      <w:lvlText w:val="%6."/>
      <w:lvlJc w:val="right"/>
      <w:pPr>
        <w:ind w:left="4244" w:hanging="180"/>
      </w:pPr>
    </w:lvl>
    <w:lvl w:ilvl="6" w:tplc="EC4A59AA">
      <w:start w:val="1"/>
      <w:numFmt w:val="decimal"/>
      <w:lvlText w:val="%7."/>
      <w:lvlJc w:val="left"/>
      <w:pPr>
        <w:ind w:left="4964" w:hanging="360"/>
      </w:pPr>
    </w:lvl>
    <w:lvl w:ilvl="7" w:tplc="59E41D3C">
      <w:start w:val="1"/>
      <w:numFmt w:val="lowerLetter"/>
      <w:lvlText w:val="%8."/>
      <w:lvlJc w:val="left"/>
      <w:pPr>
        <w:ind w:left="5684" w:hanging="360"/>
      </w:pPr>
    </w:lvl>
    <w:lvl w:ilvl="8" w:tplc="0DE8B97A">
      <w:start w:val="1"/>
      <w:numFmt w:val="lowerRoman"/>
      <w:lvlText w:val="%9."/>
      <w:lvlJc w:val="right"/>
      <w:pPr>
        <w:ind w:left="6404" w:hanging="180"/>
      </w:pPr>
    </w:lvl>
  </w:abstractNum>
  <w:abstractNum w:abstractNumId="13" w15:restartNumberingAfterBreak="0">
    <w:nsid w:val="3EBB3D48"/>
    <w:multiLevelType w:val="hybridMultilevel"/>
    <w:tmpl w:val="506A7264"/>
    <w:lvl w:ilvl="0" w:tplc="48CC0986">
      <w:numFmt w:val="bullet"/>
      <w:lvlText w:val="-"/>
      <w:lvlJc w:val="left"/>
      <w:pPr>
        <w:ind w:left="1352" w:hanging="360"/>
      </w:pPr>
      <w:rPr>
        <w:rFonts w:ascii="Times New Roman" w:eastAsia="Times New Roman" w:hAnsi="Times New Roman" w:cs="Times New Roman" w:hint="default"/>
        <w:b/>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3EBFA1D5"/>
    <w:multiLevelType w:val="hybridMultilevel"/>
    <w:tmpl w:val="4EC677DE"/>
    <w:lvl w:ilvl="0" w:tplc="E0768B7C">
      <w:start w:val="1"/>
      <w:numFmt w:val="bullet"/>
      <w:lvlText w:val="-"/>
      <w:lvlJc w:val="left"/>
      <w:pPr>
        <w:ind w:left="644" w:hanging="360"/>
      </w:pPr>
      <w:rPr>
        <w:rFonts w:ascii="Aptos" w:hAnsi="Aptos" w:hint="default"/>
      </w:rPr>
    </w:lvl>
    <w:lvl w:ilvl="1" w:tplc="BDFE52F6">
      <w:start w:val="1"/>
      <w:numFmt w:val="bullet"/>
      <w:lvlText w:val="o"/>
      <w:lvlJc w:val="left"/>
      <w:pPr>
        <w:ind w:left="1364" w:hanging="360"/>
      </w:pPr>
      <w:rPr>
        <w:rFonts w:ascii="Courier New" w:hAnsi="Courier New" w:hint="default"/>
      </w:rPr>
    </w:lvl>
    <w:lvl w:ilvl="2" w:tplc="08BEAA76">
      <w:start w:val="1"/>
      <w:numFmt w:val="bullet"/>
      <w:lvlText w:val=""/>
      <w:lvlJc w:val="left"/>
      <w:pPr>
        <w:ind w:left="2084" w:hanging="360"/>
      </w:pPr>
      <w:rPr>
        <w:rFonts w:ascii="Wingdings" w:hAnsi="Wingdings" w:hint="default"/>
      </w:rPr>
    </w:lvl>
    <w:lvl w:ilvl="3" w:tplc="EB388872">
      <w:start w:val="1"/>
      <w:numFmt w:val="bullet"/>
      <w:lvlText w:val=""/>
      <w:lvlJc w:val="left"/>
      <w:pPr>
        <w:ind w:left="2804" w:hanging="360"/>
      </w:pPr>
      <w:rPr>
        <w:rFonts w:ascii="Symbol" w:hAnsi="Symbol" w:hint="default"/>
      </w:rPr>
    </w:lvl>
    <w:lvl w:ilvl="4" w:tplc="F4C8649E">
      <w:start w:val="1"/>
      <w:numFmt w:val="bullet"/>
      <w:lvlText w:val="o"/>
      <w:lvlJc w:val="left"/>
      <w:pPr>
        <w:ind w:left="3524" w:hanging="360"/>
      </w:pPr>
      <w:rPr>
        <w:rFonts w:ascii="Courier New" w:hAnsi="Courier New" w:hint="default"/>
      </w:rPr>
    </w:lvl>
    <w:lvl w:ilvl="5" w:tplc="79FE8124">
      <w:start w:val="1"/>
      <w:numFmt w:val="bullet"/>
      <w:lvlText w:val=""/>
      <w:lvlJc w:val="left"/>
      <w:pPr>
        <w:ind w:left="4244" w:hanging="360"/>
      </w:pPr>
      <w:rPr>
        <w:rFonts w:ascii="Wingdings" w:hAnsi="Wingdings" w:hint="default"/>
      </w:rPr>
    </w:lvl>
    <w:lvl w:ilvl="6" w:tplc="DF88E91C">
      <w:start w:val="1"/>
      <w:numFmt w:val="bullet"/>
      <w:lvlText w:val=""/>
      <w:lvlJc w:val="left"/>
      <w:pPr>
        <w:ind w:left="4964" w:hanging="360"/>
      </w:pPr>
      <w:rPr>
        <w:rFonts w:ascii="Symbol" w:hAnsi="Symbol" w:hint="default"/>
      </w:rPr>
    </w:lvl>
    <w:lvl w:ilvl="7" w:tplc="8C0C3676">
      <w:start w:val="1"/>
      <w:numFmt w:val="bullet"/>
      <w:lvlText w:val="o"/>
      <w:lvlJc w:val="left"/>
      <w:pPr>
        <w:ind w:left="5684" w:hanging="360"/>
      </w:pPr>
      <w:rPr>
        <w:rFonts w:ascii="Courier New" w:hAnsi="Courier New" w:hint="default"/>
      </w:rPr>
    </w:lvl>
    <w:lvl w:ilvl="8" w:tplc="B568E290">
      <w:start w:val="1"/>
      <w:numFmt w:val="bullet"/>
      <w:lvlText w:val=""/>
      <w:lvlJc w:val="left"/>
      <w:pPr>
        <w:ind w:left="6404" w:hanging="360"/>
      </w:pPr>
      <w:rPr>
        <w:rFonts w:ascii="Wingdings" w:hAnsi="Wingdings" w:hint="default"/>
      </w:rPr>
    </w:lvl>
  </w:abstractNum>
  <w:abstractNum w:abstractNumId="15" w15:restartNumberingAfterBreak="0">
    <w:nsid w:val="45432367"/>
    <w:multiLevelType w:val="hybridMultilevel"/>
    <w:tmpl w:val="931ADE02"/>
    <w:lvl w:ilvl="0" w:tplc="B694CA82">
      <w:start w:val="1"/>
      <w:numFmt w:val="decimal"/>
      <w:lvlText w:val="%1."/>
      <w:lvlJc w:val="left"/>
      <w:pPr>
        <w:ind w:left="1068" w:hanging="360"/>
      </w:pPr>
    </w:lvl>
    <w:lvl w:ilvl="1" w:tplc="57F60F78">
      <w:start w:val="1"/>
      <w:numFmt w:val="lowerLetter"/>
      <w:lvlText w:val="%2."/>
      <w:lvlJc w:val="left"/>
      <w:pPr>
        <w:ind w:left="1788" w:hanging="360"/>
      </w:pPr>
    </w:lvl>
    <w:lvl w:ilvl="2" w:tplc="D9623EA2">
      <w:start w:val="1"/>
      <w:numFmt w:val="lowerRoman"/>
      <w:lvlText w:val="%3."/>
      <w:lvlJc w:val="right"/>
      <w:pPr>
        <w:ind w:left="2508" w:hanging="180"/>
      </w:pPr>
    </w:lvl>
    <w:lvl w:ilvl="3" w:tplc="22384338">
      <w:start w:val="1"/>
      <w:numFmt w:val="decimal"/>
      <w:lvlText w:val="%4."/>
      <w:lvlJc w:val="left"/>
      <w:pPr>
        <w:ind w:left="3228" w:hanging="360"/>
      </w:pPr>
    </w:lvl>
    <w:lvl w:ilvl="4" w:tplc="3710E0A0">
      <w:start w:val="1"/>
      <w:numFmt w:val="lowerLetter"/>
      <w:lvlText w:val="%5."/>
      <w:lvlJc w:val="left"/>
      <w:pPr>
        <w:ind w:left="3948" w:hanging="360"/>
      </w:pPr>
    </w:lvl>
    <w:lvl w:ilvl="5" w:tplc="1EF28740">
      <w:start w:val="1"/>
      <w:numFmt w:val="lowerRoman"/>
      <w:lvlText w:val="%6."/>
      <w:lvlJc w:val="right"/>
      <w:pPr>
        <w:ind w:left="4668" w:hanging="180"/>
      </w:pPr>
    </w:lvl>
    <w:lvl w:ilvl="6" w:tplc="38187458">
      <w:start w:val="1"/>
      <w:numFmt w:val="decimal"/>
      <w:lvlText w:val="%7."/>
      <w:lvlJc w:val="left"/>
      <w:pPr>
        <w:ind w:left="5388" w:hanging="360"/>
      </w:pPr>
    </w:lvl>
    <w:lvl w:ilvl="7" w:tplc="D0BE9CD4">
      <w:start w:val="1"/>
      <w:numFmt w:val="lowerLetter"/>
      <w:lvlText w:val="%8."/>
      <w:lvlJc w:val="left"/>
      <w:pPr>
        <w:ind w:left="6108" w:hanging="360"/>
      </w:pPr>
    </w:lvl>
    <w:lvl w:ilvl="8" w:tplc="F5D8F5C4">
      <w:start w:val="1"/>
      <w:numFmt w:val="lowerRoman"/>
      <w:lvlText w:val="%9."/>
      <w:lvlJc w:val="right"/>
      <w:pPr>
        <w:ind w:left="6828" w:hanging="180"/>
      </w:pPr>
    </w:lvl>
  </w:abstractNum>
  <w:abstractNum w:abstractNumId="16" w15:restartNumberingAfterBreak="0">
    <w:nsid w:val="45BB6D2F"/>
    <w:multiLevelType w:val="hybridMultilevel"/>
    <w:tmpl w:val="6074A77C"/>
    <w:lvl w:ilvl="0" w:tplc="DD06B820">
      <w:start w:val="1"/>
      <w:numFmt w:val="bullet"/>
      <w:lvlText w:val=""/>
      <w:lvlJc w:val="left"/>
      <w:pPr>
        <w:ind w:left="720" w:hanging="360"/>
      </w:pPr>
      <w:rPr>
        <w:rFonts w:ascii="Symbol" w:hAnsi="Symbol" w:hint="default"/>
      </w:rPr>
    </w:lvl>
    <w:lvl w:ilvl="1" w:tplc="1A64BDA6">
      <w:start w:val="1"/>
      <w:numFmt w:val="bullet"/>
      <w:lvlText w:val="o"/>
      <w:lvlJc w:val="left"/>
      <w:pPr>
        <w:ind w:left="1440" w:hanging="360"/>
      </w:pPr>
      <w:rPr>
        <w:rFonts w:ascii="Courier New" w:hAnsi="Courier New" w:hint="default"/>
      </w:rPr>
    </w:lvl>
    <w:lvl w:ilvl="2" w:tplc="444C72F4">
      <w:start w:val="1"/>
      <w:numFmt w:val="bullet"/>
      <w:lvlText w:val=""/>
      <w:lvlJc w:val="left"/>
      <w:pPr>
        <w:ind w:left="2160" w:hanging="360"/>
      </w:pPr>
      <w:rPr>
        <w:rFonts w:ascii="Wingdings" w:hAnsi="Wingdings" w:hint="default"/>
      </w:rPr>
    </w:lvl>
    <w:lvl w:ilvl="3" w:tplc="84B80BE4">
      <w:start w:val="1"/>
      <w:numFmt w:val="bullet"/>
      <w:lvlText w:val=""/>
      <w:lvlJc w:val="left"/>
      <w:pPr>
        <w:ind w:left="2880" w:hanging="360"/>
      </w:pPr>
      <w:rPr>
        <w:rFonts w:ascii="Symbol" w:hAnsi="Symbol" w:hint="default"/>
      </w:rPr>
    </w:lvl>
    <w:lvl w:ilvl="4" w:tplc="7BCCAB3E">
      <w:start w:val="1"/>
      <w:numFmt w:val="bullet"/>
      <w:lvlText w:val="o"/>
      <w:lvlJc w:val="left"/>
      <w:pPr>
        <w:ind w:left="3600" w:hanging="360"/>
      </w:pPr>
      <w:rPr>
        <w:rFonts w:ascii="Courier New" w:hAnsi="Courier New" w:hint="default"/>
      </w:rPr>
    </w:lvl>
    <w:lvl w:ilvl="5" w:tplc="DE4CC20E">
      <w:start w:val="1"/>
      <w:numFmt w:val="bullet"/>
      <w:lvlText w:val=""/>
      <w:lvlJc w:val="left"/>
      <w:pPr>
        <w:ind w:left="4320" w:hanging="360"/>
      </w:pPr>
      <w:rPr>
        <w:rFonts w:ascii="Wingdings" w:hAnsi="Wingdings" w:hint="default"/>
      </w:rPr>
    </w:lvl>
    <w:lvl w:ilvl="6" w:tplc="3BF8143C">
      <w:start w:val="1"/>
      <w:numFmt w:val="bullet"/>
      <w:lvlText w:val=""/>
      <w:lvlJc w:val="left"/>
      <w:pPr>
        <w:ind w:left="5040" w:hanging="360"/>
      </w:pPr>
      <w:rPr>
        <w:rFonts w:ascii="Symbol" w:hAnsi="Symbol" w:hint="default"/>
      </w:rPr>
    </w:lvl>
    <w:lvl w:ilvl="7" w:tplc="8A0C5AD8">
      <w:start w:val="1"/>
      <w:numFmt w:val="bullet"/>
      <w:lvlText w:val="o"/>
      <w:lvlJc w:val="left"/>
      <w:pPr>
        <w:ind w:left="5760" w:hanging="360"/>
      </w:pPr>
      <w:rPr>
        <w:rFonts w:ascii="Courier New" w:hAnsi="Courier New" w:hint="default"/>
      </w:rPr>
    </w:lvl>
    <w:lvl w:ilvl="8" w:tplc="9EF80716">
      <w:start w:val="1"/>
      <w:numFmt w:val="bullet"/>
      <w:lvlText w:val=""/>
      <w:lvlJc w:val="left"/>
      <w:pPr>
        <w:ind w:left="6480" w:hanging="360"/>
      </w:pPr>
      <w:rPr>
        <w:rFonts w:ascii="Wingdings" w:hAnsi="Wingdings" w:hint="default"/>
      </w:rPr>
    </w:lvl>
  </w:abstractNum>
  <w:abstractNum w:abstractNumId="17"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8" w15:restartNumberingAfterBreak="0">
    <w:nsid w:val="539672C6"/>
    <w:multiLevelType w:val="hybridMultilevel"/>
    <w:tmpl w:val="CC708FA8"/>
    <w:lvl w:ilvl="0" w:tplc="11A2B052">
      <w:numFmt w:val="bullet"/>
      <w:lvlText w:val="-"/>
      <w:lvlJc w:val="left"/>
      <w:pPr>
        <w:ind w:left="1428" w:hanging="360"/>
      </w:pPr>
      <w:rPr>
        <w:rFonts w:ascii="Times New Roman" w:hAnsi="Times New Roman" w:hint="default"/>
        <w:b/>
      </w:rPr>
    </w:lvl>
    <w:lvl w:ilvl="1" w:tplc="CC427730">
      <w:start w:val="1"/>
      <w:numFmt w:val="bullet"/>
      <w:lvlText w:val="o"/>
      <w:lvlJc w:val="left"/>
      <w:pPr>
        <w:ind w:left="2148" w:hanging="360"/>
      </w:pPr>
      <w:rPr>
        <w:rFonts w:ascii="Courier New" w:hAnsi="Courier New" w:hint="default"/>
      </w:rPr>
    </w:lvl>
    <w:lvl w:ilvl="2" w:tplc="089CAE78" w:tentative="1">
      <w:start w:val="1"/>
      <w:numFmt w:val="bullet"/>
      <w:lvlText w:val=""/>
      <w:lvlJc w:val="left"/>
      <w:pPr>
        <w:ind w:left="2868" w:hanging="360"/>
      </w:pPr>
      <w:rPr>
        <w:rFonts w:ascii="Wingdings" w:hAnsi="Wingdings" w:hint="default"/>
      </w:rPr>
    </w:lvl>
    <w:lvl w:ilvl="3" w:tplc="A3FEF4A8" w:tentative="1">
      <w:start w:val="1"/>
      <w:numFmt w:val="bullet"/>
      <w:lvlText w:val=""/>
      <w:lvlJc w:val="left"/>
      <w:pPr>
        <w:ind w:left="3588" w:hanging="360"/>
      </w:pPr>
      <w:rPr>
        <w:rFonts w:ascii="Symbol" w:hAnsi="Symbol" w:hint="default"/>
      </w:rPr>
    </w:lvl>
    <w:lvl w:ilvl="4" w:tplc="92F42E6A" w:tentative="1">
      <w:start w:val="1"/>
      <w:numFmt w:val="bullet"/>
      <w:lvlText w:val="o"/>
      <w:lvlJc w:val="left"/>
      <w:pPr>
        <w:ind w:left="4308" w:hanging="360"/>
      </w:pPr>
      <w:rPr>
        <w:rFonts w:ascii="Courier New" w:hAnsi="Courier New" w:hint="default"/>
      </w:rPr>
    </w:lvl>
    <w:lvl w:ilvl="5" w:tplc="E13431E2" w:tentative="1">
      <w:start w:val="1"/>
      <w:numFmt w:val="bullet"/>
      <w:lvlText w:val=""/>
      <w:lvlJc w:val="left"/>
      <w:pPr>
        <w:ind w:left="5028" w:hanging="360"/>
      </w:pPr>
      <w:rPr>
        <w:rFonts w:ascii="Wingdings" w:hAnsi="Wingdings" w:hint="default"/>
      </w:rPr>
    </w:lvl>
    <w:lvl w:ilvl="6" w:tplc="1BA862BE" w:tentative="1">
      <w:start w:val="1"/>
      <w:numFmt w:val="bullet"/>
      <w:lvlText w:val=""/>
      <w:lvlJc w:val="left"/>
      <w:pPr>
        <w:ind w:left="5748" w:hanging="360"/>
      </w:pPr>
      <w:rPr>
        <w:rFonts w:ascii="Symbol" w:hAnsi="Symbol" w:hint="default"/>
      </w:rPr>
    </w:lvl>
    <w:lvl w:ilvl="7" w:tplc="8C0C1EDE" w:tentative="1">
      <w:start w:val="1"/>
      <w:numFmt w:val="bullet"/>
      <w:lvlText w:val="o"/>
      <w:lvlJc w:val="left"/>
      <w:pPr>
        <w:ind w:left="6468" w:hanging="360"/>
      </w:pPr>
      <w:rPr>
        <w:rFonts w:ascii="Courier New" w:hAnsi="Courier New" w:hint="default"/>
      </w:rPr>
    </w:lvl>
    <w:lvl w:ilvl="8" w:tplc="76DAF006" w:tentative="1">
      <w:start w:val="1"/>
      <w:numFmt w:val="bullet"/>
      <w:lvlText w:val=""/>
      <w:lvlJc w:val="left"/>
      <w:pPr>
        <w:ind w:left="7188" w:hanging="360"/>
      </w:pPr>
      <w:rPr>
        <w:rFonts w:ascii="Wingdings" w:hAnsi="Wingdings" w:hint="default"/>
      </w:rPr>
    </w:lvl>
  </w:abstractNum>
  <w:abstractNum w:abstractNumId="19" w15:restartNumberingAfterBreak="0">
    <w:nsid w:val="5D6048CB"/>
    <w:multiLevelType w:val="hybridMultilevel"/>
    <w:tmpl w:val="64E054E6"/>
    <w:lvl w:ilvl="0" w:tplc="6B8C491C">
      <w:start w:val="1"/>
      <w:numFmt w:val="bullet"/>
      <w:lvlText w:val="-"/>
      <w:lvlJc w:val="left"/>
      <w:pPr>
        <w:ind w:left="644" w:hanging="360"/>
      </w:pPr>
      <w:rPr>
        <w:rFonts w:ascii="Aptos" w:hAnsi="Aptos" w:hint="default"/>
      </w:rPr>
    </w:lvl>
    <w:lvl w:ilvl="1" w:tplc="2CB6B40E">
      <w:start w:val="1"/>
      <w:numFmt w:val="bullet"/>
      <w:lvlText w:val="o"/>
      <w:lvlJc w:val="left"/>
      <w:pPr>
        <w:ind w:left="1364" w:hanging="360"/>
      </w:pPr>
      <w:rPr>
        <w:rFonts w:ascii="Courier New" w:hAnsi="Courier New" w:hint="default"/>
      </w:rPr>
    </w:lvl>
    <w:lvl w:ilvl="2" w:tplc="047EA976">
      <w:start w:val="1"/>
      <w:numFmt w:val="bullet"/>
      <w:lvlText w:val=""/>
      <w:lvlJc w:val="left"/>
      <w:pPr>
        <w:ind w:left="2084" w:hanging="360"/>
      </w:pPr>
      <w:rPr>
        <w:rFonts w:ascii="Wingdings" w:hAnsi="Wingdings" w:hint="default"/>
      </w:rPr>
    </w:lvl>
    <w:lvl w:ilvl="3" w:tplc="A15833DA">
      <w:start w:val="1"/>
      <w:numFmt w:val="bullet"/>
      <w:lvlText w:val=""/>
      <w:lvlJc w:val="left"/>
      <w:pPr>
        <w:ind w:left="2804" w:hanging="360"/>
      </w:pPr>
      <w:rPr>
        <w:rFonts w:ascii="Symbol" w:hAnsi="Symbol" w:hint="default"/>
      </w:rPr>
    </w:lvl>
    <w:lvl w:ilvl="4" w:tplc="A036A288">
      <w:start w:val="1"/>
      <w:numFmt w:val="bullet"/>
      <w:lvlText w:val="o"/>
      <w:lvlJc w:val="left"/>
      <w:pPr>
        <w:ind w:left="3524" w:hanging="360"/>
      </w:pPr>
      <w:rPr>
        <w:rFonts w:ascii="Courier New" w:hAnsi="Courier New" w:hint="default"/>
      </w:rPr>
    </w:lvl>
    <w:lvl w:ilvl="5" w:tplc="A93872FE">
      <w:start w:val="1"/>
      <w:numFmt w:val="bullet"/>
      <w:lvlText w:val=""/>
      <w:lvlJc w:val="left"/>
      <w:pPr>
        <w:ind w:left="4244" w:hanging="360"/>
      </w:pPr>
      <w:rPr>
        <w:rFonts w:ascii="Wingdings" w:hAnsi="Wingdings" w:hint="default"/>
      </w:rPr>
    </w:lvl>
    <w:lvl w:ilvl="6" w:tplc="F88EED64">
      <w:start w:val="1"/>
      <w:numFmt w:val="bullet"/>
      <w:lvlText w:val=""/>
      <w:lvlJc w:val="left"/>
      <w:pPr>
        <w:ind w:left="4964" w:hanging="360"/>
      </w:pPr>
      <w:rPr>
        <w:rFonts w:ascii="Symbol" w:hAnsi="Symbol" w:hint="default"/>
      </w:rPr>
    </w:lvl>
    <w:lvl w:ilvl="7" w:tplc="DEA63B30">
      <w:start w:val="1"/>
      <w:numFmt w:val="bullet"/>
      <w:lvlText w:val="o"/>
      <w:lvlJc w:val="left"/>
      <w:pPr>
        <w:ind w:left="5684" w:hanging="360"/>
      </w:pPr>
      <w:rPr>
        <w:rFonts w:ascii="Courier New" w:hAnsi="Courier New" w:hint="default"/>
      </w:rPr>
    </w:lvl>
    <w:lvl w:ilvl="8" w:tplc="04FC7692">
      <w:start w:val="1"/>
      <w:numFmt w:val="bullet"/>
      <w:lvlText w:val=""/>
      <w:lvlJc w:val="left"/>
      <w:pPr>
        <w:ind w:left="6404" w:hanging="360"/>
      </w:pPr>
      <w:rPr>
        <w:rFonts w:ascii="Wingdings" w:hAnsi="Wingdings" w:hint="default"/>
      </w:rPr>
    </w:lvl>
  </w:abstractNum>
  <w:abstractNum w:abstractNumId="20"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7447432D"/>
    <w:multiLevelType w:val="hybridMultilevel"/>
    <w:tmpl w:val="71BE25E4"/>
    <w:lvl w:ilvl="0" w:tplc="1062D6F0">
      <w:start w:val="1"/>
      <w:numFmt w:val="bullet"/>
      <w:lvlText w:val="-"/>
      <w:lvlJc w:val="left"/>
      <w:pPr>
        <w:ind w:left="1068" w:hanging="360"/>
      </w:pPr>
      <w:rPr>
        <w:rFonts w:ascii="Aptos" w:hAnsi="Aptos" w:hint="default"/>
      </w:rPr>
    </w:lvl>
    <w:lvl w:ilvl="1" w:tplc="689CA48C">
      <w:start w:val="1"/>
      <w:numFmt w:val="bullet"/>
      <w:lvlText w:val="o"/>
      <w:lvlJc w:val="left"/>
      <w:pPr>
        <w:ind w:left="1788" w:hanging="360"/>
      </w:pPr>
      <w:rPr>
        <w:rFonts w:ascii="Courier New" w:hAnsi="Courier New" w:hint="default"/>
      </w:rPr>
    </w:lvl>
    <w:lvl w:ilvl="2" w:tplc="364C5A2A">
      <w:start w:val="1"/>
      <w:numFmt w:val="bullet"/>
      <w:lvlText w:val=""/>
      <w:lvlJc w:val="left"/>
      <w:pPr>
        <w:ind w:left="2508" w:hanging="360"/>
      </w:pPr>
      <w:rPr>
        <w:rFonts w:ascii="Wingdings" w:hAnsi="Wingdings" w:hint="default"/>
      </w:rPr>
    </w:lvl>
    <w:lvl w:ilvl="3" w:tplc="68F6165C">
      <w:start w:val="1"/>
      <w:numFmt w:val="bullet"/>
      <w:lvlText w:val=""/>
      <w:lvlJc w:val="left"/>
      <w:pPr>
        <w:ind w:left="3228" w:hanging="360"/>
      </w:pPr>
      <w:rPr>
        <w:rFonts w:ascii="Symbol" w:hAnsi="Symbol" w:hint="default"/>
      </w:rPr>
    </w:lvl>
    <w:lvl w:ilvl="4" w:tplc="3F70FAE6">
      <w:start w:val="1"/>
      <w:numFmt w:val="bullet"/>
      <w:lvlText w:val="o"/>
      <w:lvlJc w:val="left"/>
      <w:pPr>
        <w:ind w:left="3948" w:hanging="360"/>
      </w:pPr>
      <w:rPr>
        <w:rFonts w:ascii="Courier New" w:hAnsi="Courier New" w:hint="default"/>
      </w:rPr>
    </w:lvl>
    <w:lvl w:ilvl="5" w:tplc="DBBEBFF2">
      <w:start w:val="1"/>
      <w:numFmt w:val="bullet"/>
      <w:lvlText w:val=""/>
      <w:lvlJc w:val="left"/>
      <w:pPr>
        <w:ind w:left="4668" w:hanging="360"/>
      </w:pPr>
      <w:rPr>
        <w:rFonts w:ascii="Wingdings" w:hAnsi="Wingdings" w:hint="default"/>
      </w:rPr>
    </w:lvl>
    <w:lvl w:ilvl="6" w:tplc="50E82874">
      <w:start w:val="1"/>
      <w:numFmt w:val="bullet"/>
      <w:lvlText w:val=""/>
      <w:lvlJc w:val="left"/>
      <w:pPr>
        <w:ind w:left="5388" w:hanging="360"/>
      </w:pPr>
      <w:rPr>
        <w:rFonts w:ascii="Symbol" w:hAnsi="Symbol" w:hint="default"/>
      </w:rPr>
    </w:lvl>
    <w:lvl w:ilvl="7" w:tplc="35186906">
      <w:start w:val="1"/>
      <w:numFmt w:val="bullet"/>
      <w:lvlText w:val="o"/>
      <w:lvlJc w:val="left"/>
      <w:pPr>
        <w:ind w:left="6108" w:hanging="360"/>
      </w:pPr>
      <w:rPr>
        <w:rFonts w:ascii="Courier New" w:hAnsi="Courier New" w:hint="default"/>
      </w:rPr>
    </w:lvl>
    <w:lvl w:ilvl="8" w:tplc="61DC9850">
      <w:start w:val="1"/>
      <w:numFmt w:val="bullet"/>
      <w:lvlText w:val=""/>
      <w:lvlJc w:val="left"/>
      <w:pPr>
        <w:ind w:left="6828" w:hanging="360"/>
      </w:pPr>
      <w:rPr>
        <w:rFonts w:ascii="Wingdings" w:hAnsi="Wingdings" w:hint="default"/>
      </w:rPr>
    </w:lvl>
  </w:abstractNum>
  <w:abstractNum w:abstractNumId="22" w15:restartNumberingAfterBreak="0">
    <w:nsid w:val="7A88D982"/>
    <w:multiLevelType w:val="hybridMultilevel"/>
    <w:tmpl w:val="7C5C6DF2"/>
    <w:lvl w:ilvl="0" w:tplc="6D80363E">
      <w:start w:val="1"/>
      <w:numFmt w:val="decimal"/>
      <w:lvlText w:val="%1."/>
      <w:lvlJc w:val="left"/>
      <w:pPr>
        <w:ind w:left="720" w:hanging="360"/>
      </w:pPr>
    </w:lvl>
    <w:lvl w:ilvl="1" w:tplc="571413A2">
      <w:start w:val="1"/>
      <w:numFmt w:val="lowerLetter"/>
      <w:lvlText w:val="%2."/>
      <w:lvlJc w:val="left"/>
      <w:pPr>
        <w:ind w:left="1440" w:hanging="360"/>
      </w:pPr>
    </w:lvl>
    <w:lvl w:ilvl="2" w:tplc="984E8730">
      <w:start w:val="1"/>
      <w:numFmt w:val="lowerRoman"/>
      <w:lvlText w:val="%3."/>
      <w:lvlJc w:val="right"/>
      <w:pPr>
        <w:ind w:left="2160" w:hanging="180"/>
      </w:pPr>
    </w:lvl>
    <w:lvl w:ilvl="3" w:tplc="AB10F050">
      <w:start w:val="1"/>
      <w:numFmt w:val="decimal"/>
      <w:lvlText w:val="%4."/>
      <w:lvlJc w:val="left"/>
      <w:pPr>
        <w:ind w:left="2880" w:hanging="360"/>
      </w:pPr>
    </w:lvl>
    <w:lvl w:ilvl="4" w:tplc="ACD85F62">
      <w:start w:val="1"/>
      <w:numFmt w:val="lowerLetter"/>
      <w:lvlText w:val="%5."/>
      <w:lvlJc w:val="left"/>
      <w:pPr>
        <w:ind w:left="3600" w:hanging="360"/>
      </w:pPr>
    </w:lvl>
    <w:lvl w:ilvl="5" w:tplc="AA24C0E8">
      <w:start w:val="1"/>
      <w:numFmt w:val="lowerRoman"/>
      <w:lvlText w:val="%6."/>
      <w:lvlJc w:val="right"/>
      <w:pPr>
        <w:ind w:left="4320" w:hanging="180"/>
      </w:pPr>
    </w:lvl>
    <w:lvl w:ilvl="6" w:tplc="0B8659B0">
      <w:start w:val="1"/>
      <w:numFmt w:val="decimal"/>
      <w:lvlText w:val="%7."/>
      <w:lvlJc w:val="left"/>
      <w:pPr>
        <w:ind w:left="5040" w:hanging="360"/>
      </w:pPr>
    </w:lvl>
    <w:lvl w:ilvl="7" w:tplc="0D00002A">
      <w:start w:val="1"/>
      <w:numFmt w:val="lowerLetter"/>
      <w:lvlText w:val="%8."/>
      <w:lvlJc w:val="left"/>
      <w:pPr>
        <w:ind w:left="5760" w:hanging="360"/>
      </w:pPr>
    </w:lvl>
    <w:lvl w:ilvl="8" w:tplc="A40E56EA">
      <w:start w:val="1"/>
      <w:numFmt w:val="lowerRoman"/>
      <w:lvlText w:val="%9."/>
      <w:lvlJc w:val="right"/>
      <w:pPr>
        <w:ind w:left="6480" w:hanging="180"/>
      </w:pPr>
    </w:lvl>
  </w:abstractNum>
  <w:abstractNum w:abstractNumId="23" w15:restartNumberingAfterBreak="0">
    <w:nsid w:val="7BB400BF"/>
    <w:multiLevelType w:val="hybridMultilevel"/>
    <w:tmpl w:val="B236718C"/>
    <w:lvl w:ilvl="0" w:tplc="48CC0986">
      <w:numFmt w:val="bullet"/>
      <w:lvlText w:val="-"/>
      <w:lvlJc w:val="left"/>
      <w:pPr>
        <w:ind w:left="1352" w:hanging="360"/>
      </w:pPr>
      <w:rPr>
        <w:rFonts w:ascii="Times New Roman" w:eastAsia="Times New Roman" w:hAnsi="Times New Roman" w:cs="Times New Roman" w:hint="default"/>
        <w:b/>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7D7559A2"/>
    <w:multiLevelType w:val="hybridMultilevel"/>
    <w:tmpl w:val="44B8C15C"/>
    <w:lvl w:ilvl="0" w:tplc="5BC4DFB0">
      <w:start w:val="1"/>
      <w:numFmt w:val="lowerLetter"/>
      <w:lvlText w:val="%1."/>
      <w:lvlJc w:val="left"/>
      <w:pPr>
        <w:ind w:left="720" w:hanging="360"/>
      </w:pPr>
    </w:lvl>
    <w:lvl w:ilvl="1" w:tplc="13643B92">
      <w:start w:val="1"/>
      <w:numFmt w:val="lowerLetter"/>
      <w:lvlText w:val="%2."/>
      <w:lvlJc w:val="left"/>
      <w:pPr>
        <w:ind w:left="1440" w:hanging="360"/>
      </w:pPr>
    </w:lvl>
    <w:lvl w:ilvl="2" w:tplc="D556FF30">
      <w:start w:val="1"/>
      <w:numFmt w:val="lowerRoman"/>
      <w:lvlText w:val="%3."/>
      <w:lvlJc w:val="right"/>
      <w:pPr>
        <w:ind w:left="2160" w:hanging="180"/>
      </w:pPr>
    </w:lvl>
    <w:lvl w:ilvl="3" w:tplc="70F26262">
      <w:start w:val="1"/>
      <w:numFmt w:val="decimal"/>
      <w:lvlText w:val="%4."/>
      <w:lvlJc w:val="left"/>
      <w:pPr>
        <w:ind w:left="2880" w:hanging="360"/>
      </w:pPr>
    </w:lvl>
    <w:lvl w:ilvl="4" w:tplc="C2B06092">
      <w:start w:val="1"/>
      <w:numFmt w:val="lowerLetter"/>
      <w:lvlText w:val="%5."/>
      <w:lvlJc w:val="left"/>
      <w:pPr>
        <w:ind w:left="3600" w:hanging="360"/>
      </w:pPr>
    </w:lvl>
    <w:lvl w:ilvl="5" w:tplc="301866DC">
      <w:start w:val="1"/>
      <w:numFmt w:val="lowerRoman"/>
      <w:lvlText w:val="%6."/>
      <w:lvlJc w:val="right"/>
      <w:pPr>
        <w:ind w:left="4320" w:hanging="180"/>
      </w:pPr>
    </w:lvl>
    <w:lvl w:ilvl="6" w:tplc="689CC8EE">
      <w:start w:val="1"/>
      <w:numFmt w:val="decimal"/>
      <w:lvlText w:val="%7."/>
      <w:lvlJc w:val="left"/>
      <w:pPr>
        <w:ind w:left="5040" w:hanging="360"/>
      </w:pPr>
    </w:lvl>
    <w:lvl w:ilvl="7" w:tplc="DC868EFA">
      <w:start w:val="1"/>
      <w:numFmt w:val="lowerLetter"/>
      <w:lvlText w:val="%8."/>
      <w:lvlJc w:val="left"/>
      <w:pPr>
        <w:ind w:left="5760" w:hanging="360"/>
      </w:pPr>
    </w:lvl>
    <w:lvl w:ilvl="8" w:tplc="A1720030">
      <w:start w:val="1"/>
      <w:numFmt w:val="lowerRoman"/>
      <w:lvlText w:val="%9."/>
      <w:lvlJc w:val="right"/>
      <w:pPr>
        <w:ind w:left="6480" w:hanging="180"/>
      </w:pPr>
    </w:lvl>
  </w:abstractNum>
  <w:num w:numId="1" w16cid:durableId="63574405">
    <w:abstractNumId w:val="11"/>
  </w:num>
  <w:num w:numId="2" w16cid:durableId="1713577623">
    <w:abstractNumId w:val="21"/>
  </w:num>
  <w:num w:numId="3" w16cid:durableId="2068264871">
    <w:abstractNumId w:val="10"/>
  </w:num>
  <w:num w:numId="4" w16cid:durableId="311957148">
    <w:abstractNumId w:val="14"/>
  </w:num>
  <w:num w:numId="5" w16cid:durableId="590159840">
    <w:abstractNumId w:val="19"/>
  </w:num>
  <w:num w:numId="6" w16cid:durableId="1301690559">
    <w:abstractNumId w:val="22"/>
  </w:num>
  <w:num w:numId="7" w16cid:durableId="1015574263">
    <w:abstractNumId w:val="15"/>
  </w:num>
  <w:num w:numId="8" w16cid:durableId="116725891">
    <w:abstractNumId w:val="6"/>
  </w:num>
  <w:num w:numId="9" w16cid:durableId="25956920">
    <w:abstractNumId w:val="2"/>
  </w:num>
  <w:num w:numId="10" w16cid:durableId="1615751846">
    <w:abstractNumId w:val="16"/>
  </w:num>
  <w:num w:numId="11" w16cid:durableId="1993677282">
    <w:abstractNumId w:val="24"/>
  </w:num>
  <w:num w:numId="12" w16cid:durableId="1303148720">
    <w:abstractNumId w:val="12"/>
  </w:num>
  <w:num w:numId="13" w16cid:durableId="2060009462">
    <w:abstractNumId w:val="1"/>
  </w:num>
  <w:num w:numId="14" w16cid:durableId="531311167">
    <w:abstractNumId w:val="3"/>
  </w:num>
  <w:num w:numId="15" w16cid:durableId="689182573">
    <w:abstractNumId w:val="9"/>
  </w:num>
  <w:num w:numId="16" w16cid:durableId="1065034365">
    <w:abstractNumId w:val="0"/>
  </w:num>
  <w:num w:numId="17" w16cid:durableId="1552572516">
    <w:abstractNumId w:val="8"/>
  </w:num>
  <w:num w:numId="18" w16cid:durableId="662129845">
    <w:abstractNumId w:val="20"/>
  </w:num>
  <w:num w:numId="19" w16cid:durableId="1648050325">
    <w:abstractNumId w:val="17"/>
  </w:num>
  <w:num w:numId="20" w16cid:durableId="1597321788">
    <w:abstractNumId w:val="7"/>
  </w:num>
  <w:num w:numId="21" w16cid:durableId="1661618154">
    <w:abstractNumId w:val="18"/>
  </w:num>
  <w:num w:numId="22" w16cid:durableId="1620646500">
    <w:abstractNumId w:val="5"/>
  </w:num>
  <w:num w:numId="23" w16cid:durableId="5447628">
    <w:abstractNumId w:val="4"/>
  </w:num>
  <w:num w:numId="24" w16cid:durableId="52314647">
    <w:abstractNumId w:val="13"/>
  </w:num>
  <w:num w:numId="25" w16cid:durableId="18214560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121204"/>
    <w:rsid w:val="00124DA9"/>
    <w:rsid w:val="00131E3B"/>
    <w:rsid w:val="00152D97"/>
    <w:rsid w:val="00156522"/>
    <w:rsid w:val="00174B22"/>
    <w:rsid w:val="001A44B9"/>
    <w:rsid w:val="001A4A47"/>
    <w:rsid w:val="001B796B"/>
    <w:rsid w:val="002329B5"/>
    <w:rsid w:val="00251AE9"/>
    <w:rsid w:val="00261C7E"/>
    <w:rsid w:val="002773E8"/>
    <w:rsid w:val="0028110D"/>
    <w:rsid w:val="002A457A"/>
    <w:rsid w:val="002B4C82"/>
    <w:rsid w:val="002B7CA3"/>
    <w:rsid w:val="002D483B"/>
    <w:rsid w:val="00370D25"/>
    <w:rsid w:val="003848CC"/>
    <w:rsid w:val="003965EE"/>
    <w:rsid w:val="003A1870"/>
    <w:rsid w:val="003B70B6"/>
    <w:rsid w:val="003D6EC3"/>
    <w:rsid w:val="003F2F1D"/>
    <w:rsid w:val="004101C6"/>
    <w:rsid w:val="00423E1C"/>
    <w:rsid w:val="00467248"/>
    <w:rsid w:val="00491C0D"/>
    <w:rsid w:val="004931BD"/>
    <w:rsid w:val="00495227"/>
    <w:rsid w:val="005968F8"/>
    <w:rsid w:val="005C1560"/>
    <w:rsid w:val="005C7E9C"/>
    <w:rsid w:val="005F5030"/>
    <w:rsid w:val="0064416C"/>
    <w:rsid w:val="00691D9A"/>
    <w:rsid w:val="006D4B7C"/>
    <w:rsid w:val="006E0BAF"/>
    <w:rsid w:val="006E6A0E"/>
    <w:rsid w:val="00711F4B"/>
    <w:rsid w:val="0071395A"/>
    <w:rsid w:val="0071605E"/>
    <w:rsid w:val="0075027A"/>
    <w:rsid w:val="007703E8"/>
    <w:rsid w:val="007B32F8"/>
    <w:rsid w:val="007E44C0"/>
    <w:rsid w:val="0084F985"/>
    <w:rsid w:val="00895C22"/>
    <w:rsid w:val="008B01A3"/>
    <w:rsid w:val="00923610"/>
    <w:rsid w:val="00924A49"/>
    <w:rsid w:val="00946CCC"/>
    <w:rsid w:val="00947763"/>
    <w:rsid w:val="00954D5C"/>
    <w:rsid w:val="0097367E"/>
    <w:rsid w:val="009C0B9E"/>
    <w:rsid w:val="009C2FDF"/>
    <w:rsid w:val="009E3E04"/>
    <w:rsid w:val="00A061C3"/>
    <w:rsid w:val="00A400A7"/>
    <w:rsid w:val="00A55826"/>
    <w:rsid w:val="00A713D0"/>
    <w:rsid w:val="00A83EDD"/>
    <w:rsid w:val="00A86C41"/>
    <w:rsid w:val="00AD5BCA"/>
    <w:rsid w:val="00B08654"/>
    <w:rsid w:val="00B57162"/>
    <w:rsid w:val="00BB28B3"/>
    <w:rsid w:val="00BB5412"/>
    <w:rsid w:val="00BC7D48"/>
    <w:rsid w:val="00BE1BA6"/>
    <w:rsid w:val="00C224C3"/>
    <w:rsid w:val="00C242E1"/>
    <w:rsid w:val="00C360E9"/>
    <w:rsid w:val="00C4704F"/>
    <w:rsid w:val="00CA5396"/>
    <w:rsid w:val="00CCB74B"/>
    <w:rsid w:val="00CD29CD"/>
    <w:rsid w:val="00CF08D7"/>
    <w:rsid w:val="00D062A7"/>
    <w:rsid w:val="00D326AE"/>
    <w:rsid w:val="00DC0D03"/>
    <w:rsid w:val="00E014C5"/>
    <w:rsid w:val="00E03395"/>
    <w:rsid w:val="00E50E04"/>
    <w:rsid w:val="00E84C03"/>
    <w:rsid w:val="00E873F6"/>
    <w:rsid w:val="00E9275E"/>
    <w:rsid w:val="00E94E71"/>
    <w:rsid w:val="00EA5B16"/>
    <w:rsid w:val="00ED7394"/>
    <w:rsid w:val="00EE2AD6"/>
    <w:rsid w:val="00F1098E"/>
    <w:rsid w:val="00F303E1"/>
    <w:rsid w:val="00F31237"/>
    <w:rsid w:val="00F55A6A"/>
    <w:rsid w:val="00F6365B"/>
    <w:rsid w:val="00FA3299"/>
    <w:rsid w:val="00FC07EB"/>
    <w:rsid w:val="011EDFBF"/>
    <w:rsid w:val="0127F85C"/>
    <w:rsid w:val="0136524E"/>
    <w:rsid w:val="0184CECC"/>
    <w:rsid w:val="01B06DB1"/>
    <w:rsid w:val="01B805BB"/>
    <w:rsid w:val="01D1BD4D"/>
    <w:rsid w:val="01EC4BE5"/>
    <w:rsid w:val="01F2F7CA"/>
    <w:rsid w:val="020148B3"/>
    <w:rsid w:val="02495850"/>
    <w:rsid w:val="02610B78"/>
    <w:rsid w:val="02B2CF00"/>
    <w:rsid w:val="02C0E472"/>
    <w:rsid w:val="02D10D94"/>
    <w:rsid w:val="0333F35F"/>
    <w:rsid w:val="034D1234"/>
    <w:rsid w:val="036F53DF"/>
    <w:rsid w:val="039560CE"/>
    <w:rsid w:val="03989F17"/>
    <w:rsid w:val="039B4EA3"/>
    <w:rsid w:val="03A70A1C"/>
    <w:rsid w:val="03AC3BE5"/>
    <w:rsid w:val="03D961DA"/>
    <w:rsid w:val="03FDB99A"/>
    <w:rsid w:val="04A20AF4"/>
    <w:rsid w:val="04A7D605"/>
    <w:rsid w:val="04BCFBFD"/>
    <w:rsid w:val="04CD8BFD"/>
    <w:rsid w:val="0537F601"/>
    <w:rsid w:val="05554FC7"/>
    <w:rsid w:val="055E3E80"/>
    <w:rsid w:val="0579A45E"/>
    <w:rsid w:val="0595499A"/>
    <w:rsid w:val="05A1DE58"/>
    <w:rsid w:val="05AFDD70"/>
    <w:rsid w:val="05D9FFD3"/>
    <w:rsid w:val="05DCA5FF"/>
    <w:rsid w:val="060AE232"/>
    <w:rsid w:val="065A55DE"/>
    <w:rsid w:val="0704BB9A"/>
    <w:rsid w:val="074BDAE4"/>
    <w:rsid w:val="077B5D92"/>
    <w:rsid w:val="07B4B690"/>
    <w:rsid w:val="07D1CBC3"/>
    <w:rsid w:val="07D8C57A"/>
    <w:rsid w:val="0805C486"/>
    <w:rsid w:val="080A0FAA"/>
    <w:rsid w:val="081D9A19"/>
    <w:rsid w:val="082BA767"/>
    <w:rsid w:val="083D44F7"/>
    <w:rsid w:val="083F8BC9"/>
    <w:rsid w:val="08A12DAD"/>
    <w:rsid w:val="08C243F1"/>
    <w:rsid w:val="08E31E0A"/>
    <w:rsid w:val="08E9BFCF"/>
    <w:rsid w:val="08EE3DF4"/>
    <w:rsid w:val="08F3C556"/>
    <w:rsid w:val="094F71AF"/>
    <w:rsid w:val="09C8AA03"/>
    <w:rsid w:val="09F7E32F"/>
    <w:rsid w:val="09FE9344"/>
    <w:rsid w:val="09FF757B"/>
    <w:rsid w:val="0A27D97D"/>
    <w:rsid w:val="0A2FDB92"/>
    <w:rsid w:val="0A61AD0C"/>
    <w:rsid w:val="0A89977F"/>
    <w:rsid w:val="0ABA8C5E"/>
    <w:rsid w:val="0AC4C3CD"/>
    <w:rsid w:val="0AC633DF"/>
    <w:rsid w:val="0AD6F83E"/>
    <w:rsid w:val="0B099C55"/>
    <w:rsid w:val="0B10CAB6"/>
    <w:rsid w:val="0B69E0EB"/>
    <w:rsid w:val="0B9A3D2A"/>
    <w:rsid w:val="0BB1D179"/>
    <w:rsid w:val="0BBEA903"/>
    <w:rsid w:val="0BC6677A"/>
    <w:rsid w:val="0BFE6EE8"/>
    <w:rsid w:val="0C395449"/>
    <w:rsid w:val="0C60B57F"/>
    <w:rsid w:val="0C8BCF57"/>
    <w:rsid w:val="0C8C1B25"/>
    <w:rsid w:val="0C9D8C88"/>
    <w:rsid w:val="0CACAA61"/>
    <w:rsid w:val="0CC06628"/>
    <w:rsid w:val="0D0E58D4"/>
    <w:rsid w:val="0D129E71"/>
    <w:rsid w:val="0D1CBB4A"/>
    <w:rsid w:val="0D5A359A"/>
    <w:rsid w:val="0D6EF00D"/>
    <w:rsid w:val="0E01A3C4"/>
    <w:rsid w:val="0E47C20F"/>
    <w:rsid w:val="0E4F6FD4"/>
    <w:rsid w:val="0EA53ABC"/>
    <w:rsid w:val="0ED9E164"/>
    <w:rsid w:val="0F0451C4"/>
    <w:rsid w:val="0F074678"/>
    <w:rsid w:val="0F0CB02E"/>
    <w:rsid w:val="0F109641"/>
    <w:rsid w:val="0FA9E0FC"/>
    <w:rsid w:val="0FB7FC8D"/>
    <w:rsid w:val="0FC22433"/>
    <w:rsid w:val="0FE11441"/>
    <w:rsid w:val="10134D86"/>
    <w:rsid w:val="1047FD9B"/>
    <w:rsid w:val="1096F6B3"/>
    <w:rsid w:val="10B62669"/>
    <w:rsid w:val="10BCD400"/>
    <w:rsid w:val="10E3E050"/>
    <w:rsid w:val="1138D067"/>
    <w:rsid w:val="118DCE6C"/>
    <w:rsid w:val="11DE43F1"/>
    <w:rsid w:val="11E39E62"/>
    <w:rsid w:val="11F1B96E"/>
    <w:rsid w:val="11F295F8"/>
    <w:rsid w:val="11FDDB30"/>
    <w:rsid w:val="1229B086"/>
    <w:rsid w:val="122E87D6"/>
    <w:rsid w:val="123F733B"/>
    <w:rsid w:val="1241D3AA"/>
    <w:rsid w:val="1259797A"/>
    <w:rsid w:val="1279EC9F"/>
    <w:rsid w:val="12A9D304"/>
    <w:rsid w:val="12D002D9"/>
    <w:rsid w:val="12EAFE99"/>
    <w:rsid w:val="1301A767"/>
    <w:rsid w:val="1307ABCA"/>
    <w:rsid w:val="1317E13C"/>
    <w:rsid w:val="1337529F"/>
    <w:rsid w:val="13A0232F"/>
    <w:rsid w:val="13F7AE08"/>
    <w:rsid w:val="14104B6F"/>
    <w:rsid w:val="142A7AD7"/>
    <w:rsid w:val="144A76B4"/>
    <w:rsid w:val="14887083"/>
    <w:rsid w:val="14F120DF"/>
    <w:rsid w:val="15411AB4"/>
    <w:rsid w:val="155F8F43"/>
    <w:rsid w:val="15C1F1A7"/>
    <w:rsid w:val="15CB8A5C"/>
    <w:rsid w:val="15EABC98"/>
    <w:rsid w:val="1600C1B9"/>
    <w:rsid w:val="16377882"/>
    <w:rsid w:val="1676CEB6"/>
    <w:rsid w:val="167A6D7E"/>
    <w:rsid w:val="16BD842E"/>
    <w:rsid w:val="16FFF4F5"/>
    <w:rsid w:val="176C4129"/>
    <w:rsid w:val="178DADF2"/>
    <w:rsid w:val="179A5580"/>
    <w:rsid w:val="17C6F054"/>
    <w:rsid w:val="1811BB9A"/>
    <w:rsid w:val="182381B2"/>
    <w:rsid w:val="183957E7"/>
    <w:rsid w:val="183C7321"/>
    <w:rsid w:val="1895763D"/>
    <w:rsid w:val="18D8413E"/>
    <w:rsid w:val="19064520"/>
    <w:rsid w:val="194A03BA"/>
    <w:rsid w:val="194E2659"/>
    <w:rsid w:val="1950FAE1"/>
    <w:rsid w:val="19702403"/>
    <w:rsid w:val="1A26E379"/>
    <w:rsid w:val="1A3ED1BB"/>
    <w:rsid w:val="1A609DF7"/>
    <w:rsid w:val="1A76E8FF"/>
    <w:rsid w:val="1AC6A505"/>
    <w:rsid w:val="1B4FCEE8"/>
    <w:rsid w:val="1BB00154"/>
    <w:rsid w:val="1BFF68E3"/>
    <w:rsid w:val="1C2F3569"/>
    <w:rsid w:val="1CA3F3A3"/>
    <w:rsid w:val="1CBFDE4A"/>
    <w:rsid w:val="1CCB0231"/>
    <w:rsid w:val="1CE84A39"/>
    <w:rsid w:val="1D110359"/>
    <w:rsid w:val="1DF42643"/>
    <w:rsid w:val="1E2C3278"/>
    <w:rsid w:val="1E350E94"/>
    <w:rsid w:val="1E4C2462"/>
    <w:rsid w:val="1E678721"/>
    <w:rsid w:val="1E75D432"/>
    <w:rsid w:val="1E75FA08"/>
    <w:rsid w:val="1E77FE7B"/>
    <w:rsid w:val="1EA4E6E9"/>
    <w:rsid w:val="1EA67775"/>
    <w:rsid w:val="1EEAEC7D"/>
    <w:rsid w:val="1F059C6F"/>
    <w:rsid w:val="1F0BC133"/>
    <w:rsid w:val="1FA367E5"/>
    <w:rsid w:val="1FA9DEF6"/>
    <w:rsid w:val="1FB92F63"/>
    <w:rsid w:val="2000EA7F"/>
    <w:rsid w:val="2029632C"/>
    <w:rsid w:val="206B32EC"/>
    <w:rsid w:val="20709424"/>
    <w:rsid w:val="212D5F57"/>
    <w:rsid w:val="21493CA9"/>
    <w:rsid w:val="215DDE56"/>
    <w:rsid w:val="222083E3"/>
    <w:rsid w:val="222EABEA"/>
    <w:rsid w:val="22359416"/>
    <w:rsid w:val="228232A3"/>
    <w:rsid w:val="22C60280"/>
    <w:rsid w:val="22D4E6FB"/>
    <w:rsid w:val="22E12943"/>
    <w:rsid w:val="22FFDD05"/>
    <w:rsid w:val="232CF07C"/>
    <w:rsid w:val="2336FBE9"/>
    <w:rsid w:val="23474779"/>
    <w:rsid w:val="236B7C46"/>
    <w:rsid w:val="2378CF9E"/>
    <w:rsid w:val="23A99174"/>
    <w:rsid w:val="23CEF69D"/>
    <w:rsid w:val="2403550D"/>
    <w:rsid w:val="2429C640"/>
    <w:rsid w:val="24CC2121"/>
    <w:rsid w:val="24CCCBBE"/>
    <w:rsid w:val="25149D05"/>
    <w:rsid w:val="252FBF51"/>
    <w:rsid w:val="261F286D"/>
    <w:rsid w:val="264887EB"/>
    <w:rsid w:val="26521BEB"/>
    <w:rsid w:val="26579F72"/>
    <w:rsid w:val="26607DC8"/>
    <w:rsid w:val="266FBD37"/>
    <w:rsid w:val="2672FCD8"/>
    <w:rsid w:val="2679FDE3"/>
    <w:rsid w:val="2687A1F2"/>
    <w:rsid w:val="26E4DCB0"/>
    <w:rsid w:val="274EC8C5"/>
    <w:rsid w:val="27513647"/>
    <w:rsid w:val="27846F8D"/>
    <w:rsid w:val="278E17EB"/>
    <w:rsid w:val="27917924"/>
    <w:rsid w:val="27A1EDF3"/>
    <w:rsid w:val="27AAA4CE"/>
    <w:rsid w:val="27CF65EA"/>
    <w:rsid w:val="28016D4B"/>
    <w:rsid w:val="2846545D"/>
    <w:rsid w:val="28849A54"/>
    <w:rsid w:val="28C01A72"/>
    <w:rsid w:val="28DE48E5"/>
    <w:rsid w:val="28EE8FB4"/>
    <w:rsid w:val="294706F4"/>
    <w:rsid w:val="297F6B5E"/>
    <w:rsid w:val="2A52E1D0"/>
    <w:rsid w:val="2ACF0994"/>
    <w:rsid w:val="2AE11BCD"/>
    <w:rsid w:val="2AF76672"/>
    <w:rsid w:val="2B2455CC"/>
    <w:rsid w:val="2BB7AAA0"/>
    <w:rsid w:val="2C11DEE5"/>
    <w:rsid w:val="2C2711EF"/>
    <w:rsid w:val="2D0B04F3"/>
    <w:rsid w:val="2D538801"/>
    <w:rsid w:val="2DEDC4D0"/>
    <w:rsid w:val="2E15B2B7"/>
    <w:rsid w:val="2E3D603A"/>
    <w:rsid w:val="2E69AAA5"/>
    <w:rsid w:val="2E69B428"/>
    <w:rsid w:val="2E6A720C"/>
    <w:rsid w:val="2E9367AE"/>
    <w:rsid w:val="2E9E3036"/>
    <w:rsid w:val="2EA1C4DF"/>
    <w:rsid w:val="2EB4E24B"/>
    <w:rsid w:val="2F2B2A97"/>
    <w:rsid w:val="2F63F522"/>
    <w:rsid w:val="2F7D2DD0"/>
    <w:rsid w:val="2F7D7D41"/>
    <w:rsid w:val="2FC335D2"/>
    <w:rsid w:val="300602C5"/>
    <w:rsid w:val="3017457C"/>
    <w:rsid w:val="30501818"/>
    <w:rsid w:val="30BDD659"/>
    <w:rsid w:val="30D03938"/>
    <w:rsid w:val="30D3F6BC"/>
    <w:rsid w:val="30F17756"/>
    <w:rsid w:val="313125D0"/>
    <w:rsid w:val="3179B792"/>
    <w:rsid w:val="31ADF63E"/>
    <w:rsid w:val="31BD7270"/>
    <w:rsid w:val="31C433D0"/>
    <w:rsid w:val="31D38F2C"/>
    <w:rsid w:val="3206A388"/>
    <w:rsid w:val="32E87E2D"/>
    <w:rsid w:val="330F016E"/>
    <w:rsid w:val="3348AFFC"/>
    <w:rsid w:val="3348D398"/>
    <w:rsid w:val="335A04B7"/>
    <w:rsid w:val="335D7007"/>
    <w:rsid w:val="33ADBB97"/>
    <w:rsid w:val="33ADDEEC"/>
    <w:rsid w:val="33B8179D"/>
    <w:rsid w:val="33D130E2"/>
    <w:rsid w:val="33F54E0B"/>
    <w:rsid w:val="3408E8D7"/>
    <w:rsid w:val="341441FE"/>
    <w:rsid w:val="34548E7D"/>
    <w:rsid w:val="34CF7C90"/>
    <w:rsid w:val="3516FE5B"/>
    <w:rsid w:val="352C287D"/>
    <w:rsid w:val="354865B8"/>
    <w:rsid w:val="3578C532"/>
    <w:rsid w:val="35915CA7"/>
    <w:rsid w:val="35B6F190"/>
    <w:rsid w:val="35FE1E29"/>
    <w:rsid w:val="3601F248"/>
    <w:rsid w:val="361579E0"/>
    <w:rsid w:val="3624284D"/>
    <w:rsid w:val="3653698D"/>
    <w:rsid w:val="36675983"/>
    <w:rsid w:val="366A73F5"/>
    <w:rsid w:val="36811A74"/>
    <w:rsid w:val="36B4D046"/>
    <w:rsid w:val="3702D811"/>
    <w:rsid w:val="37406016"/>
    <w:rsid w:val="3751577A"/>
    <w:rsid w:val="375A0820"/>
    <w:rsid w:val="375F2F01"/>
    <w:rsid w:val="3783B427"/>
    <w:rsid w:val="37E2460F"/>
    <w:rsid w:val="37E8AD47"/>
    <w:rsid w:val="37F85F12"/>
    <w:rsid w:val="380F2311"/>
    <w:rsid w:val="38145A88"/>
    <w:rsid w:val="381E3C62"/>
    <w:rsid w:val="387A5EE3"/>
    <w:rsid w:val="38B66939"/>
    <w:rsid w:val="38C5FFC6"/>
    <w:rsid w:val="39094774"/>
    <w:rsid w:val="392E858F"/>
    <w:rsid w:val="3968FFB6"/>
    <w:rsid w:val="398B3377"/>
    <w:rsid w:val="3991D8E5"/>
    <w:rsid w:val="39AA715F"/>
    <w:rsid w:val="39AEB7B4"/>
    <w:rsid w:val="39B0C6E2"/>
    <w:rsid w:val="39D17A67"/>
    <w:rsid w:val="3A624A93"/>
    <w:rsid w:val="3A67E991"/>
    <w:rsid w:val="3AA34959"/>
    <w:rsid w:val="3AE51E11"/>
    <w:rsid w:val="3B14CC8B"/>
    <w:rsid w:val="3B35EF46"/>
    <w:rsid w:val="3B47A526"/>
    <w:rsid w:val="3B4995D6"/>
    <w:rsid w:val="3B8BA3C3"/>
    <w:rsid w:val="3BA5AB2D"/>
    <w:rsid w:val="3BA75209"/>
    <w:rsid w:val="3BA9DCAD"/>
    <w:rsid w:val="3BBDA630"/>
    <w:rsid w:val="3BD301B8"/>
    <w:rsid w:val="3C5F580E"/>
    <w:rsid w:val="3CB7A9AF"/>
    <w:rsid w:val="3CBE37FA"/>
    <w:rsid w:val="3CED5453"/>
    <w:rsid w:val="3CF413DC"/>
    <w:rsid w:val="3CF9FC8B"/>
    <w:rsid w:val="3D162DFD"/>
    <w:rsid w:val="3D3DF990"/>
    <w:rsid w:val="3D58CC9F"/>
    <w:rsid w:val="3E80316C"/>
    <w:rsid w:val="3EA12200"/>
    <w:rsid w:val="3EB511FD"/>
    <w:rsid w:val="3EF2687C"/>
    <w:rsid w:val="3EF31DA7"/>
    <w:rsid w:val="3F614A0A"/>
    <w:rsid w:val="3FCB994C"/>
    <w:rsid w:val="3FDC5886"/>
    <w:rsid w:val="40EA0296"/>
    <w:rsid w:val="41197B77"/>
    <w:rsid w:val="4155BEAF"/>
    <w:rsid w:val="41ACD587"/>
    <w:rsid w:val="41EA2501"/>
    <w:rsid w:val="41EAB98A"/>
    <w:rsid w:val="41EB1C62"/>
    <w:rsid w:val="4281EC1D"/>
    <w:rsid w:val="4298864E"/>
    <w:rsid w:val="429E69DA"/>
    <w:rsid w:val="42A2C311"/>
    <w:rsid w:val="42AF26D3"/>
    <w:rsid w:val="42F022B2"/>
    <w:rsid w:val="42FF0ED7"/>
    <w:rsid w:val="433EB0C4"/>
    <w:rsid w:val="43980D3E"/>
    <w:rsid w:val="43C28008"/>
    <w:rsid w:val="4402767B"/>
    <w:rsid w:val="44139226"/>
    <w:rsid w:val="4468D6B6"/>
    <w:rsid w:val="447AD56B"/>
    <w:rsid w:val="44961BD8"/>
    <w:rsid w:val="452C57D1"/>
    <w:rsid w:val="45A46E6F"/>
    <w:rsid w:val="45BBDA9F"/>
    <w:rsid w:val="45C7F518"/>
    <w:rsid w:val="45EBC247"/>
    <w:rsid w:val="4636045C"/>
    <w:rsid w:val="46ADCE86"/>
    <w:rsid w:val="46C29D2D"/>
    <w:rsid w:val="46D47D2E"/>
    <w:rsid w:val="46D73CCB"/>
    <w:rsid w:val="46E4AB2F"/>
    <w:rsid w:val="46FD9D77"/>
    <w:rsid w:val="47262128"/>
    <w:rsid w:val="476C3148"/>
    <w:rsid w:val="47D888D9"/>
    <w:rsid w:val="481162F0"/>
    <w:rsid w:val="4865A9B3"/>
    <w:rsid w:val="487F9886"/>
    <w:rsid w:val="48952349"/>
    <w:rsid w:val="48C32436"/>
    <w:rsid w:val="48ED7296"/>
    <w:rsid w:val="491E0B80"/>
    <w:rsid w:val="49339912"/>
    <w:rsid w:val="4933D2E0"/>
    <w:rsid w:val="493BF4BD"/>
    <w:rsid w:val="4941C415"/>
    <w:rsid w:val="4959CC8D"/>
    <w:rsid w:val="495D333B"/>
    <w:rsid w:val="49B5D143"/>
    <w:rsid w:val="4A239AB8"/>
    <w:rsid w:val="4A324507"/>
    <w:rsid w:val="4A59DA21"/>
    <w:rsid w:val="4AEBF754"/>
    <w:rsid w:val="4AF22948"/>
    <w:rsid w:val="4B53F778"/>
    <w:rsid w:val="4C077564"/>
    <w:rsid w:val="4C42C350"/>
    <w:rsid w:val="4C488895"/>
    <w:rsid w:val="4C555E42"/>
    <w:rsid w:val="4C5B525D"/>
    <w:rsid w:val="4C8050D6"/>
    <w:rsid w:val="4C899F67"/>
    <w:rsid w:val="4C9DF0C5"/>
    <w:rsid w:val="4CFB9328"/>
    <w:rsid w:val="4D666E41"/>
    <w:rsid w:val="4D82ACAB"/>
    <w:rsid w:val="4DE748AA"/>
    <w:rsid w:val="4DEA3462"/>
    <w:rsid w:val="4DF1189D"/>
    <w:rsid w:val="4E1FD064"/>
    <w:rsid w:val="4E32FFCA"/>
    <w:rsid w:val="4E57BC05"/>
    <w:rsid w:val="4E5E8149"/>
    <w:rsid w:val="4EC14C65"/>
    <w:rsid w:val="4EF8EB25"/>
    <w:rsid w:val="4F5B2556"/>
    <w:rsid w:val="4F8361CB"/>
    <w:rsid w:val="4FE17D9D"/>
    <w:rsid w:val="50108A2E"/>
    <w:rsid w:val="504DA83B"/>
    <w:rsid w:val="50937CDC"/>
    <w:rsid w:val="50C07B90"/>
    <w:rsid w:val="5105D186"/>
    <w:rsid w:val="5179711B"/>
    <w:rsid w:val="517BC92B"/>
    <w:rsid w:val="51861224"/>
    <w:rsid w:val="51B29802"/>
    <w:rsid w:val="51B36385"/>
    <w:rsid w:val="51B6CE36"/>
    <w:rsid w:val="51B74A16"/>
    <w:rsid w:val="51BB1EB9"/>
    <w:rsid w:val="51CC23DD"/>
    <w:rsid w:val="52146B79"/>
    <w:rsid w:val="52336D30"/>
    <w:rsid w:val="52750315"/>
    <w:rsid w:val="52B917AB"/>
    <w:rsid w:val="531B26EF"/>
    <w:rsid w:val="5347C6A0"/>
    <w:rsid w:val="537C1245"/>
    <w:rsid w:val="53F39FF4"/>
    <w:rsid w:val="53F40848"/>
    <w:rsid w:val="5410028B"/>
    <w:rsid w:val="54229F93"/>
    <w:rsid w:val="54408CA7"/>
    <w:rsid w:val="54411A00"/>
    <w:rsid w:val="547CC79A"/>
    <w:rsid w:val="547D5935"/>
    <w:rsid w:val="54947AFD"/>
    <w:rsid w:val="54A10B62"/>
    <w:rsid w:val="5532174F"/>
    <w:rsid w:val="555CB1D9"/>
    <w:rsid w:val="5565DCA0"/>
    <w:rsid w:val="5593918F"/>
    <w:rsid w:val="55B51114"/>
    <w:rsid w:val="56177C50"/>
    <w:rsid w:val="5625BAC9"/>
    <w:rsid w:val="562F3D40"/>
    <w:rsid w:val="563652EF"/>
    <w:rsid w:val="56542D25"/>
    <w:rsid w:val="56F1C3A2"/>
    <w:rsid w:val="56F461C2"/>
    <w:rsid w:val="56F60673"/>
    <w:rsid w:val="573D40C0"/>
    <w:rsid w:val="57B68FEB"/>
    <w:rsid w:val="57C19DC1"/>
    <w:rsid w:val="57CF2325"/>
    <w:rsid w:val="57DB5758"/>
    <w:rsid w:val="5806711B"/>
    <w:rsid w:val="5883AFFF"/>
    <w:rsid w:val="5885AE94"/>
    <w:rsid w:val="5886353E"/>
    <w:rsid w:val="58D34FF2"/>
    <w:rsid w:val="58DDEA0E"/>
    <w:rsid w:val="58E7E4FE"/>
    <w:rsid w:val="58E8A57C"/>
    <w:rsid w:val="591F220D"/>
    <w:rsid w:val="594425DB"/>
    <w:rsid w:val="59A9AF2D"/>
    <w:rsid w:val="59D25E9B"/>
    <w:rsid w:val="5A4CE7E7"/>
    <w:rsid w:val="5A78D3F6"/>
    <w:rsid w:val="5A8B3FCD"/>
    <w:rsid w:val="5AE22C8F"/>
    <w:rsid w:val="5AF43BA5"/>
    <w:rsid w:val="5B0D6B7D"/>
    <w:rsid w:val="5B0EDACB"/>
    <w:rsid w:val="5B23554E"/>
    <w:rsid w:val="5B58C0B8"/>
    <w:rsid w:val="5B7C90F4"/>
    <w:rsid w:val="5BB09C9F"/>
    <w:rsid w:val="5BD492A3"/>
    <w:rsid w:val="5C2C017C"/>
    <w:rsid w:val="5C421DF6"/>
    <w:rsid w:val="5C4B05F7"/>
    <w:rsid w:val="5C6DCFC1"/>
    <w:rsid w:val="5C94C595"/>
    <w:rsid w:val="5CA65728"/>
    <w:rsid w:val="5CF644F8"/>
    <w:rsid w:val="5D27F241"/>
    <w:rsid w:val="5D4D9480"/>
    <w:rsid w:val="5D5D9D32"/>
    <w:rsid w:val="5DA76AA8"/>
    <w:rsid w:val="5DE79E94"/>
    <w:rsid w:val="5E1F41A5"/>
    <w:rsid w:val="5E2A4B79"/>
    <w:rsid w:val="5E49EF4B"/>
    <w:rsid w:val="5E5314B3"/>
    <w:rsid w:val="5E734AC1"/>
    <w:rsid w:val="5EC759AF"/>
    <w:rsid w:val="5ECC1DDF"/>
    <w:rsid w:val="5ED19C01"/>
    <w:rsid w:val="5F5D7FE8"/>
    <w:rsid w:val="5FA8FB55"/>
    <w:rsid w:val="5FDAA27F"/>
    <w:rsid w:val="5FDF70C9"/>
    <w:rsid w:val="605A501D"/>
    <w:rsid w:val="605E701A"/>
    <w:rsid w:val="60AE3DE6"/>
    <w:rsid w:val="60D2EE48"/>
    <w:rsid w:val="60F3E4B3"/>
    <w:rsid w:val="61342A49"/>
    <w:rsid w:val="6189651E"/>
    <w:rsid w:val="618FEF4E"/>
    <w:rsid w:val="61BCDB09"/>
    <w:rsid w:val="6219EFB4"/>
    <w:rsid w:val="6223FCF4"/>
    <w:rsid w:val="6269AD60"/>
    <w:rsid w:val="628D9C85"/>
    <w:rsid w:val="6299B4F5"/>
    <w:rsid w:val="62A9895B"/>
    <w:rsid w:val="62D45A53"/>
    <w:rsid w:val="62F085CA"/>
    <w:rsid w:val="62F0A55E"/>
    <w:rsid w:val="62F64146"/>
    <w:rsid w:val="6339F8B9"/>
    <w:rsid w:val="6362462C"/>
    <w:rsid w:val="63798D2A"/>
    <w:rsid w:val="6387A35F"/>
    <w:rsid w:val="63A374DA"/>
    <w:rsid w:val="63FAA88C"/>
    <w:rsid w:val="64277B73"/>
    <w:rsid w:val="644F361A"/>
    <w:rsid w:val="6464B6BC"/>
    <w:rsid w:val="646E8230"/>
    <w:rsid w:val="64C6C556"/>
    <w:rsid w:val="64E728F5"/>
    <w:rsid w:val="65558214"/>
    <w:rsid w:val="65DE46DF"/>
    <w:rsid w:val="65E1B553"/>
    <w:rsid w:val="65FBB8A0"/>
    <w:rsid w:val="66073F20"/>
    <w:rsid w:val="661E3B5A"/>
    <w:rsid w:val="668E29A9"/>
    <w:rsid w:val="6691D6A4"/>
    <w:rsid w:val="669ECAB8"/>
    <w:rsid w:val="671FAC9C"/>
    <w:rsid w:val="674E17DA"/>
    <w:rsid w:val="67B39FA9"/>
    <w:rsid w:val="67CC441B"/>
    <w:rsid w:val="67DAB693"/>
    <w:rsid w:val="683693E4"/>
    <w:rsid w:val="68607B3F"/>
    <w:rsid w:val="68872229"/>
    <w:rsid w:val="688C0619"/>
    <w:rsid w:val="68934CEE"/>
    <w:rsid w:val="68983249"/>
    <w:rsid w:val="68D4CC38"/>
    <w:rsid w:val="68DE54E0"/>
    <w:rsid w:val="693AE62E"/>
    <w:rsid w:val="69858AC5"/>
    <w:rsid w:val="69F69E2A"/>
    <w:rsid w:val="6A0FF504"/>
    <w:rsid w:val="6A419FF9"/>
    <w:rsid w:val="6A41FBEE"/>
    <w:rsid w:val="6A79BE99"/>
    <w:rsid w:val="6B35E96F"/>
    <w:rsid w:val="6B373D8D"/>
    <w:rsid w:val="6B3777FA"/>
    <w:rsid w:val="6B4C9644"/>
    <w:rsid w:val="6B77CF4D"/>
    <w:rsid w:val="6B7E3404"/>
    <w:rsid w:val="6BA50DEF"/>
    <w:rsid w:val="6BC37DE1"/>
    <w:rsid w:val="6BE1891C"/>
    <w:rsid w:val="6BF012CA"/>
    <w:rsid w:val="6C9C35DF"/>
    <w:rsid w:val="6CA8C920"/>
    <w:rsid w:val="6CACC003"/>
    <w:rsid w:val="6D0A6009"/>
    <w:rsid w:val="6D419E84"/>
    <w:rsid w:val="6D736362"/>
    <w:rsid w:val="6D8EC8D9"/>
    <w:rsid w:val="6DA0938A"/>
    <w:rsid w:val="6DDB2AFB"/>
    <w:rsid w:val="6E528B6F"/>
    <w:rsid w:val="6E9205E3"/>
    <w:rsid w:val="6F3A961D"/>
    <w:rsid w:val="6F441DCB"/>
    <w:rsid w:val="6F61152E"/>
    <w:rsid w:val="6FAA680D"/>
    <w:rsid w:val="6FF5D3BE"/>
    <w:rsid w:val="70712C0C"/>
    <w:rsid w:val="707B9ECA"/>
    <w:rsid w:val="708D7CEB"/>
    <w:rsid w:val="709EE61A"/>
    <w:rsid w:val="70BCCAD9"/>
    <w:rsid w:val="70CAC9D4"/>
    <w:rsid w:val="70EA18CB"/>
    <w:rsid w:val="70EAAE69"/>
    <w:rsid w:val="7115E47A"/>
    <w:rsid w:val="7119096E"/>
    <w:rsid w:val="71311F96"/>
    <w:rsid w:val="7142FBF1"/>
    <w:rsid w:val="7165F9EF"/>
    <w:rsid w:val="717CB0A1"/>
    <w:rsid w:val="718D8124"/>
    <w:rsid w:val="719C6B02"/>
    <w:rsid w:val="71DC790D"/>
    <w:rsid w:val="71EB0328"/>
    <w:rsid w:val="7246D81C"/>
    <w:rsid w:val="72B9E083"/>
    <w:rsid w:val="72EEE516"/>
    <w:rsid w:val="73025BD1"/>
    <w:rsid w:val="7331FC1B"/>
    <w:rsid w:val="73C66900"/>
    <w:rsid w:val="73E4FBA7"/>
    <w:rsid w:val="742104A8"/>
    <w:rsid w:val="7468245E"/>
    <w:rsid w:val="746911FE"/>
    <w:rsid w:val="74B3D58A"/>
    <w:rsid w:val="74CE6474"/>
    <w:rsid w:val="74DABD9E"/>
    <w:rsid w:val="752145AD"/>
    <w:rsid w:val="75337FDC"/>
    <w:rsid w:val="7537970E"/>
    <w:rsid w:val="754A9D9B"/>
    <w:rsid w:val="756216FA"/>
    <w:rsid w:val="759D3EE1"/>
    <w:rsid w:val="75CB42EF"/>
    <w:rsid w:val="75F8104A"/>
    <w:rsid w:val="76086045"/>
    <w:rsid w:val="7631717B"/>
    <w:rsid w:val="768668AA"/>
    <w:rsid w:val="7687DAEB"/>
    <w:rsid w:val="76D5C090"/>
    <w:rsid w:val="77AA4DD5"/>
    <w:rsid w:val="77CC6C90"/>
    <w:rsid w:val="77F52451"/>
    <w:rsid w:val="780B17C9"/>
    <w:rsid w:val="780C0A33"/>
    <w:rsid w:val="789946A3"/>
    <w:rsid w:val="78A5D493"/>
    <w:rsid w:val="78BE5595"/>
    <w:rsid w:val="79229CFD"/>
    <w:rsid w:val="7984CE64"/>
    <w:rsid w:val="79EBE170"/>
    <w:rsid w:val="7A19F177"/>
    <w:rsid w:val="7A1D13F0"/>
    <w:rsid w:val="7A71A0BE"/>
    <w:rsid w:val="7AB45FFD"/>
    <w:rsid w:val="7ABA1A1E"/>
    <w:rsid w:val="7AD42B11"/>
    <w:rsid w:val="7ADC5397"/>
    <w:rsid w:val="7AEC844A"/>
    <w:rsid w:val="7B07054C"/>
    <w:rsid w:val="7B15D7F7"/>
    <w:rsid w:val="7B76F060"/>
    <w:rsid w:val="7B7D851C"/>
    <w:rsid w:val="7B8192C3"/>
    <w:rsid w:val="7BA4EFEE"/>
    <w:rsid w:val="7C1FC13F"/>
    <w:rsid w:val="7C37510B"/>
    <w:rsid w:val="7C4E04B0"/>
    <w:rsid w:val="7C7F82F0"/>
    <w:rsid w:val="7C9B9ACB"/>
    <w:rsid w:val="7CAE047E"/>
    <w:rsid w:val="7D20A27F"/>
    <w:rsid w:val="7D5F4C97"/>
    <w:rsid w:val="7D8C1F01"/>
    <w:rsid w:val="7D900477"/>
    <w:rsid w:val="7D92D97B"/>
    <w:rsid w:val="7DC5DDB0"/>
    <w:rsid w:val="7DD412FB"/>
    <w:rsid w:val="7E2B4D00"/>
    <w:rsid w:val="7E80E359"/>
    <w:rsid w:val="7F0825DB"/>
    <w:rsid w:val="7F5BF382"/>
    <w:rsid w:val="7F789A2E"/>
    <w:rsid w:val="7FA4A77A"/>
    <w:rsid w:val="7FA6D2B6"/>
    <w:rsid w:val="7FDA25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ol1">
    <w:name w:val="heading 1"/>
    <w:aliases w:val="IATED-Section"/>
    <w:basedOn w:val="Normal"/>
    <w:next w:val="Normal"/>
    <w:link w:val="Ttol1Car"/>
    <w:uiPriority w:val="99"/>
    <w:qFormat/>
    <w:rsid w:val="00423E1C"/>
    <w:pPr>
      <w:keepNext/>
      <w:numPr>
        <w:numId w:val="16"/>
      </w:numPr>
      <w:spacing w:before="360" w:after="60" w:line="240" w:lineRule="auto"/>
      <w:outlineLvl w:val="0"/>
    </w:pPr>
    <w:rPr>
      <w:rFonts w:ascii="Arial" w:hAnsi="Arial"/>
      <w:b/>
      <w:bCs/>
      <w:caps/>
      <w:kern w:val="32"/>
      <w:sz w:val="24"/>
      <w:szCs w:val="32"/>
      <w:lang w:eastAsia="es-ES"/>
    </w:rPr>
  </w:style>
  <w:style w:type="paragraph" w:styleId="Ttol2">
    <w:name w:val="heading 2"/>
    <w:aliases w:val="IATED-Subsection"/>
    <w:basedOn w:val="Normal"/>
    <w:next w:val="Normal"/>
    <w:link w:val="Ttol2Car"/>
    <w:uiPriority w:val="99"/>
    <w:qFormat/>
    <w:rsid w:val="00423E1C"/>
    <w:pPr>
      <w:keepNext/>
      <w:numPr>
        <w:ilvl w:val="1"/>
        <w:numId w:val="16"/>
      </w:numPr>
      <w:spacing w:before="240" w:after="60" w:line="240" w:lineRule="auto"/>
      <w:outlineLvl w:val="1"/>
    </w:pPr>
    <w:rPr>
      <w:rFonts w:ascii="Arial" w:hAnsi="Arial"/>
      <w:b/>
      <w:bCs/>
      <w:iCs/>
      <w:sz w:val="24"/>
      <w:szCs w:val="28"/>
      <w:lang w:eastAsia="es-ES"/>
    </w:rPr>
  </w:style>
  <w:style w:type="paragraph" w:styleId="Ttol3">
    <w:name w:val="heading 3"/>
    <w:aliases w:val="IATED-Subsubsection"/>
    <w:basedOn w:val="Normal"/>
    <w:next w:val="Normal"/>
    <w:link w:val="Ttol3Car"/>
    <w:uiPriority w:val="99"/>
    <w:qFormat/>
    <w:rsid w:val="00423E1C"/>
    <w:pPr>
      <w:keepNext/>
      <w:numPr>
        <w:ilvl w:val="2"/>
        <w:numId w:val="16"/>
      </w:numPr>
      <w:spacing w:before="120" w:after="60" w:line="240" w:lineRule="auto"/>
      <w:jc w:val="both"/>
      <w:outlineLvl w:val="2"/>
    </w:pPr>
    <w:rPr>
      <w:rFonts w:ascii="Arial" w:hAnsi="Arial"/>
      <w:bCs/>
      <w:i/>
      <w:szCs w:val="26"/>
      <w:lang w:eastAsia="es-ES"/>
    </w:rPr>
  </w:style>
  <w:style w:type="paragraph" w:styleId="Ttol4">
    <w:name w:val="heading 4"/>
    <w:basedOn w:val="Normal"/>
    <w:next w:val="Normal"/>
    <w:link w:val="Ttol4Car"/>
    <w:uiPriority w:val="99"/>
    <w:qFormat/>
    <w:rsid w:val="00423E1C"/>
    <w:pPr>
      <w:keepNext/>
      <w:numPr>
        <w:ilvl w:val="3"/>
        <w:numId w:val="16"/>
      </w:numPr>
      <w:spacing w:before="240" w:after="60" w:line="240" w:lineRule="auto"/>
      <w:jc w:val="both"/>
      <w:outlineLvl w:val="3"/>
    </w:pPr>
    <w:rPr>
      <w:rFonts w:ascii="Cambria" w:hAnsi="Cambria"/>
      <w:b/>
      <w:bCs/>
      <w:sz w:val="28"/>
      <w:szCs w:val="28"/>
      <w:lang w:eastAsia="es-ES"/>
    </w:rPr>
  </w:style>
  <w:style w:type="paragraph" w:styleId="Ttol5">
    <w:name w:val="heading 5"/>
    <w:basedOn w:val="Normal"/>
    <w:next w:val="Normal"/>
    <w:link w:val="Ttol5Car"/>
    <w:uiPriority w:val="99"/>
    <w:qFormat/>
    <w:rsid w:val="00423E1C"/>
    <w:pPr>
      <w:numPr>
        <w:ilvl w:val="4"/>
        <w:numId w:val="16"/>
      </w:numPr>
      <w:spacing w:before="240" w:after="60" w:line="240" w:lineRule="auto"/>
      <w:jc w:val="both"/>
      <w:outlineLvl w:val="4"/>
    </w:pPr>
    <w:rPr>
      <w:rFonts w:ascii="Cambria" w:hAnsi="Cambria"/>
      <w:b/>
      <w:bCs/>
      <w:i/>
      <w:iCs/>
      <w:sz w:val="26"/>
      <w:szCs w:val="26"/>
      <w:lang w:eastAsia="es-ES"/>
    </w:rPr>
  </w:style>
  <w:style w:type="paragraph" w:styleId="Ttol6">
    <w:name w:val="heading 6"/>
    <w:basedOn w:val="Normal"/>
    <w:next w:val="Normal"/>
    <w:link w:val="Ttol6Car"/>
    <w:uiPriority w:val="99"/>
    <w:qFormat/>
    <w:rsid w:val="00423E1C"/>
    <w:pPr>
      <w:numPr>
        <w:ilvl w:val="5"/>
        <w:numId w:val="16"/>
      </w:numPr>
      <w:spacing w:before="240" w:after="60" w:line="240" w:lineRule="auto"/>
      <w:jc w:val="both"/>
      <w:outlineLvl w:val="5"/>
    </w:pPr>
    <w:rPr>
      <w:rFonts w:ascii="Cambria" w:hAnsi="Cambria"/>
      <w:b/>
      <w:bCs/>
      <w:lang w:eastAsia="es-ES"/>
    </w:rPr>
  </w:style>
  <w:style w:type="paragraph" w:styleId="Ttol7">
    <w:name w:val="heading 7"/>
    <w:basedOn w:val="Normal"/>
    <w:next w:val="Normal"/>
    <w:link w:val="Ttol7Car"/>
    <w:uiPriority w:val="99"/>
    <w:qFormat/>
    <w:rsid w:val="00423E1C"/>
    <w:pPr>
      <w:numPr>
        <w:ilvl w:val="6"/>
        <w:numId w:val="16"/>
      </w:numPr>
      <w:spacing w:before="240" w:after="60" w:line="240" w:lineRule="auto"/>
      <w:jc w:val="both"/>
      <w:outlineLvl w:val="6"/>
    </w:pPr>
    <w:rPr>
      <w:rFonts w:ascii="Cambria" w:hAnsi="Cambria"/>
      <w:sz w:val="20"/>
      <w:szCs w:val="24"/>
      <w:lang w:eastAsia="es-ES"/>
    </w:rPr>
  </w:style>
  <w:style w:type="paragraph" w:styleId="Ttol8">
    <w:name w:val="heading 8"/>
    <w:basedOn w:val="Normal"/>
    <w:next w:val="Normal"/>
    <w:link w:val="Ttol8Car"/>
    <w:uiPriority w:val="99"/>
    <w:qFormat/>
    <w:rsid w:val="00423E1C"/>
    <w:pPr>
      <w:numPr>
        <w:ilvl w:val="7"/>
        <w:numId w:val="16"/>
      </w:numPr>
      <w:spacing w:before="240" w:after="60" w:line="240" w:lineRule="auto"/>
      <w:jc w:val="both"/>
      <w:outlineLvl w:val="7"/>
    </w:pPr>
    <w:rPr>
      <w:rFonts w:ascii="Cambria" w:hAnsi="Cambria"/>
      <w:i/>
      <w:iCs/>
      <w:sz w:val="20"/>
      <w:szCs w:val="24"/>
      <w:lang w:eastAsia="es-ES"/>
    </w:rPr>
  </w:style>
  <w:style w:type="paragraph" w:styleId="Ttol9">
    <w:name w:val="heading 9"/>
    <w:basedOn w:val="Normal"/>
    <w:next w:val="Normal"/>
    <w:link w:val="Ttol9Car"/>
    <w:uiPriority w:val="99"/>
    <w:qFormat/>
    <w:rsid w:val="00423E1C"/>
    <w:pPr>
      <w:numPr>
        <w:ilvl w:val="8"/>
        <w:numId w:val="16"/>
      </w:numPr>
      <w:spacing w:before="240" w:after="60" w:line="240" w:lineRule="auto"/>
      <w:jc w:val="both"/>
      <w:outlineLvl w:val="8"/>
    </w:pPr>
    <w:rPr>
      <w:rFonts w:ascii="Calibri" w:hAnsi="Calibri"/>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aliases w:val="IATED-Section Car"/>
    <w:basedOn w:val="Lletraperdefectedelpargraf"/>
    <w:link w:val="Ttol1"/>
    <w:uiPriority w:val="99"/>
    <w:locked/>
    <w:rsid w:val="00423E1C"/>
    <w:rPr>
      <w:rFonts w:ascii="Arial" w:hAnsi="Arial" w:cs="Times New Roman"/>
      <w:b/>
      <w:bCs/>
      <w:caps/>
      <w:kern w:val="32"/>
      <w:sz w:val="32"/>
      <w:szCs w:val="32"/>
      <w:lang w:val="x-none" w:eastAsia="es-ES"/>
    </w:rPr>
  </w:style>
  <w:style w:type="character" w:customStyle="1" w:styleId="Ttol2Car">
    <w:name w:val="Títol 2 Car"/>
    <w:aliases w:val="IATED-Subsection Car"/>
    <w:basedOn w:val="Lletraperdefectedelpargraf"/>
    <w:link w:val="Ttol2"/>
    <w:uiPriority w:val="99"/>
    <w:locked/>
    <w:rsid w:val="00423E1C"/>
    <w:rPr>
      <w:rFonts w:ascii="Arial" w:hAnsi="Arial" w:cs="Times New Roman"/>
      <w:b/>
      <w:bCs/>
      <w:iCs/>
      <w:sz w:val="28"/>
      <w:szCs w:val="28"/>
      <w:lang w:val="x-none" w:eastAsia="es-ES"/>
    </w:rPr>
  </w:style>
  <w:style w:type="character" w:customStyle="1" w:styleId="Ttol3Car">
    <w:name w:val="Títol 3 Car"/>
    <w:aliases w:val="IATED-Subsubsection Car"/>
    <w:basedOn w:val="Lletraperdefectedelpargraf"/>
    <w:link w:val="Ttol3"/>
    <w:uiPriority w:val="99"/>
    <w:locked/>
    <w:rsid w:val="00423E1C"/>
    <w:rPr>
      <w:rFonts w:ascii="Arial" w:hAnsi="Arial" w:cs="Times New Roman"/>
      <w:bCs/>
      <w:i/>
      <w:sz w:val="26"/>
      <w:szCs w:val="26"/>
      <w:lang w:val="x-none" w:eastAsia="es-ES"/>
    </w:rPr>
  </w:style>
  <w:style w:type="character" w:customStyle="1" w:styleId="Ttol4Car">
    <w:name w:val="Títol 4 Car"/>
    <w:basedOn w:val="Lletraperdefectedelpargraf"/>
    <w:link w:val="Ttol4"/>
    <w:uiPriority w:val="99"/>
    <w:locked/>
    <w:rsid w:val="00423E1C"/>
    <w:rPr>
      <w:rFonts w:ascii="Cambria" w:hAnsi="Cambria" w:cs="Times New Roman"/>
      <w:b/>
      <w:bCs/>
      <w:sz w:val="28"/>
      <w:szCs w:val="28"/>
      <w:lang w:val="x-none" w:eastAsia="es-ES"/>
    </w:rPr>
  </w:style>
  <w:style w:type="character" w:customStyle="1" w:styleId="Ttol5Car">
    <w:name w:val="Títol 5 Car"/>
    <w:basedOn w:val="Lletraperdefectedelpargraf"/>
    <w:link w:val="Ttol5"/>
    <w:uiPriority w:val="99"/>
    <w:locked/>
    <w:rsid w:val="00423E1C"/>
    <w:rPr>
      <w:rFonts w:ascii="Cambria" w:hAnsi="Cambria" w:cs="Times New Roman"/>
      <w:b/>
      <w:bCs/>
      <w:i/>
      <w:iCs/>
      <w:sz w:val="26"/>
      <w:szCs w:val="26"/>
      <w:lang w:val="x-none" w:eastAsia="es-ES"/>
    </w:rPr>
  </w:style>
  <w:style w:type="character" w:customStyle="1" w:styleId="Ttol6Car">
    <w:name w:val="Títol 6 Car"/>
    <w:basedOn w:val="Lletraperdefectedelpargraf"/>
    <w:link w:val="Ttol6"/>
    <w:uiPriority w:val="99"/>
    <w:locked/>
    <w:rsid w:val="00423E1C"/>
    <w:rPr>
      <w:rFonts w:ascii="Cambria" w:hAnsi="Cambria" w:cs="Times New Roman"/>
      <w:b/>
      <w:bCs/>
      <w:lang w:val="x-none" w:eastAsia="es-ES"/>
    </w:rPr>
  </w:style>
  <w:style w:type="character" w:customStyle="1" w:styleId="Ttol7Car">
    <w:name w:val="Títol 7 Car"/>
    <w:basedOn w:val="Lletraperdefectedelpargraf"/>
    <w:link w:val="Ttol7"/>
    <w:uiPriority w:val="99"/>
    <w:locked/>
    <w:rsid w:val="00423E1C"/>
    <w:rPr>
      <w:rFonts w:ascii="Cambria" w:hAnsi="Cambria" w:cs="Times New Roman"/>
      <w:sz w:val="24"/>
      <w:szCs w:val="24"/>
      <w:lang w:val="x-none" w:eastAsia="es-ES"/>
    </w:rPr>
  </w:style>
  <w:style w:type="character" w:customStyle="1" w:styleId="Ttol8Car">
    <w:name w:val="Títol 8 Car"/>
    <w:basedOn w:val="Lletraperdefectedelpargraf"/>
    <w:link w:val="Ttol8"/>
    <w:uiPriority w:val="99"/>
    <w:locked/>
    <w:rsid w:val="00423E1C"/>
    <w:rPr>
      <w:rFonts w:ascii="Cambria" w:hAnsi="Cambria" w:cs="Times New Roman"/>
      <w:i/>
      <w:iCs/>
      <w:sz w:val="24"/>
      <w:szCs w:val="24"/>
      <w:lang w:val="x-none" w:eastAsia="es-ES"/>
    </w:rPr>
  </w:style>
  <w:style w:type="character" w:customStyle="1" w:styleId="Ttol9Car">
    <w:name w:val="Títol 9 Car"/>
    <w:basedOn w:val="Lletraperdefectedelpargraf"/>
    <w:link w:val="Ttol9"/>
    <w:uiPriority w:val="99"/>
    <w:locked/>
    <w:rsid w:val="00423E1C"/>
    <w:rPr>
      <w:rFonts w:ascii="Calibri" w:hAnsi="Calibri" w:cs="Times New Roman"/>
      <w:lang w:val="x-none" w:eastAsia="es-ES"/>
    </w:rPr>
  </w:style>
  <w:style w:type="paragraph" w:styleId="Pargrafdellista">
    <w:name w:val="List Paragraph"/>
    <w:basedOn w:val="Normal"/>
    <w:uiPriority w:val="34"/>
    <w:qFormat/>
    <w:rsid w:val="00A713D0"/>
    <w:pPr>
      <w:ind w:left="720"/>
      <w:contextualSpacing/>
    </w:pPr>
  </w:style>
  <w:style w:type="paragraph" w:styleId="Textdenotaapeudepgina">
    <w:name w:val="footnote text"/>
    <w:basedOn w:val="Normal"/>
    <w:link w:val="TextdenotaapeudepginaCar"/>
    <w:uiPriority w:val="99"/>
    <w:semiHidden/>
    <w:unhideWhenUsed/>
    <w:rsid w:val="003A1870"/>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locked/>
    <w:rsid w:val="003A1870"/>
    <w:rPr>
      <w:rFonts w:cs="Times New Roman"/>
      <w:sz w:val="20"/>
      <w:szCs w:val="20"/>
    </w:rPr>
  </w:style>
  <w:style w:type="character" w:styleId="Refernciadenotaapeudepgina">
    <w:name w:val="footnote reference"/>
    <w:basedOn w:val="Lletraperdefectedelpargraf"/>
    <w:uiPriority w:val="99"/>
    <w:semiHidden/>
    <w:unhideWhenUsed/>
    <w:rsid w:val="003A1870"/>
    <w:rPr>
      <w:rFonts w:cs="Times New Roman"/>
      <w:vertAlign w:val="superscript"/>
    </w:rPr>
  </w:style>
  <w:style w:type="paragraph" w:styleId="Ttol">
    <w:name w:val="Title"/>
    <w:aliases w:val="IATED-Title"/>
    <w:basedOn w:val="Normal"/>
    <w:link w:val="TtolCar"/>
    <w:uiPriority w:val="99"/>
    <w:qFormat/>
    <w:rsid w:val="00A86C41"/>
    <w:pPr>
      <w:spacing w:before="240" w:after="120" w:line="240" w:lineRule="auto"/>
      <w:jc w:val="center"/>
    </w:pPr>
    <w:rPr>
      <w:rFonts w:ascii="Arial" w:hAnsi="Arial"/>
      <w:b/>
      <w:bCs/>
      <w:sz w:val="24"/>
      <w:szCs w:val="24"/>
      <w:lang w:eastAsia="es-ES"/>
    </w:rPr>
  </w:style>
  <w:style w:type="character" w:customStyle="1" w:styleId="TtolCar">
    <w:name w:val="Títol Car"/>
    <w:aliases w:val="IATED-Title Car"/>
    <w:basedOn w:val="Lletraperdefectedelpargraf"/>
    <w:link w:val="Ttol"/>
    <w:uiPriority w:val="99"/>
    <w:locked/>
    <w:rsid w:val="00A86C41"/>
    <w:rPr>
      <w:rFonts w:ascii="Arial" w:hAnsi="Arial" w:cs="Times New Roman"/>
      <w:b/>
      <w:bCs/>
      <w:sz w:val="24"/>
      <w:szCs w:val="24"/>
      <w:lang w:val="x-none" w:eastAsia="es-ES"/>
    </w:rPr>
  </w:style>
  <w:style w:type="paragraph" w:styleId="Textdeglobus">
    <w:name w:val="Balloon Text"/>
    <w:basedOn w:val="Normal"/>
    <w:link w:val="TextdeglobusCar"/>
    <w:uiPriority w:val="99"/>
    <w:semiHidden/>
    <w:unhideWhenUsed/>
    <w:rsid w:val="004101C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Enlla">
    <w:name w:val="Hyperlink"/>
    <w:basedOn w:val="Lletraperdefectedelpargraf"/>
    <w:uiPriority w:val="99"/>
    <w:unhideWhenUsed/>
    <w:rsid w:val="009C2FDF"/>
    <w:rPr>
      <w:rFonts w:cs="Times New Roman"/>
      <w:color w:val="0000FF" w:themeColor="hyperlink"/>
      <w:u w:val="single"/>
    </w:rPr>
  </w:style>
  <w:style w:type="paragraph" w:styleId="Capalera">
    <w:name w:val="header"/>
    <w:basedOn w:val="Normal"/>
    <w:link w:val="CapaleraCar"/>
    <w:uiPriority w:val="99"/>
    <w:unhideWhenUsed/>
    <w:rsid w:val="00152D9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locked/>
    <w:rsid w:val="00152D97"/>
    <w:rPr>
      <w:rFonts w:cs="Times New Roman"/>
    </w:rPr>
  </w:style>
  <w:style w:type="paragraph" w:styleId="Peu">
    <w:name w:val="footer"/>
    <w:basedOn w:val="Normal"/>
    <w:link w:val="PeuCar"/>
    <w:uiPriority w:val="99"/>
    <w:unhideWhenUsed/>
    <w:rsid w:val="00152D97"/>
    <w:pPr>
      <w:tabs>
        <w:tab w:val="center" w:pos="4252"/>
        <w:tab w:val="right" w:pos="8504"/>
      </w:tabs>
      <w:spacing w:after="0" w:line="240" w:lineRule="auto"/>
    </w:pPr>
  </w:style>
  <w:style w:type="character" w:customStyle="1" w:styleId="PeuCar">
    <w:name w:val="Peu Car"/>
    <w:basedOn w:val="Lletraperdefectedelpargraf"/>
    <w:link w:val="Peu"/>
    <w:uiPriority w:val="99"/>
    <w:locked/>
    <w:rsid w:val="00152D97"/>
    <w:rPr>
      <w:rFonts w:cs="Times New Roman"/>
    </w:rPr>
  </w:style>
  <w:style w:type="paragraph" w:styleId="Textdecomentari">
    <w:name w:val="annotation text"/>
    <w:basedOn w:val="Normal"/>
    <w:link w:val="TextdecomentariCar"/>
    <w:uiPriority w:val="99"/>
    <w:pPr>
      <w:spacing w:line="240" w:lineRule="auto"/>
    </w:pPr>
    <w:rPr>
      <w:sz w:val="20"/>
      <w:szCs w:val="20"/>
    </w:rPr>
  </w:style>
  <w:style w:type="character" w:customStyle="1" w:styleId="TextdecomentariCar">
    <w:name w:val="Text de comentari Car"/>
    <w:basedOn w:val="Lletraperdefectedelpargraf"/>
    <w:link w:val="Textdecomentari"/>
    <w:uiPriority w:val="99"/>
    <w:rPr>
      <w:rFonts w:cs="Times New Roman"/>
      <w:sz w:val="20"/>
      <w:szCs w:val="20"/>
    </w:rPr>
  </w:style>
  <w:style w:type="character" w:styleId="Refernciadecomentari">
    <w:name w:val="annotation reference"/>
    <w:basedOn w:val="Lletraperdefectedelpargraf"/>
    <w:uiPriority w:val="99"/>
    <w:rPr>
      <w:sz w:val="16"/>
      <w:szCs w:val="16"/>
    </w:rPr>
  </w:style>
  <w:style w:type="paragraph" w:styleId="Temadelcomentari">
    <w:name w:val="annotation subject"/>
    <w:basedOn w:val="Textdecomentari"/>
    <w:next w:val="Textdecomentari"/>
    <w:link w:val="TemadelcomentariCar"/>
    <w:uiPriority w:val="99"/>
    <w:rsid w:val="00495227"/>
    <w:rPr>
      <w:b/>
      <w:bCs/>
    </w:rPr>
  </w:style>
  <w:style w:type="character" w:customStyle="1" w:styleId="TemadelcomentariCar">
    <w:name w:val="Tema del comentari Car"/>
    <w:basedOn w:val="TextdecomentariCar"/>
    <w:link w:val="Temadelcomentari"/>
    <w:uiPriority w:val="99"/>
    <w:rsid w:val="00495227"/>
    <w:rPr>
      <w:rFonts w:cs="Times New Roman"/>
      <w:b/>
      <w:bCs/>
      <w:sz w:val="20"/>
      <w:szCs w:val="20"/>
    </w:rPr>
  </w:style>
  <w:style w:type="paragraph" w:styleId="Revisi">
    <w:name w:val="Revision"/>
    <w:hidden/>
    <w:uiPriority w:val="99"/>
    <w:semiHidden/>
    <w:rsid w:val="003F2F1D"/>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80/03054985.2020.184218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valua.cat/sites/default/files/2021-01/Que_funciona_19_angl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8546/RFA.01.2.1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A0CB7F4EA079E4A9D67ECBD84EF8F98" ma:contentTypeVersion="17" ma:contentTypeDescription="Crear nuevo documento." ma:contentTypeScope="" ma:versionID="1f3d679db9d3224529d94af6a0b53f8b">
  <xsd:schema xmlns:xsd="http://www.w3.org/2001/XMLSchema" xmlns:xs="http://www.w3.org/2001/XMLSchema" xmlns:p="http://schemas.microsoft.com/office/2006/metadata/properties" xmlns:ns3="41da0a94-a7dd-47e3-a750-de91c8e2d878" xmlns:ns4="9fad0a12-4bac-410e-a72d-598aba1b0525" targetNamespace="http://schemas.microsoft.com/office/2006/metadata/properties" ma:root="true" ma:fieldsID="64216c8b453ba4fb8887252075fa4583" ns3:_="" ns4:_="">
    <xsd:import namespace="41da0a94-a7dd-47e3-a750-de91c8e2d878"/>
    <xsd:import namespace="9fad0a12-4bac-410e-a72d-598aba1b05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a0a94-a7dd-47e3-a750-de91c8e2d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ad0a12-4bac-410e-a72d-598aba1b052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1da0a94-a7dd-47e3-a750-de91c8e2d878" xsi:nil="true"/>
  </documentManagement>
</p:properties>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customXml/itemProps2.xml><?xml version="1.0" encoding="utf-8"?>
<ds:datastoreItem xmlns:ds="http://schemas.openxmlformats.org/officeDocument/2006/customXml" ds:itemID="{BEC90AD9-D8BD-41EA-8DB6-253346AF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a0a94-a7dd-47e3-a750-de91c8e2d878"/>
    <ds:schemaRef ds:uri="9fad0a12-4bac-410e-a72d-598aba1b0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5F406-4773-47F4-A0EE-6B96EC6D27E5}">
  <ds:schemaRefs>
    <ds:schemaRef ds:uri="http://schemas.microsoft.com/sharepoint/v3/contenttype/forms"/>
  </ds:schemaRefs>
</ds:datastoreItem>
</file>

<file path=customXml/itemProps4.xml><?xml version="1.0" encoding="utf-8"?>
<ds:datastoreItem xmlns:ds="http://schemas.openxmlformats.org/officeDocument/2006/customXml" ds:itemID="{D25F8851-822F-4A60-8524-796978A5E869}">
  <ds:schemaRefs>
    <ds:schemaRef ds:uri="http://schemas.microsoft.com/office/2006/metadata/properties"/>
    <ds:schemaRef ds:uri="http://schemas.microsoft.com/office/infopath/2007/PartnerControls"/>
    <ds:schemaRef ds:uri="41da0a94-a7dd-47e3-a750-de91c8e2d87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1735</Words>
  <Characters>10688</Characters>
  <Application>Microsoft Office Word</Application>
  <DocSecurity>0</DocSecurity>
  <Lines>89</Lines>
  <Paragraphs>24</Paragraphs>
  <ScaleCrop>false</ScaleCrop>
  <Company>UAB</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Laia Vila Selles</cp:lastModifiedBy>
  <cp:revision>2</cp:revision>
  <cp:lastPrinted>2012-03-19T09:44:00Z</cp:lastPrinted>
  <dcterms:created xsi:type="dcterms:W3CDTF">2025-02-13T14:02:00Z</dcterms:created>
  <dcterms:modified xsi:type="dcterms:W3CDTF">2025-02-13T14:02:00Z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0x010100FA0CB7F4EA079E4A9D67ECBD84EF8F98</vt:lpwstr>
  </property>
</Properties>
</file>