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BF20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sz w:val="19"/>
          <w:szCs w:val="19"/>
          <w:lang w:val="fi-FI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fi-FI"/>
        </w:rPr>
        <w:t>SUMAIRA</w:t>
      </w:r>
      <w:r w:rsidRPr="007F2554">
        <w:rPr>
          <w:rFonts w:ascii="Times New Roman" w:hAnsi="Times New Roman" w:cs="Times New Roman"/>
          <w:sz w:val="19"/>
          <w:szCs w:val="19"/>
          <w:lang w:val="fi-FI"/>
        </w:rPr>
        <w:br/>
        <w:t xml:space="preserve">E-mail: </w:t>
      </w:r>
      <w:hyperlink r:id="rId5" w:history="1">
        <w:r w:rsidRPr="007F2554">
          <w:rPr>
            <w:rStyle w:val="Hyperlink"/>
            <w:rFonts w:ascii="Times New Roman" w:hAnsi="Times New Roman" w:cs="Times New Roman"/>
            <w:sz w:val="19"/>
            <w:szCs w:val="19"/>
            <w:lang w:val="fi-FI"/>
          </w:rPr>
          <w:t>sumairahrnust@gmail.com</w:t>
        </w:r>
      </w:hyperlink>
      <w:r w:rsidRPr="007F2554">
        <w:rPr>
          <w:rFonts w:ascii="Times New Roman" w:hAnsi="Times New Roman" w:cs="Times New Roman"/>
          <w:sz w:val="19"/>
          <w:szCs w:val="19"/>
          <w:lang w:val="fi-FI"/>
        </w:rPr>
        <w:t xml:space="preserve"> |</w:t>
      </w:r>
    </w:p>
    <w:p w14:paraId="57CE803D" w14:textId="03205941" w:rsidR="007F2554" w:rsidRPr="007F2554" w:rsidRDefault="007F2554" w:rsidP="007F2554">
      <w:pPr>
        <w:jc w:val="center"/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Cell#: +92-3349661302</w:t>
      </w:r>
    </w:p>
    <w:p w14:paraId="281A85DE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14650EED">
          <v:rect id="_x0000_i1025" style="width:0;height:1.5pt" o:hralign="center" o:hrstd="t" o:hr="t" fillcolor="#a0a0a0" stroked="f"/>
        </w:pict>
      </w:r>
    </w:p>
    <w:p w14:paraId="1C8E6A18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PERSONAL STATEMENT</w:t>
      </w:r>
    </w:p>
    <w:p w14:paraId="1E88E965" w14:textId="0897B015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As a passionate and dedicated individual with an MS-HRM degree and a brief administrative and research work experience, I am eager to pursue a PhD program and delve deeper into my research interest by exploring the complex yet fascinating interplay between emerging technologies,</w:t>
      </w:r>
      <w:r w:rsidR="00072994">
        <w:rPr>
          <w:rFonts w:ascii="Times New Roman" w:hAnsi="Times New Roman" w:cs="Times New Roman"/>
          <w:sz w:val="19"/>
          <w:szCs w:val="19"/>
          <w:lang w:val="en-AE"/>
        </w:rPr>
        <w:t xml:space="preserve"> knowledge management,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innovation, and sustainability. I am excited to contribute to the academic fraternity and make a meaningful impact through sustainable solutions for the future.</w:t>
      </w:r>
    </w:p>
    <w:p w14:paraId="056E96E5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03FA53A6">
          <v:rect id="_x0000_i1026" style="width:0;height:1.5pt" o:hralign="center" o:hrstd="t" o:hr="t" fillcolor="#a0a0a0" stroked="f"/>
        </w:pict>
      </w:r>
    </w:p>
    <w:p w14:paraId="7E9F8270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EDUCATION &amp; RESEARCH EXPERIENCE</w:t>
      </w:r>
    </w:p>
    <w:p w14:paraId="485C0C2E" w14:textId="77777777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MS-Human Resource Management (Sep 2018 – Jan 2021)</w:t>
      </w:r>
    </w:p>
    <w:p w14:paraId="0E4C268B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NBS-National University of Science &amp; Technology (NUST)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  <w:t xml:space="preserve">CGPA: </w:t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3.18/4.00</w:t>
      </w:r>
    </w:p>
    <w:p w14:paraId="1A6F5034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Projects undertaken:</w:t>
      </w:r>
    </w:p>
    <w:p w14:paraId="3B64AD16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Effect of individual employee age on knowledge sharing and knowledge receiving behaviour: Moderating role of age-inclusive HR practices.</w:t>
      </w:r>
    </w:p>
    <w:p w14:paraId="205108CD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Organizational change through organizational development (OD) interventions: A case study of Telenor, Pakistan.</w:t>
      </w:r>
    </w:p>
    <w:p w14:paraId="5FCB51D9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Knowledge management at Ufone: A qualitative study.</w:t>
      </w:r>
    </w:p>
    <w:p w14:paraId="160FE693" w14:textId="1FAFAF19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Analysed and improved the recruitment process at Phoenix Security Services Ltd.</w:t>
      </w:r>
    </w:p>
    <w:p w14:paraId="7B0D48BA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Designed and conducted an Assessment Centre for MBA Graduates of NUST.</w:t>
      </w:r>
    </w:p>
    <w:p w14:paraId="47ABF1AB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Proposed and led the employee engagement initiative, 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Teams Happy Hour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>, to connect people while remote working at S&amp;P Global.</w:t>
      </w:r>
    </w:p>
    <w:p w14:paraId="2A630EC1" w14:textId="77777777" w:rsidR="007F2554" w:rsidRPr="007F2554" w:rsidRDefault="007F2554" w:rsidP="007F2554">
      <w:pPr>
        <w:numPr>
          <w:ilvl w:val="0"/>
          <w:numId w:val="11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Developed the HR Manual for Khyber International Private Ltd.</w:t>
      </w:r>
    </w:p>
    <w:p w14:paraId="3539CF97" w14:textId="77777777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Master’s in Public Administration (Feb 2008 – Sep 2010)</w:t>
      </w:r>
    </w:p>
    <w:p w14:paraId="05DDA6A8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Department of Business &amp; Social Sciences - Fatima Jinnah Women University (FJWU)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  <w:t xml:space="preserve">CGPA: </w:t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3.17/4.00</w:t>
      </w:r>
    </w:p>
    <w:p w14:paraId="234F237F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Thesis Project:</w:t>
      </w:r>
    </w:p>
    <w:p w14:paraId="2E1175E9" w14:textId="77777777" w:rsidR="007F2554" w:rsidRPr="007F2554" w:rsidRDefault="007F2554" w:rsidP="007F2554">
      <w:pPr>
        <w:numPr>
          <w:ilvl w:val="0"/>
          <w:numId w:val="12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Impact of Code of Corporate Governance on Company Performance: An Empirical Study.</w:t>
      </w:r>
    </w:p>
    <w:p w14:paraId="6EE53D04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Projects undertaken:</w:t>
      </w:r>
    </w:p>
    <w:p w14:paraId="6B62A655" w14:textId="77777777" w:rsidR="007F2554" w:rsidRPr="007F2554" w:rsidRDefault="007F2554" w:rsidP="007F2554">
      <w:pPr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Evaluating the impact of leadership styles on employee motivation: An empirical study of three selected organizations from England’s fast-food industry.</w:t>
      </w:r>
    </w:p>
    <w:p w14:paraId="4293E9AA" w14:textId="77777777" w:rsidR="007F2554" w:rsidRPr="007F2554" w:rsidRDefault="007F2554" w:rsidP="007F2554">
      <w:pPr>
        <w:numPr>
          <w:ilvl w:val="0"/>
          <w:numId w:val="13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Organizational structure in an innovative environment: A 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Capco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case study.</w:t>
      </w:r>
    </w:p>
    <w:p w14:paraId="3F77F00E" w14:textId="77777777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B.Sc. Physics &amp; Double Mathematics (March 2005 – Sept 2008)</w:t>
      </w:r>
    </w:p>
    <w:p w14:paraId="774125FE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University of Hazara, Mansehra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  <w:t xml:space="preserve">Grades/Percentage: </w:t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60% Marks</w:t>
      </w:r>
    </w:p>
    <w:p w14:paraId="195B8A78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3567A79A">
          <v:rect id="_x0000_i1027" style="width:0;height:1.5pt" o:hralign="center" o:hrstd="t" o:hr="t" fillcolor="#a0a0a0" stroked="f"/>
        </w:pict>
      </w:r>
    </w:p>
    <w:p w14:paraId="6A22A005" w14:textId="77777777" w:rsidR="003F5E22" w:rsidRDefault="003F5E22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</w:p>
    <w:p w14:paraId="67DBE78C" w14:textId="77B15BFB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RESEARCH PUBLICATIONS</w:t>
      </w:r>
    </w:p>
    <w:p w14:paraId="7A4ECA69" w14:textId="77777777" w:rsidR="007F2554" w:rsidRPr="007F2554" w:rsidRDefault="007F2554" w:rsidP="007F2554">
      <w:pPr>
        <w:numPr>
          <w:ilvl w:val="0"/>
          <w:numId w:val="14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Journal of Global Knowledge, Memory, and Communication (Emerald Insight)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</w:t>
      </w:r>
    </w:p>
    <w:p w14:paraId="3BB81535" w14:textId="77777777" w:rsidR="007F2554" w:rsidRPr="007F2554" w:rsidRDefault="007F2554" w:rsidP="007F2554">
      <w:pPr>
        <w:numPr>
          <w:ilvl w:val="1"/>
          <w:numId w:val="14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The Next Big Thing: Role of ChatGPT in Personal Knowledge Management - Challenges and Opportunities for Knowledge Workers Across Diverse Disciplines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(2023).</w:t>
      </w:r>
    </w:p>
    <w:p w14:paraId="20125DDC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64957D6F">
          <v:rect id="_x0000_i1028" style="width:0;height:1.5pt" o:hralign="center" o:hrstd="t" o:hr="t" fillcolor="#a0a0a0" stroked="f"/>
        </w:pict>
      </w:r>
    </w:p>
    <w:p w14:paraId="7BA77EF6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WORKING PAPERS</w:t>
      </w:r>
    </w:p>
    <w:p w14:paraId="63BE8C7D" w14:textId="77777777" w:rsidR="007F2554" w:rsidRPr="007F2554" w:rsidRDefault="007F2554" w:rsidP="007F2554">
      <w:pPr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Submitted to the Journal of Internet Research (Emerald Insight)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</w:t>
      </w:r>
    </w:p>
    <w:p w14:paraId="2020919F" w14:textId="77777777" w:rsidR="007F2554" w:rsidRPr="007F2554" w:rsidRDefault="007F2554" w:rsidP="007F2554">
      <w:pPr>
        <w:numPr>
          <w:ilvl w:val="1"/>
          <w:numId w:val="15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Integration of ChatGPT in Higher Education Sector: Understanding the Role of Institutional Context Through Comparative Analysis of Developing vs Developed Economies.</w:t>
      </w:r>
    </w:p>
    <w:p w14:paraId="1C7F3E0E" w14:textId="77777777" w:rsidR="007F2554" w:rsidRPr="007F2554" w:rsidRDefault="007F2554" w:rsidP="007F2554">
      <w:pPr>
        <w:numPr>
          <w:ilvl w:val="0"/>
          <w:numId w:val="15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lastRenderedPageBreak/>
        <w:t>Role of Generative AI for Social Sustainability - A Systematic Literature Review (</w:t>
      </w:r>
      <w:r w:rsidRPr="007F2554">
        <w:rPr>
          <w:rFonts w:ascii="Times New Roman" w:hAnsi="Times New Roman" w:cs="Times New Roman"/>
          <w:b/>
          <w:bCs/>
          <w:i/>
          <w:iCs/>
          <w:sz w:val="19"/>
          <w:szCs w:val="19"/>
          <w:lang w:val="en-AE"/>
        </w:rPr>
        <w:t>In Progress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).</w:t>
      </w:r>
    </w:p>
    <w:p w14:paraId="587C68E4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55F9F7E5">
          <v:rect id="_x0000_i1029" style="width:0;height:1.5pt" o:hralign="center" o:hrstd="t" o:hr="t" fillcolor="#a0a0a0" stroked="f"/>
        </w:pict>
      </w:r>
    </w:p>
    <w:p w14:paraId="37D0C972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EDITORIAL AND REVIEW ACTIVITIES</w:t>
      </w:r>
    </w:p>
    <w:p w14:paraId="5FCCF35A" w14:textId="77777777" w:rsidR="007F2554" w:rsidRPr="007F2554" w:rsidRDefault="007F2554" w:rsidP="007F2554">
      <w:pPr>
        <w:numPr>
          <w:ilvl w:val="0"/>
          <w:numId w:val="16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Journal of Global Knowledge, Memory, and Communication (Emerald Insight)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</w:t>
      </w:r>
    </w:p>
    <w:p w14:paraId="54A0B4D6" w14:textId="77777777" w:rsidR="007F2554" w:rsidRPr="007F2554" w:rsidRDefault="007F2554" w:rsidP="007F2554">
      <w:pPr>
        <w:numPr>
          <w:ilvl w:val="1"/>
          <w:numId w:val="16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Reviewed manuscript titled: 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“Psycho-Cognitive Relationship Between Data and Knowledge Discovery: A Conceptual Critique”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(2023).</w:t>
      </w:r>
    </w:p>
    <w:p w14:paraId="34465A39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71A7ED98">
          <v:rect id="_x0000_i1030" style="width:0;height:1.5pt" o:hralign="center" o:hrstd="t" o:hr="t" fillcolor="#a0a0a0" stroked="f"/>
        </w:pict>
      </w:r>
    </w:p>
    <w:p w14:paraId="0A000671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PROFESSIONAL EXPERIENCE</w:t>
      </w:r>
    </w:p>
    <w:p w14:paraId="3E03C656" w14:textId="77777777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HR Coordinator</w:t>
      </w:r>
    </w:p>
    <w:p w14:paraId="31DCAE4E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Asmat Medical Centre, Abu Dhabi, United Arab Emirates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(Oct 2020 - Feb 2021)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Responsibilities:</w:t>
      </w:r>
    </w:p>
    <w:p w14:paraId="7A17B0BD" w14:textId="77777777" w:rsidR="007F2554" w:rsidRPr="007F2554" w:rsidRDefault="007F2554" w:rsidP="007F2554">
      <w:pPr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End-to-end recruitment, including candidate screening and selection procedures.</w:t>
      </w:r>
    </w:p>
    <w:p w14:paraId="79E42AA8" w14:textId="77777777" w:rsidR="007F2554" w:rsidRPr="007F2554" w:rsidRDefault="007F2554" w:rsidP="007F2554">
      <w:pPr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Facilitating smooth employee onboarding and orientation programs.</w:t>
      </w:r>
    </w:p>
    <w:p w14:paraId="414573BB" w14:textId="77777777" w:rsidR="007F2554" w:rsidRPr="007F2554" w:rsidRDefault="007F2554" w:rsidP="007F2554">
      <w:pPr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Maintaining HR information systems and generating reports.</w:t>
      </w:r>
    </w:p>
    <w:p w14:paraId="20759AC9" w14:textId="77777777" w:rsidR="007F2554" w:rsidRPr="007F2554" w:rsidRDefault="007F2554" w:rsidP="007F2554">
      <w:pPr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Managing employee relations, performance management, policy implementation, and training coordination.</w:t>
      </w:r>
    </w:p>
    <w:p w14:paraId="5ABFE04B" w14:textId="77777777" w:rsidR="007F2554" w:rsidRPr="007F2554" w:rsidRDefault="007F2554" w:rsidP="007F2554">
      <w:pPr>
        <w:numPr>
          <w:ilvl w:val="0"/>
          <w:numId w:val="17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Administering employee benefits and ensuring compliance with regulations.</w:t>
      </w:r>
    </w:p>
    <w:p w14:paraId="0E0C7DD5" w14:textId="77777777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Area Development Officer</w:t>
      </w:r>
    </w:p>
    <w:p w14:paraId="10440D07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Kashmir International Relief Fund, Muzaffarabad, Pakistan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(April 2014 – Dec 2016)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Responsibilities:</w:t>
      </w:r>
    </w:p>
    <w:p w14:paraId="1DB4854F" w14:textId="77777777" w:rsidR="007F2554" w:rsidRPr="007F2554" w:rsidRDefault="007F2554" w:rsidP="007F2554">
      <w:pPr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Supporting M&amp;E staff in data management, employee engagement activities, and supervision to ensure compliance.</w:t>
      </w:r>
    </w:p>
    <w:p w14:paraId="316AF148" w14:textId="77777777" w:rsidR="007F2554" w:rsidRPr="007F2554" w:rsidRDefault="007F2554" w:rsidP="007F2554">
      <w:pPr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Handling petty cash, equipment, and supporting the execution of operational tasks.</w:t>
      </w:r>
    </w:p>
    <w:p w14:paraId="6EB718DE" w14:textId="77777777" w:rsidR="007F2554" w:rsidRPr="007F2554" w:rsidRDefault="007F2554" w:rsidP="007F2554">
      <w:pPr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Liaison with training officers, organizations, and communities to ensure project compliance.</w:t>
      </w:r>
    </w:p>
    <w:p w14:paraId="0141E1F5" w14:textId="77777777" w:rsidR="007F2554" w:rsidRPr="007F2554" w:rsidRDefault="007F2554" w:rsidP="007F2554">
      <w:pPr>
        <w:numPr>
          <w:ilvl w:val="0"/>
          <w:numId w:val="18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Record keeping, basic management, and handling employee performance management.</w:t>
      </w:r>
    </w:p>
    <w:p w14:paraId="00CCB10C" w14:textId="44E92FE0" w:rsidR="003F5E22" w:rsidRPr="00F64989" w:rsidRDefault="00000000" w:rsidP="00F64989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5252E584">
          <v:rect id="_x0000_i1031" style="width:0;height:1.5pt" o:hralign="center" o:hrstd="t" o:hr="t" fillcolor="#a0a0a0" stroked="f"/>
        </w:pict>
      </w:r>
    </w:p>
    <w:p w14:paraId="6521FA3D" w14:textId="77777777" w:rsidR="003F5E22" w:rsidRDefault="003F5E22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</w:p>
    <w:p w14:paraId="4E38874A" w14:textId="47B0CFD5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ADDITIONAL QUALIFICATIONS / AWARDS / CERTIFICATIONS</w:t>
      </w:r>
    </w:p>
    <w:p w14:paraId="69AB0E87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Awards and Achievements:</w:t>
      </w:r>
    </w:p>
    <w:p w14:paraId="6259396B" w14:textId="77777777" w:rsidR="007F2554" w:rsidRPr="007F2554" w:rsidRDefault="007F2554" w:rsidP="007F2554">
      <w:pPr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Awardee of </w:t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Japanese Merit and Need-Based Scholarship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for Master’s in Public Policy at FJWU, Rawalpindi (Feb 2008-2010).</w:t>
      </w:r>
    </w:p>
    <w:p w14:paraId="13FC98B0" w14:textId="77777777" w:rsidR="007F2554" w:rsidRPr="007F2554" w:rsidRDefault="007F2554" w:rsidP="007F2554">
      <w:pPr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Received </w:t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Merit-Based Laptop Award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by CM Punjab.</w:t>
      </w:r>
    </w:p>
    <w:p w14:paraId="5C7A511B" w14:textId="77777777" w:rsidR="007F2554" w:rsidRPr="007F2554" w:rsidRDefault="007F2554" w:rsidP="007F2554">
      <w:pPr>
        <w:numPr>
          <w:ilvl w:val="0"/>
          <w:numId w:val="19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Certifications: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 xml:space="preserve"> Recruiting, Hiring, &amp; Onboarding Employees – 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University of Minnesota through Coursera.</w:t>
      </w:r>
    </w:p>
    <w:p w14:paraId="5B866959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513BD830">
          <v:rect id="_x0000_i1032" style="width:0;height:1.5pt" o:hralign="center" o:hrstd="t" o:hr="t" fillcolor="#a0a0a0" stroked="f"/>
        </w:pict>
      </w:r>
    </w:p>
    <w:p w14:paraId="4E8474CA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SKILLS AND COMPETENCES</w:t>
      </w:r>
    </w:p>
    <w:p w14:paraId="4A815415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Strong research skills and experience in research writing.</w:t>
      </w:r>
    </w:p>
    <w:p w14:paraId="5E837647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Ability to conduct quantitative analysis and familiarity with qualitative data analysis.</w:t>
      </w:r>
    </w:p>
    <w:p w14:paraId="745D7B06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Excellent written and oral communication skills.</w:t>
      </w:r>
    </w:p>
    <w:p w14:paraId="41459156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Proficient in using various research software and tools (</w:t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SPSS, E-Views, Excel, Database Management, Concepts Medical Suite Software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t>).</w:t>
      </w:r>
    </w:p>
    <w:p w14:paraId="24E56955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Ability to work independently and in teams.</w:t>
      </w:r>
    </w:p>
    <w:p w14:paraId="1006BA99" w14:textId="77777777" w:rsidR="007F2554" w:rsidRPr="007F2554" w:rsidRDefault="007F2554" w:rsidP="007F2554">
      <w:pPr>
        <w:numPr>
          <w:ilvl w:val="0"/>
          <w:numId w:val="20"/>
        </w:num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Detail-oriented with strong organizational and time-management skills.</w:t>
      </w:r>
    </w:p>
    <w:p w14:paraId="6D313574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7FE17E1A">
          <v:rect id="_x0000_i1033" style="width:0;height:1.5pt" o:hralign="center" o:hrstd="t" o:hr="t" fillcolor="#a0a0a0" stroked="f"/>
        </w:pict>
      </w:r>
    </w:p>
    <w:p w14:paraId="13DC93FC" w14:textId="77777777" w:rsidR="007F2554" w:rsidRPr="007F2554" w:rsidRDefault="007F2554" w:rsidP="007F2554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RESEARCH INTERESTS</w:t>
      </w:r>
    </w:p>
    <w:p w14:paraId="1025F34E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sz w:val="19"/>
          <w:szCs w:val="19"/>
          <w:lang w:val="en-AE"/>
        </w:rPr>
        <w:t>Generative AI, Knowledge Management, Emerging Technologies, Sustainability, Innovation, Personal Knowledge Management, Organizational Behaviour, and Leadership.</w:t>
      </w:r>
    </w:p>
    <w:p w14:paraId="1AF3B920" w14:textId="77777777" w:rsidR="007F2554" w:rsidRPr="007F2554" w:rsidRDefault="00000000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>
        <w:rPr>
          <w:rFonts w:ascii="Times New Roman" w:hAnsi="Times New Roman" w:cs="Times New Roman"/>
          <w:sz w:val="19"/>
          <w:szCs w:val="19"/>
          <w:lang w:val="en-AE"/>
        </w:rPr>
        <w:pict w14:anchorId="08AFB564">
          <v:rect id="_x0000_i1034" style="width:0;height:1.5pt" o:hralign="center" o:hrstd="t" o:hr="t" fillcolor="#a0a0a0" stroked="f"/>
        </w:pict>
      </w:r>
    </w:p>
    <w:p w14:paraId="301EB25D" w14:textId="77777777" w:rsidR="00F64989" w:rsidRDefault="00F64989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</w:p>
    <w:p w14:paraId="2C481DA9" w14:textId="77777777" w:rsidR="00F64989" w:rsidRDefault="00F64989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</w:p>
    <w:p w14:paraId="1311C689" w14:textId="24AD6D55" w:rsidR="007F2554" w:rsidRPr="007F2554" w:rsidRDefault="007F2554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REFERENCES</w:t>
      </w:r>
    </w:p>
    <w:p w14:paraId="2BFA3B4E" w14:textId="77777777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Assistant Professor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</w: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Dr. Muhammad Saleem Sumbal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The Hong Kong Polytechnic University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  <w:t xml:space="preserve">E-mail: </w:t>
      </w:r>
      <w:hyperlink r:id="rId6" w:history="1">
        <w:r w:rsidRPr="007F2554">
          <w:rPr>
            <w:rStyle w:val="Hyperlink"/>
            <w:rFonts w:ascii="Times New Roman" w:hAnsi="Times New Roman" w:cs="Times New Roman"/>
            <w:sz w:val="19"/>
            <w:szCs w:val="19"/>
            <w:lang w:val="en-AE"/>
          </w:rPr>
          <w:t>saleemkhan.sumbal@polyu.edu.hk</w:t>
        </w:r>
      </w:hyperlink>
    </w:p>
    <w:p w14:paraId="70E0E904" w14:textId="77777777" w:rsidR="003C48A6" w:rsidRDefault="003C48A6" w:rsidP="007F2554">
      <w:pPr>
        <w:rPr>
          <w:rFonts w:ascii="Times New Roman" w:hAnsi="Times New Roman" w:cs="Times New Roman"/>
          <w:b/>
          <w:bCs/>
          <w:sz w:val="19"/>
          <w:szCs w:val="19"/>
          <w:lang w:val="en-AE"/>
        </w:rPr>
      </w:pPr>
    </w:p>
    <w:p w14:paraId="39C1E864" w14:textId="5FE1B4C6" w:rsidR="007F2554" w:rsidRPr="007F2554" w:rsidRDefault="007F2554" w:rsidP="007F2554">
      <w:pPr>
        <w:rPr>
          <w:rFonts w:ascii="Times New Roman" w:hAnsi="Times New Roman" w:cs="Times New Roman"/>
          <w:sz w:val="19"/>
          <w:szCs w:val="19"/>
          <w:lang w:val="en-AE"/>
        </w:rPr>
      </w:pPr>
      <w:r w:rsidRPr="007F2554">
        <w:rPr>
          <w:rFonts w:ascii="Times New Roman" w:hAnsi="Times New Roman" w:cs="Times New Roman"/>
          <w:b/>
          <w:bCs/>
          <w:sz w:val="19"/>
          <w:szCs w:val="19"/>
          <w:lang w:val="en-AE"/>
        </w:rPr>
        <w:t>Dr. Gulen Hashmi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</w:r>
      <w:r w:rsidRPr="007F2554">
        <w:rPr>
          <w:rFonts w:ascii="Times New Roman" w:hAnsi="Times New Roman" w:cs="Times New Roman"/>
          <w:i/>
          <w:iCs/>
          <w:sz w:val="19"/>
          <w:szCs w:val="19"/>
          <w:lang w:val="en-AE"/>
        </w:rPr>
        <w:t>Glasgow School of Business and Society</w:t>
      </w:r>
      <w:r w:rsidRPr="007F2554">
        <w:rPr>
          <w:rFonts w:ascii="Times New Roman" w:hAnsi="Times New Roman" w:cs="Times New Roman"/>
          <w:sz w:val="19"/>
          <w:szCs w:val="19"/>
          <w:lang w:val="en-AE"/>
        </w:rPr>
        <w:br/>
        <w:t xml:space="preserve">E-mail: </w:t>
      </w:r>
      <w:hyperlink r:id="rId7" w:history="1">
        <w:r w:rsidRPr="007F2554">
          <w:rPr>
            <w:rStyle w:val="Hyperlink"/>
            <w:rFonts w:ascii="Times New Roman" w:hAnsi="Times New Roman" w:cs="Times New Roman"/>
            <w:sz w:val="19"/>
            <w:szCs w:val="19"/>
            <w:lang w:val="en-AE"/>
          </w:rPr>
          <w:t>gulen.hashmi@gcu.ac.uk</w:t>
        </w:r>
      </w:hyperlink>
    </w:p>
    <w:p w14:paraId="539DC804" w14:textId="77777777" w:rsidR="003F6162" w:rsidRPr="007F2554" w:rsidRDefault="003F6162">
      <w:pPr>
        <w:rPr>
          <w:rFonts w:ascii="Times New Roman" w:hAnsi="Times New Roman" w:cs="Times New Roman"/>
          <w:sz w:val="19"/>
          <w:szCs w:val="19"/>
          <w:lang w:val="en-AE"/>
        </w:rPr>
      </w:pPr>
    </w:p>
    <w:sectPr w:rsidR="003F6162" w:rsidRPr="007F2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B1657"/>
    <w:multiLevelType w:val="multilevel"/>
    <w:tmpl w:val="90B8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E5449"/>
    <w:multiLevelType w:val="multilevel"/>
    <w:tmpl w:val="7CC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91802"/>
    <w:multiLevelType w:val="multilevel"/>
    <w:tmpl w:val="936A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5AFD"/>
    <w:multiLevelType w:val="multilevel"/>
    <w:tmpl w:val="A828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579CD"/>
    <w:multiLevelType w:val="multilevel"/>
    <w:tmpl w:val="14EA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37222"/>
    <w:multiLevelType w:val="multilevel"/>
    <w:tmpl w:val="A3E4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900C2"/>
    <w:multiLevelType w:val="multilevel"/>
    <w:tmpl w:val="907E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80189"/>
    <w:multiLevelType w:val="multilevel"/>
    <w:tmpl w:val="444C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A4277"/>
    <w:multiLevelType w:val="multilevel"/>
    <w:tmpl w:val="466A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E12B7"/>
    <w:multiLevelType w:val="multilevel"/>
    <w:tmpl w:val="6C26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D14E20"/>
    <w:multiLevelType w:val="multilevel"/>
    <w:tmpl w:val="E8B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8782F"/>
    <w:multiLevelType w:val="multilevel"/>
    <w:tmpl w:val="0E3C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B32B3"/>
    <w:multiLevelType w:val="multilevel"/>
    <w:tmpl w:val="723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D5396"/>
    <w:multiLevelType w:val="multilevel"/>
    <w:tmpl w:val="CF40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E181F"/>
    <w:multiLevelType w:val="multilevel"/>
    <w:tmpl w:val="2F0E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D26499"/>
    <w:multiLevelType w:val="multilevel"/>
    <w:tmpl w:val="FF80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5B3E4C"/>
    <w:multiLevelType w:val="multilevel"/>
    <w:tmpl w:val="4E26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26A74"/>
    <w:multiLevelType w:val="multilevel"/>
    <w:tmpl w:val="7972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495174"/>
    <w:multiLevelType w:val="multilevel"/>
    <w:tmpl w:val="12E6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019F"/>
    <w:multiLevelType w:val="multilevel"/>
    <w:tmpl w:val="C454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6527868">
    <w:abstractNumId w:val="15"/>
  </w:num>
  <w:num w:numId="2" w16cid:durableId="1502236780">
    <w:abstractNumId w:val="4"/>
  </w:num>
  <w:num w:numId="3" w16cid:durableId="784351720">
    <w:abstractNumId w:val="19"/>
  </w:num>
  <w:num w:numId="4" w16cid:durableId="1957561614">
    <w:abstractNumId w:val="8"/>
  </w:num>
  <w:num w:numId="5" w16cid:durableId="1413896018">
    <w:abstractNumId w:val="1"/>
  </w:num>
  <w:num w:numId="6" w16cid:durableId="224294826">
    <w:abstractNumId w:val="7"/>
  </w:num>
  <w:num w:numId="7" w16cid:durableId="911505363">
    <w:abstractNumId w:val="18"/>
  </w:num>
  <w:num w:numId="8" w16cid:durableId="70540259">
    <w:abstractNumId w:val="9"/>
  </w:num>
  <w:num w:numId="9" w16cid:durableId="789861577">
    <w:abstractNumId w:val="16"/>
  </w:num>
  <w:num w:numId="10" w16cid:durableId="541133713">
    <w:abstractNumId w:val="14"/>
  </w:num>
  <w:num w:numId="11" w16cid:durableId="776410726">
    <w:abstractNumId w:val="11"/>
  </w:num>
  <w:num w:numId="12" w16cid:durableId="1328633312">
    <w:abstractNumId w:val="17"/>
  </w:num>
  <w:num w:numId="13" w16cid:durableId="2039356212">
    <w:abstractNumId w:val="13"/>
  </w:num>
  <w:num w:numId="14" w16cid:durableId="346904008">
    <w:abstractNumId w:val="12"/>
  </w:num>
  <w:num w:numId="15" w16cid:durableId="472261220">
    <w:abstractNumId w:val="5"/>
  </w:num>
  <w:num w:numId="16" w16cid:durableId="1076559998">
    <w:abstractNumId w:val="3"/>
  </w:num>
  <w:num w:numId="17" w16cid:durableId="634913759">
    <w:abstractNumId w:val="0"/>
  </w:num>
  <w:num w:numId="18" w16cid:durableId="1132744647">
    <w:abstractNumId w:val="6"/>
  </w:num>
  <w:num w:numId="19" w16cid:durableId="762842522">
    <w:abstractNumId w:val="10"/>
  </w:num>
  <w:num w:numId="20" w16cid:durableId="173022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54"/>
    <w:rsid w:val="00072994"/>
    <w:rsid w:val="00157E35"/>
    <w:rsid w:val="00362B02"/>
    <w:rsid w:val="003C48A6"/>
    <w:rsid w:val="003F5E22"/>
    <w:rsid w:val="003F6162"/>
    <w:rsid w:val="005D1936"/>
    <w:rsid w:val="00692E3B"/>
    <w:rsid w:val="007B2966"/>
    <w:rsid w:val="007F2554"/>
    <w:rsid w:val="00986F12"/>
    <w:rsid w:val="009B07F7"/>
    <w:rsid w:val="00A06144"/>
    <w:rsid w:val="00AE4C7B"/>
    <w:rsid w:val="00BA7361"/>
    <w:rsid w:val="00F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57FD"/>
  <w15:chartTrackingRefBased/>
  <w15:docId w15:val="{D66B0D38-E45F-4D3C-8D48-F1AA0DA1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554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554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554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55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55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554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554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554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554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554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554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554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F25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55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554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F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554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7F2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554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7F25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5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en.hashmi@gc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emkhan.sumbal@polyu.edu.hk" TargetMode="External"/><Relationship Id="rId5" Type="http://schemas.openxmlformats.org/officeDocument/2006/relationships/hyperlink" Target="mailto:sumairahrnust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Sumaira Ahmad</dc:creator>
  <cp:keywords/>
  <dc:description/>
  <cp:lastModifiedBy>Sumaira Ahmad</cp:lastModifiedBy>
  <cp:revision>9</cp:revision>
  <dcterms:created xsi:type="dcterms:W3CDTF">2025-02-15T08:15:00Z</dcterms:created>
  <dcterms:modified xsi:type="dcterms:W3CDTF">2025-03-01T16:30:00Z</dcterms:modified>
</cp:coreProperties>
</file>