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3FF32" w14:textId="322B481A" w:rsidR="00954D5C" w:rsidRDefault="00BE6908" w:rsidP="00BE6908">
      <w:pPr>
        <w:pStyle w:val="Ttulo"/>
        <w:rPr>
          <w:color w:val="76923C" w:themeColor="accent3" w:themeShade="BF"/>
        </w:rPr>
      </w:pPr>
      <w:r>
        <w:rPr>
          <w:color w:val="76923C" w:themeColor="accent3" w:themeShade="BF"/>
        </w:rPr>
        <w:t xml:space="preserve">COMUNICACIÓN </w:t>
      </w:r>
    </w:p>
    <w:p w14:paraId="38B36336" w14:textId="7B8C24C6" w:rsidR="00B57162" w:rsidRDefault="00B57162" w:rsidP="00B57162">
      <w:pPr>
        <w:pStyle w:val="Ttulo"/>
        <w:jc w:val="both"/>
        <w:rPr>
          <w:b w:val="0"/>
          <w:bCs w:val="0"/>
          <w:i/>
          <w:iCs/>
          <w:sz w:val="16"/>
          <w:szCs w:val="16"/>
        </w:rPr>
      </w:pPr>
      <w:r>
        <w:t xml:space="preserve">Tipo de aportación: </w:t>
      </w:r>
      <w:r>
        <w:rPr>
          <w:b w:val="0"/>
          <w:bCs w:val="0"/>
          <w:i/>
          <w:iCs/>
          <w:sz w:val="16"/>
          <w:szCs w:val="16"/>
        </w:rPr>
        <w:t>Marque con una X el tipo de aportación que presenta.</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A86C41" w14:paraId="09AF149F" w14:textId="77777777" w:rsidTr="002773E8">
        <w:trPr>
          <w:trHeight w:val="451"/>
        </w:trPr>
        <w:tc>
          <w:tcPr>
            <w:tcW w:w="709" w:type="dxa"/>
          </w:tcPr>
          <w:p w14:paraId="54F1F172" w14:textId="4ACF5B55" w:rsidR="00A86C41" w:rsidRPr="00E84C03" w:rsidRDefault="00EE50E0" w:rsidP="004101C6">
            <w:pPr>
              <w:pStyle w:val="Ttulo"/>
              <w:rPr>
                <w:sz w:val="16"/>
                <w:szCs w:val="16"/>
              </w:rPr>
            </w:pPr>
            <w:r>
              <w:rPr>
                <w:sz w:val="16"/>
                <w:szCs w:val="16"/>
              </w:rPr>
              <w:t>X</w:t>
            </w:r>
          </w:p>
        </w:tc>
        <w:tc>
          <w:tcPr>
            <w:tcW w:w="6804" w:type="dxa"/>
            <w:vAlign w:val="center"/>
          </w:tcPr>
          <w:p w14:paraId="60C892A8" w14:textId="77777777" w:rsidR="00A86C41" w:rsidRPr="00E84C03" w:rsidRDefault="00E03395" w:rsidP="00491C0D">
            <w:pPr>
              <w:pStyle w:val="Ttulo"/>
              <w:jc w:val="left"/>
              <w:rPr>
                <w:sz w:val="16"/>
                <w:szCs w:val="16"/>
              </w:rPr>
            </w:pPr>
            <w:r>
              <w:rPr>
                <w:sz w:val="16"/>
                <w:szCs w:val="16"/>
              </w:rPr>
              <w:t>Comunicación</w:t>
            </w:r>
            <w:r w:rsidR="008A2D95">
              <w:rPr>
                <w:sz w:val="16"/>
                <w:szCs w:val="16"/>
              </w:rPr>
              <w:t xml:space="preserve"> – Experiencias y Buenas prácticas</w:t>
            </w:r>
          </w:p>
        </w:tc>
      </w:tr>
    </w:tbl>
    <w:p w14:paraId="36D4DE35" w14:textId="77777777" w:rsidR="00B57162" w:rsidRDefault="00B57162" w:rsidP="00B57162">
      <w:pPr>
        <w:pStyle w:val="Ttulo"/>
        <w:jc w:val="both"/>
        <w:rPr>
          <w:b w:val="0"/>
          <w:bCs w:val="0"/>
          <w:i/>
          <w:iCs/>
          <w:sz w:val="16"/>
          <w:szCs w:val="16"/>
        </w:rPr>
      </w:pPr>
      <w:r>
        <w:t xml:space="preserve">Temática de la aportación: </w:t>
      </w:r>
      <w:r>
        <w:rPr>
          <w:b w:val="0"/>
          <w:bCs w:val="0"/>
          <w:i/>
          <w:iCs/>
          <w:sz w:val="16"/>
          <w:szCs w:val="16"/>
        </w:rPr>
        <w:t>Marque con una X la temática de la aportación que realiza</w:t>
      </w:r>
      <w:r w:rsidRPr="00E50E04">
        <w:rPr>
          <w:b w:val="0"/>
          <w:bCs w:val="0"/>
          <w:i/>
          <w:iCs/>
          <w:sz w:val="16"/>
          <w:szCs w:val="16"/>
        </w:rPr>
        <w:t>.</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AE6033" w:rsidRPr="0071605E" w14:paraId="7B1126DA" w14:textId="77777777" w:rsidTr="00AE6033">
        <w:trPr>
          <w:trHeight w:val="451"/>
        </w:trPr>
        <w:tc>
          <w:tcPr>
            <w:tcW w:w="709" w:type="dxa"/>
          </w:tcPr>
          <w:p w14:paraId="1F5D68C7" w14:textId="0FEF9756" w:rsidR="00AE6033" w:rsidRPr="00E84C03" w:rsidRDefault="00EE50E0" w:rsidP="00AE6033">
            <w:pPr>
              <w:pStyle w:val="Ttulo"/>
              <w:rPr>
                <w:sz w:val="16"/>
                <w:szCs w:val="16"/>
              </w:rPr>
            </w:pPr>
            <w:r>
              <w:rPr>
                <w:sz w:val="16"/>
                <w:szCs w:val="16"/>
              </w:rPr>
              <w:t>X</w:t>
            </w:r>
          </w:p>
        </w:tc>
        <w:tc>
          <w:tcPr>
            <w:tcW w:w="6804" w:type="dxa"/>
          </w:tcPr>
          <w:p w14:paraId="7F1F5C86" w14:textId="1EBA7E1F" w:rsidR="00AE6033" w:rsidRPr="00ED7394" w:rsidRDefault="00AE6033" w:rsidP="00AE6033">
            <w:pPr>
              <w:pStyle w:val="Ttulo"/>
              <w:jc w:val="left"/>
              <w:rPr>
                <w:sz w:val="16"/>
                <w:szCs w:val="16"/>
              </w:rPr>
            </w:pPr>
            <w:r w:rsidRPr="00B015E1">
              <w:rPr>
                <w:sz w:val="16"/>
                <w:szCs w:val="16"/>
              </w:rPr>
              <w:t>Metodologías y estrategias para la nueva gestión del conocimiento colectivo y la promoción de la cultura de aprendizaje.</w:t>
            </w:r>
          </w:p>
        </w:tc>
      </w:tr>
    </w:tbl>
    <w:p w14:paraId="76C832B0" w14:textId="045556E5" w:rsidR="002B7CA3" w:rsidRDefault="002B7CA3" w:rsidP="00FA3299">
      <w:pPr>
        <w:pBdr>
          <w:bottom w:val="single" w:sz="6" w:space="1" w:color="auto"/>
        </w:pBdr>
        <w:spacing w:line="240" w:lineRule="auto"/>
        <w:rPr>
          <w:rFonts w:ascii="Times New Roman" w:hAnsi="Times New Roman"/>
          <w:b/>
        </w:rPr>
      </w:pPr>
    </w:p>
    <w:p w14:paraId="58F338ED" w14:textId="05DBBC9C" w:rsidR="00954045" w:rsidRDefault="00954045" w:rsidP="00FA3299">
      <w:pPr>
        <w:pBdr>
          <w:bottom w:val="single" w:sz="6" w:space="1" w:color="auto"/>
        </w:pBdr>
        <w:spacing w:line="240" w:lineRule="auto"/>
        <w:rPr>
          <w:rFonts w:ascii="Times New Roman" w:hAnsi="Times New Roman"/>
          <w:b/>
        </w:rPr>
      </w:pPr>
    </w:p>
    <w:p w14:paraId="59DF5E59" w14:textId="77777777" w:rsidR="00954045" w:rsidRDefault="00954045" w:rsidP="00FA3299">
      <w:pPr>
        <w:pBdr>
          <w:bottom w:val="single" w:sz="6" w:space="1" w:color="auto"/>
        </w:pBdr>
        <w:spacing w:line="240" w:lineRule="auto"/>
        <w:rPr>
          <w:rFonts w:ascii="Times New Roman" w:hAnsi="Times New Roman"/>
          <w:b/>
        </w:rPr>
      </w:pPr>
    </w:p>
    <w:p w14:paraId="794D6E30" w14:textId="01F190EC" w:rsidR="00FA3299" w:rsidRPr="00423E1C" w:rsidRDefault="00BE6908" w:rsidP="00FA3299">
      <w:pPr>
        <w:jc w:val="center"/>
        <w:rPr>
          <w:rFonts w:ascii="Times New Roman" w:hAnsi="Times New Roman"/>
          <w:b/>
          <w:sz w:val="32"/>
          <w:szCs w:val="32"/>
        </w:rPr>
      </w:pPr>
      <w:r>
        <w:rPr>
          <w:rFonts w:ascii="Times New Roman" w:hAnsi="Times New Roman"/>
          <w:b/>
          <w:sz w:val="32"/>
          <w:szCs w:val="32"/>
        </w:rPr>
        <w:t xml:space="preserve">EL VALOR DE LA CULTURA DEL APRENDIZAJE  </w:t>
      </w:r>
    </w:p>
    <w:p w14:paraId="2A892924" w14:textId="6846BB77" w:rsidR="00FA3299" w:rsidRDefault="00BE6908" w:rsidP="00FA3299">
      <w:pPr>
        <w:spacing w:line="240" w:lineRule="auto"/>
        <w:jc w:val="right"/>
        <w:rPr>
          <w:rFonts w:ascii="Times New Roman" w:hAnsi="Times New Roman"/>
          <w:b/>
          <w:sz w:val="24"/>
          <w:szCs w:val="24"/>
        </w:rPr>
      </w:pPr>
      <w:r>
        <w:rPr>
          <w:rFonts w:ascii="Times New Roman" w:hAnsi="Times New Roman"/>
          <w:b/>
          <w:sz w:val="24"/>
          <w:szCs w:val="24"/>
        </w:rPr>
        <w:t xml:space="preserve">Esther Bonet López, Lidia Carrasco Monteagudo, </w:t>
      </w:r>
      <w:r w:rsidR="00B412DD">
        <w:rPr>
          <w:rFonts w:ascii="Times New Roman" w:hAnsi="Times New Roman"/>
          <w:b/>
          <w:sz w:val="24"/>
          <w:szCs w:val="24"/>
        </w:rPr>
        <w:t>Verónica</w:t>
      </w:r>
      <w:r>
        <w:rPr>
          <w:rFonts w:ascii="Times New Roman" w:hAnsi="Times New Roman"/>
          <w:b/>
          <w:sz w:val="24"/>
          <w:szCs w:val="24"/>
        </w:rPr>
        <w:t xml:space="preserve"> Carreño </w:t>
      </w:r>
      <w:r w:rsidR="00B412DD">
        <w:rPr>
          <w:rFonts w:ascii="Times New Roman" w:hAnsi="Times New Roman"/>
          <w:b/>
          <w:sz w:val="24"/>
          <w:szCs w:val="24"/>
        </w:rPr>
        <w:t>Rodríguez</w:t>
      </w:r>
    </w:p>
    <w:p w14:paraId="6AFC0DBC" w14:textId="3F399B1E" w:rsidR="00FA3299" w:rsidRDefault="00BE6908" w:rsidP="00FA3299">
      <w:pPr>
        <w:spacing w:line="240" w:lineRule="auto"/>
        <w:jc w:val="right"/>
        <w:rPr>
          <w:rFonts w:ascii="Times New Roman" w:hAnsi="Times New Roman"/>
          <w:sz w:val="24"/>
          <w:szCs w:val="24"/>
        </w:rPr>
      </w:pPr>
      <w:proofErr w:type="spellStart"/>
      <w:r>
        <w:rPr>
          <w:rFonts w:ascii="Times New Roman" w:hAnsi="Times New Roman"/>
          <w:sz w:val="24"/>
          <w:szCs w:val="24"/>
        </w:rPr>
        <w:t>Consorci</w:t>
      </w:r>
      <w:proofErr w:type="spellEnd"/>
      <w:r>
        <w:rPr>
          <w:rFonts w:ascii="Times New Roman" w:hAnsi="Times New Roman"/>
          <w:sz w:val="24"/>
          <w:szCs w:val="24"/>
        </w:rPr>
        <w:t xml:space="preserve"> </w:t>
      </w:r>
      <w:proofErr w:type="spellStart"/>
      <w:r>
        <w:rPr>
          <w:rFonts w:ascii="Times New Roman" w:hAnsi="Times New Roman"/>
          <w:sz w:val="24"/>
          <w:szCs w:val="24"/>
        </w:rPr>
        <w:t>Corporació</w:t>
      </w:r>
      <w:proofErr w:type="spellEnd"/>
      <w:r>
        <w:rPr>
          <w:rFonts w:ascii="Times New Roman" w:hAnsi="Times New Roman"/>
          <w:sz w:val="24"/>
          <w:szCs w:val="24"/>
        </w:rPr>
        <w:t xml:space="preserve"> Sanitaria </w:t>
      </w:r>
      <w:proofErr w:type="spellStart"/>
      <w:r>
        <w:rPr>
          <w:rFonts w:ascii="Times New Roman" w:hAnsi="Times New Roman"/>
          <w:sz w:val="24"/>
          <w:szCs w:val="24"/>
        </w:rPr>
        <w:t>Parc</w:t>
      </w:r>
      <w:proofErr w:type="spellEnd"/>
      <w:r>
        <w:rPr>
          <w:rFonts w:ascii="Times New Roman" w:hAnsi="Times New Roman"/>
          <w:sz w:val="24"/>
          <w:szCs w:val="24"/>
        </w:rPr>
        <w:t xml:space="preserve"> </w:t>
      </w:r>
      <w:proofErr w:type="spellStart"/>
      <w:r>
        <w:rPr>
          <w:rFonts w:ascii="Times New Roman" w:hAnsi="Times New Roman"/>
          <w:sz w:val="24"/>
          <w:szCs w:val="24"/>
        </w:rPr>
        <w:t>Taulí</w:t>
      </w:r>
      <w:proofErr w:type="spellEnd"/>
      <w:r>
        <w:rPr>
          <w:rFonts w:ascii="Times New Roman" w:hAnsi="Times New Roman"/>
          <w:sz w:val="24"/>
          <w:szCs w:val="24"/>
        </w:rPr>
        <w:t xml:space="preserve">. Área de Talento de RRHH del </w:t>
      </w:r>
      <w:proofErr w:type="spellStart"/>
      <w:r>
        <w:rPr>
          <w:rFonts w:ascii="Times New Roman" w:hAnsi="Times New Roman"/>
          <w:sz w:val="24"/>
          <w:szCs w:val="24"/>
        </w:rPr>
        <w:t>Parc</w:t>
      </w:r>
      <w:proofErr w:type="spellEnd"/>
      <w:r>
        <w:rPr>
          <w:rFonts w:ascii="Times New Roman" w:hAnsi="Times New Roman"/>
          <w:sz w:val="24"/>
          <w:szCs w:val="24"/>
        </w:rPr>
        <w:t xml:space="preserve"> </w:t>
      </w:r>
      <w:proofErr w:type="spellStart"/>
      <w:r>
        <w:rPr>
          <w:rFonts w:ascii="Times New Roman" w:hAnsi="Times New Roman"/>
          <w:sz w:val="24"/>
          <w:szCs w:val="24"/>
        </w:rPr>
        <w:t>Taulí</w:t>
      </w:r>
      <w:proofErr w:type="spellEnd"/>
      <w:r>
        <w:rPr>
          <w:rFonts w:ascii="Times New Roman" w:hAnsi="Times New Roman"/>
          <w:sz w:val="24"/>
          <w:szCs w:val="24"/>
        </w:rPr>
        <w:t>. Sabadell.</w:t>
      </w:r>
      <w:r w:rsidR="00E12F55">
        <w:rPr>
          <w:rFonts w:ascii="Times New Roman" w:hAnsi="Times New Roman"/>
          <w:sz w:val="24"/>
          <w:szCs w:val="24"/>
        </w:rPr>
        <w:t xml:space="preserve"> </w:t>
      </w:r>
      <w:r>
        <w:rPr>
          <w:rFonts w:ascii="Times New Roman" w:hAnsi="Times New Roman"/>
          <w:sz w:val="24"/>
          <w:szCs w:val="24"/>
        </w:rPr>
        <w:t>Barcelona. España.</w:t>
      </w:r>
    </w:p>
    <w:p w14:paraId="694DC5D8" w14:textId="1BF3195D" w:rsidR="00BE6908" w:rsidRDefault="00F64698" w:rsidP="00FA3299">
      <w:pPr>
        <w:spacing w:line="240" w:lineRule="auto"/>
        <w:jc w:val="right"/>
        <w:rPr>
          <w:rFonts w:ascii="Times New Roman" w:hAnsi="Times New Roman"/>
          <w:sz w:val="24"/>
          <w:szCs w:val="24"/>
        </w:rPr>
      </w:pPr>
      <w:hyperlink r:id="rId8" w:history="1">
        <w:r w:rsidR="00BE6908" w:rsidRPr="00957EE7">
          <w:rPr>
            <w:rStyle w:val="Hipervnculo"/>
            <w:rFonts w:ascii="Times New Roman" w:hAnsi="Times New Roman"/>
            <w:sz w:val="24"/>
            <w:szCs w:val="24"/>
          </w:rPr>
          <w:t>ebonet@tauli.cat</w:t>
        </w:r>
      </w:hyperlink>
    </w:p>
    <w:p w14:paraId="62A7E652" w14:textId="7E784674" w:rsidR="00FA3299" w:rsidRPr="00D72502" w:rsidRDefault="00BE6908" w:rsidP="00D72502">
      <w:pPr>
        <w:spacing w:line="240" w:lineRule="auto"/>
        <w:jc w:val="right"/>
        <w:rPr>
          <w:rFonts w:ascii="Times New Roman" w:hAnsi="Times New Roman"/>
          <w:sz w:val="24"/>
          <w:szCs w:val="24"/>
        </w:rPr>
      </w:pPr>
      <w:r>
        <w:rPr>
          <w:rFonts w:ascii="Times New Roman" w:hAnsi="Times New Roman"/>
          <w:sz w:val="24"/>
          <w:szCs w:val="24"/>
        </w:rPr>
        <w:t>937458294</w:t>
      </w:r>
    </w:p>
    <w:p w14:paraId="5E3BCFE6" w14:textId="7453A621" w:rsidR="00FA3299" w:rsidRPr="00423E1C" w:rsidRDefault="00FA3299" w:rsidP="00FA3299">
      <w:pPr>
        <w:spacing w:line="240" w:lineRule="auto"/>
        <w:jc w:val="both"/>
        <w:rPr>
          <w:rFonts w:ascii="Times New Roman" w:hAnsi="Times New Roman"/>
          <w:b/>
          <w:sz w:val="26"/>
          <w:szCs w:val="26"/>
        </w:rPr>
      </w:pPr>
      <w:r>
        <w:rPr>
          <w:rFonts w:ascii="Times New Roman" w:hAnsi="Times New Roman"/>
          <w:b/>
          <w:i/>
          <w:sz w:val="26"/>
          <w:szCs w:val="26"/>
        </w:rPr>
        <w:t>Resumen</w:t>
      </w:r>
      <w:r w:rsidRPr="00423E1C">
        <w:rPr>
          <w:rFonts w:ascii="Times New Roman" w:hAnsi="Times New Roman"/>
          <w:b/>
          <w:i/>
          <w:sz w:val="26"/>
          <w:szCs w:val="26"/>
        </w:rPr>
        <w:t xml:space="preserve"> </w:t>
      </w:r>
    </w:p>
    <w:p w14:paraId="5AF80CA1" w14:textId="31D17C53" w:rsidR="005D0E18" w:rsidRDefault="0096752B" w:rsidP="00FA3299">
      <w:pPr>
        <w:spacing w:line="240" w:lineRule="auto"/>
        <w:ind w:firstLine="284"/>
        <w:jc w:val="both"/>
        <w:rPr>
          <w:rFonts w:ascii="Times New Roman" w:hAnsi="Times New Roman"/>
          <w:sz w:val="24"/>
          <w:szCs w:val="24"/>
        </w:rPr>
      </w:pPr>
      <w:r>
        <w:rPr>
          <w:rFonts w:ascii="Times New Roman" w:hAnsi="Times New Roman"/>
          <w:sz w:val="24"/>
          <w:szCs w:val="24"/>
        </w:rPr>
        <w:t>E</w:t>
      </w:r>
      <w:r w:rsidR="003A3511">
        <w:rPr>
          <w:rFonts w:ascii="Times New Roman" w:hAnsi="Times New Roman"/>
          <w:sz w:val="24"/>
          <w:szCs w:val="24"/>
        </w:rPr>
        <w:t>n un momento</w:t>
      </w:r>
      <w:r w:rsidR="00C44C40">
        <w:rPr>
          <w:rFonts w:ascii="Times New Roman" w:hAnsi="Times New Roman"/>
          <w:sz w:val="24"/>
          <w:szCs w:val="24"/>
        </w:rPr>
        <w:t xml:space="preserve"> donde</w:t>
      </w:r>
      <w:r w:rsidR="003A3511">
        <w:rPr>
          <w:rFonts w:ascii="Times New Roman" w:hAnsi="Times New Roman"/>
          <w:sz w:val="24"/>
          <w:szCs w:val="24"/>
        </w:rPr>
        <w:t xml:space="preserve"> el </w:t>
      </w:r>
      <w:r w:rsidR="00C44C40">
        <w:rPr>
          <w:rFonts w:ascii="Times New Roman" w:hAnsi="Times New Roman"/>
          <w:sz w:val="24"/>
          <w:szCs w:val="24"/>
        </w:rPr>
        <w:t>desarrollo</w:t>
      </w:r>
      <w:r w:rsidR="005D0E18">
        <w:rPr>
          <w:rFonts w:ascii="Times New Roman" w:hAnsi="Times New Roman"/>
          <w:sz w:val="24"/>
          <w:szCs w:val="24"/>
        </w:rPr>
        <w:t xml:space="preserve"> profesional debe ir acompañado con</w:t>
      </w:r>
      <w:r w:rsidR="003A3511">
        <w:rPr>
          <w:rFonts w:ascii="Times New Roman" w:hAnsi="Times New Roman"/>
          <w:sz w:val="24"/>
          <w:szCs w:val="24"/>
        </w:rPr>
        <w:t xml:space="preserve"> un crecimiento</w:t>
      </w:r>
      <w:r w:rsidR="005D0E18">
        <w:rPr>
          <w:rFonts w:ascii="Times New Roman" w:hAnsi="Times New Roman"/>
          <w:sz w:val="24"/>
          <w:szCs w:val="24"/>
        </w:rPr>
        <w:t xml:space="preserve"> personal</w:t>
      </w:r>
      <w:r w:rsidR="00DF7144">
        <w:rPr>
          <w:rFonts w:ascii="Times New Roman" w:hAnsi="Times New Roman"/>
          <w:sz w:val="24"/>
          <w:szCs w:val="24"/>
        </w:rPr>
        <w:t>,</w:t>
      </w:r>
      <w:r w:rsidR="005D0E18">
        <w:rPr>
          <w:rFonts w:ascii="Times New Roman" w:hAnsi="Times New Roman"/>
          <w:sz w:val="24"/>
          <w:szCs w:val="24"/>
        </w:rPr>
        <w:t xml:space="preserve"> </w:t>
      </w:r>
      <w:r w:rsidR="00DF7144">
        <w:rPr>
          <w:rFonts w:ascii="Times New Roman" w:hAnsi="Times New Roman"/>
          <w:sz w:val="24"/>
          <w:szCs w:val="24"/>
        </w:rPr>
        <w:t xml:space="preserve">en </w:t>
      </w:r>
      <w:r w:rsidR="005D0E18">
        <w:rPr>
          <w:rFonts w:ascii="Times New Roman" w:hAnsi="Times New Roman"/>
          <w:sz w:val="24"/>
          <w:szCs w:val="24"/>
        </w:rPr>
        <w:t xml:space="preserve">las instituciones que quieran tener éxito </w:t>
      </w:r>
      <w:r w:rsidR="00C44C40">
        <w:rPr>
          <w:rFonts w:ascii="Times New Roman" w:hAnsi="Times New Roman"/>
          <w:sz w:val="24"/>
          <w:szCs w:val="24"/>
        </w:rPr>
        <w:t xml:space="preserve">toman valor </w:t>
      </w:r>
      <w:r w:rsidR="003A3511">
        <w:rPr>
          <w:rFonts w:ascii="Times New Roman" w:hAnsi="Times New Roman"/>
          <w:sz w:val="24"/>
          <w:szCs w:val="24"/>
        </w:rPr>
        <w:t>las</w:t>
      </w:r>
      <w:r w:rsidR="007873C4">
        <w:rPr>
          <w:rFonts w:ascii="Times New Roman" w:hAnsi="Times New Roman"/>
          <w:i/>
          <w:sz w:val="24"/>
          <w:szCs w:val="24"/>
        </w:rPr>
        <w:t xml:space="preserve"> </w:t>
      </w:r>
      <w:proofErr w:type="spellStart"/>
      <w:r w:rsidR="003A3511" w:rsidRPr="003A3511">
        <w:rPr>
          <w:rFonts w:ascii="Times New Roman" w:hAnsi="Times New Roman"/>
          <w:i/>
          <w:sz w:val="24"/>
          <w:szCs w:val="24"/>
        </w:rPr>
        <w:t>soft</w:t>
      </w:r>
      <w:proofErr w:type="spellEnd"/>
      <w:r w:rsidR="004863AE">
        <w:rPr>
          <w:rFonts w:ascii="Times New Roman" w:hAnsi="Times New Roman"/>
          <w:i/>
          <w:sz w:val="24"/>
          <w:szCs w:val="24"/>
        </w:rPr>
        <w:t xml:space="preserve"> </w:t>
      </w:r>
      <w:proofErr w:type="spellStart"/>
      <w:r w:rsidR="007873C4">
        <w:rPr>
          <w:rFonts w:ascii="Times New Roman" w:hAnsi="Times New Roman"/>
          <w:i/>
          <w:sz w:val="24"/>
          <w:szCs w:val="24"/>
        </w:rPr>
        <w:t>skills</w:t>
      </w:r>
      <w:proofErr w:type="spellEnd"/>
      <w:r w:rsidR="00DF7144">
        <w:rPr>
          <w:rFonts w:ascii="Times New Roman" w:hAnsi="Times New Roman"/>
          <w:sz w:val="24"/>
          <w:szCs w:val="24"/>
        </w:rPr>
        <w:t>.</w:t>
      </w:r>
      <w:r w:rsidR="0057599B">
        <w:rPr>
          <w:rFonts w:ascii="Times New Roman" w:hAnsi="Times New Roman"/>
          <w:sz w:val="24"/>
          <w:szCs w:val="24"/>
        </w:rPr>
        <w:t xml:space="preserve"> U</w:t>
      </w:r>
      <w:r w:rsidR="003A3511">
        <w:rPr>
          <w:rFonts w:ascii="Times New Roman" w:hAnsi="Times New Roman"/>
          <w:sz w:val="24"/>
          <w:szCs w:val="24"/>
        </w:rPr>
        <w:t xml:space="preserve">na organización </w:t>
      </w:r>
      <w:r w:rsidR="00C44C40">
        <w:rPr>
          <w:rFonts w:ascii="Times New Roman" w:hAnsi="Times New Roman"/>
          <w:sz w:val="24"/>
          <w:szCs w:val="24"/>
        </w:rPr>
        <w:t>de salud como</w:t>
      </w:r>
      <w:r w:rsidR="003A3511">
        <w:rPr>
          <w:rFonts w:ascii="Times New Roman" w:hAnsi="Times New Roman"/>
          <w:sz w:val="24"/>
          <w:szCs w:val="24"/>
        </w:rPr>
        <w:t xml:space="preserve"> el</w:t>
      </w:r>
      <w:r>
        <w:rPr>
          <w:rFonts w:ascii="Times New Roman" w:hAnsi="Times New Roman"/>
          <w:sz w:val="24"/>
          <w:szCs w:val="24"/>
        </w:rPr>
        <w:t xml:space="preserve"> </w:t>
      </w:r>
      <w:proofErr w:type="spellStart"/>
      <w:r>
        <w:rPr>
          <w:rFonts w:ascii="Times New Roman" w:hAnsi="Times New Roman"/>
          <w:sz w:val="24"/>
          <w:szCs w:val="24"/>
        </w:rPr>
        <w:t>Parc</w:t>
      </w:r>
      <w:proofErr w:type="spellEnd"/>
      <w:r>
        <w:rPr>
          <w:rFonts w:ascii="Times New Roman" w:hAnsi="Times New Roman"/>
          <w:sz w:val="24"/>
          <w:szCs w:val="24"/>
        </w:rPr>
        <w:t xml:space="preserve"> </w:t>
      </w:r>
      <w:proofErr w:type="spellStart"/>
      <w:r>
        <w:rPr>
          <w:rFonts w:ascii="Times New Roman" w:hAnsi="Times New Roman"/>
          <w:sz w:val="24"/>
          <w:szCs w:val="24"/>
        </w:rPr>
        <w:t>Taulí</w:t>
      </w:r>
      <w:proofErr w:type="spellEnd"/>
      <w:r>
        <w:rPr>
          <w:rFonts w:ascii="Times New Roman" w:hAnsi="Times New Roman"/>
          <w:sz w:val="24"/>
          <w:szCs w:val="24"/>
        </w:rPr>
        <w:t xml:space="preserve"> </w:t>
      </w:r>
      <w:r w:rsidR="003A3511">
        <w:rPr>
          <w:rFonts w:ascii="Times New Roman" w:hAnsi="Times New Roman"/>
          <w:sz w:val="24"/>
          <w:szCs w:val="24"/>
        </w:rPr>
        <w:t xml:space="preserve">Hospital </w:t>
      </w:r>
      <w:proofErr w:type="spellStart"/>
      <w:r w:rsidR="003A3511">
        <w:rPr>
          <w:rFonts w:ascii="Times New Roman" w:hAnsi="Times New Roman"/>
          <w:sz w:val="24"/>
          <w:szCs w:val="24"/>
        </w:rPr>
        <w:t>Universitari</w:t>
      </w:r>
      <w:proofErr w:type="spellEnd"/>
      <w:r w:rsidR="003A3511">
        <w:rPr>
          <w:rFonts w:ascii="Times New Roman" w:hAnsi="Times New Roman"/>
          <w:sz w:val="24"/>
          <w:szCs w:val="24"/>
        </w:rPr>
        <w:t xml:space="preserve"> de Sabadell, </w:t>
      </w:r>
      <w:r w:rsidR="008C1044">
        <w:rPr>
          <w:rFonts w:ascii="Times New Roman" w:hAnsi="Times New Roman"/>
          <w:sz w:val="24"/>
          <w:szCs w:val="24"/>
        </w:rPr>
        <w:t xml:space="preserve">donde su mayor valor reside en sus profesionales y </w:t>
      </w:r>
      <w:r w:rsidR="00DF7144">
        <w:rPr>
          <w:rFonts w:ascii="Times New Roman" w:hAnsi="Times New Roman"/>
          <w:sz w:val="24"/>
          <w:szCs w:val="24"/>
        </w:rPr>
        <w:t xml:space="preserve">en </w:t>
      </w:r>
      <w:r w:rsidR="008C1044">
        <w:rPr>
          <w:rFonts w:ascii="Times New Roman" w:hAnsi="Times New Roman"/>
          <w:sz w:val="24"/>
          <w:szCs w:val="24"/>
        </w:rPr>
        <w:t>la atención que estos ofrecen a l</w:t>
      </w:r>
      <w:r w:rsidR="00E56EF6">
        <w:rPr>
          <w:rFonts w:ascii="Times New Roman" w:hAnsi="Times New Roman"/>
          <w:sz w:val="24"/>
          <w:szCs w:val="24"/>
        </w:rPr>
        <w:t xml:space="preserve">a población que atiende, </w:t>
      </w:r>
      <w:r w:rsidR="00C44C40">
        <w:rPr>
          <w:rFonts w:ascii="Times New Roman" w:hAnsi="Times New Roman"/>
          <w:sz w:val="24"/>
          <w:szCs w:val="24"/>
        </w:rPr>
        <w:t>se plantea integrar en su estrategia</w:t>
      </w:r>
      <w:r w:rsidR="008C1044">
        <w:rPr>
          <w:rFonts w:ascii="Times New Roman" w:hAnsi="Times New Roman"/>
          <w:sz w:val="24"/>
          <w:szCs w:val="24"/>
        </w:rPr>
        <w:t xml:space="preserve"> </w:t>
      </w:r>
      <w:r w:rsidR="00C44C40">
        <w:rPr>
          <w:rFonts w:ascii="Times New Roman" w:hAnsi="Times New Roman"/>
          <w:sz w:val="24"/>
          <w:szCs w:val="24"/>
        </w:rPr>
        <w:t xml:space="preserve">la cultura del aprendizaje </w:t>
      </w:r>
      <w:r w:rsidR="008C1044">
        <w:rPr>
          <w:rFonts w:ascii="Times New Roman" w:hAnsi="Times New Roman"/>
          <w:sz w:val="24"/>
          <w:szCs w:val="24"/>
        </w:rPr>
        <w:t xml:space="preserve">de </w:t>
      </w:r>
      <w:r w:rsidR="00C44C40">
        <w:rPr>
          <w:rFonts w:ascii="Times New Roman" w:hAnsi="Times New Roman"/>
          <w:sz w:val="24"/>
          <w:szCs w:val="24"/>
        </w:rPr>
        <w:t>estas competencias clave</w:t>
      </w:r>
      <w:r w:rsidR="005D0E18">
        <w:rPr>
          <w:rFonts w:ascii="Times New Roman" w:hAnsi="Times New Roman"/>
          <w:sz w:val="24"/>
          <w:szCs w:val="24"/>
        </w:rPr>
        <w:t xml:space="preserve">. </w:t>
      </w:r>
      <w:r w:rsidR="000A4D54">
        <w:rPr>
          <w:rFonts w:ascii="Times New Roman" w:hAnsi="Times New Roman"/>
          <w:sz w:val="24"/>
          <w:szCs w:val="24"/>
        </w:rPr>
        <w:t xml:space="preserve">Hablamos de la </w:t>
      </w:r>
      <w:r w:rsidR="00E12F55">
        <w:rPr>
          <w:rFonts w:ascii="Times New Roman" w:hAnsi="Times New Roman"/>
          <w:sz w:val="24"/>
          <w:szCs w:val="24"/>
        </w:rPr>
        <w:t>resiliencia, la escucha activa, la comunicación</w:t>
      </w:r>
      <w:r w:rsidR="00D72502">
        <w:rPr>
          <w:rFonts w:ascii="Times New Roman" w:hAnsi="Times New Roman"/>
          <w:sz w:val="24"/>
          <w:szCs w:val="24"/>
        </w:rPr>
        <w:t xml:space="preserve"> o el bienestar emocional, entre otras.</w:t>
      </w:r>
    </w:p>
    <w:p w14:paraId="58454B43" w14:textId="3A8555CE" w:rsidR="008C1044" w:rsidRDefault="008C1044" w:rsidP="00317F79">
      <w:pPr>
        <w:spacing w:line="240" w:lineRule="auto"/>
        <w:ind w:firstLine="284"/>
        <w:jc w:val="both"/>
        <w:rPr>
          <w:rFonts w:ascii="Times New Roman" w:hAnsi="Times New Roman"/>
          <w:sz w:val="24"/>
          <w:szCs w:val="24"/>
        </w:rPr>
      </w:pPr>
      <w:r w:rsidRPr="0057599B">
        <w:rPr>
          <w:rFonts w:ascii="Times New Roman" w:hAnsi="Times New Roman"/>
          <w:sz w:val="24"/>
          <w:szCs w:val="24"/>
        </w:rPr>
        <w:t>Nuestra organización cuenta con más de 4.000 empleados de diferentes perfil</w:t>
      </w:r>
      <w:r>
        <w:rPr>
          <w:rFonts w:ascii="Times New Roman" w:hAnsi="Times New Roman"/>
          <w:sz w:val="24"/>
          <w:szCs w:val="24"/>
        </w:rPr>
        <w:t>es, sanitarios y no sanitarios</w:t>
      </w:r>
      <w:r w:rsidR="000A4D54">
        <w:rPr>
          <w:rFonts w:ascii="Times New Roman" w:hAnsi="Times New Roman"/>
          <w:sz w:val="24"/>
          <w:szCs w:val="24"/>
        </w:rPr>
        <w:t>, con hora</w:t>
      </w:r>
      <w:r w:rsidR="00DF7144">
        <w:rPr>
          <w:rFonts w:ascii="Times New Roman" w:hAnsi="Times New Roman"/>
          <w:sz w:val="24"/>
          <w:szCs w:val="24"/>
        </w:rPr>
        <w:t>rios dispares, que dificultan l</w:t>
      </w:r>
      <w:r w:rsidR="000A4D54">
        <w:rPr>
          <w:rFonts w:ascii="Times New Roman" w:hAnsi="Times New Roman"/>
          <w:sz w:val="24"/>
          <w:szCs w:val="24"/>
        </w:rPr>
        <w:t>a disponibilidad para la asistencia a cursos</w:t>
      </w:r>
      <w:r>
        <w:rPr>
          <w:rFonts w:ascii="Times New Roman" w:hAnsi="Times New Roman"/>
          <w:sz w:val="24"/>
          <w:szCs w:val="24"/>
        </w:rPr>
        <w:t xml:space="preserve">. </w:t>
      </w:r>
      <w:r w:rsidRPr="0057599B">
        <w:rPr>
          <w:rFonts w:ascii="Times New Roman" w:hAnsi="Times New Roman"/>
          <w:sz w:val="24"/>
          <w:szCs w:val="24"/>
        </w:rPr>
        <w:t>Ante esta diversidad, las necesidades de formación son muy variadas, y</w:t>
      </w:r>
      <w:r w:rsidR="00D72502">
        <w:rPr>
          <w:rFonts w:ascii="Times New Roman" w:hAnsi="Times New Roman"/>
          <w:sz w:val="24"/>
          <w:szCs w:val="24"/>
        </w:rPr>
        <w:t xml:space="preserve"> aunque es un colectivo que está</w:t>
      </w:r>
      <w:r w:rsidR="00E12F55">
        <w:rPr>
          <w:rFonts w:ascii="Times New Roman" w:hAnsi="Times New Roman"/>
          <w:sz w:val="24"/>
          <w:szCs w:val="24"/>
        </w:rPr>
        <w:t xml:space="preserve"> </w:t>
      </w:r>
      <w:r w:rsidR="00D72502">
        <w:rPr>
          <w:rFonts w:ascii="Times New Roman" w:hAnsi="Times New Roman"/>
          <w:sz w:val="24"/>
          <w:szCs w:val="24"/>
        </w:rPr>
        <w:t xml:space="preserve">motivado para aprender, en la mayoría de los casos la formación que realizan se centra en temas científico-técnicos. Por lo que en este proyecto </w:t>
      </w:r>
      <w:r>
        <w:rPr>
          <w:rFonts w:ascii="Times New Roman" w:hAnsi="Times New Roman"/>
          <w:sz w:val="24"/>
          <w:szCs w:val="24"/>
        </w:rPr>
        <w:t>necesitábamos un sistema</w:t>
      </w:r>
      <w:r w:rsidR="00317F79">
        <w:rPr>
          <w:rFonts w:ascii="Times New Roman" w:hAnsi="Times New Roman"/>
          <w:sz w:val="24"/>
          <w:szCs w:val="24"/>
        </w:rPr>
        <w:t xml:space="preserve"> de aprendizaje</w:t>
      </w:r>
      <w:r w:rsidR="00FE38B1">
        <w:rPr>
          <w:rFonts w:ascii="Times New Roman" w:hAnsi="Times New Roman"/>
          <w:sz w:val="24"/>
          <w:szCs w:val="24"/>
        </w:rPr>
        <w:t xml:space="preserve"> suficientemente flexible,</w:t>
      </w:r>
      <w:r w:rsidR="00317F79">
        <w:rPr>
          <w:rFonts w:ascii="Times New Roman" w:hAnsi="Times New Roman"/>
          <w:sz w:val="24"/>
          <w:szCs w:val="24"/>
        </w:rPr>
        <w:t xml:space="preserve"> con </w:t>
      </w:r>
      <w:r w:rsidR="00317F79" w:rsidRPr="0057599B">
        <w:rPr>
          <w:rFonts w:ascii="Times New Roman" w:hAnsi="Times New Roman"/>
          <w:sz w:val="24"/>
          <w:szCs w:val="24"/>
        </w:rPr>
        <w:t>p</w:t>
      </w:r>
      <w:r w:rsidR="00FE38B1">
        <w:rPr>
          <w:rFonts w:ascii="Times New Roman" w:hAnsi="Times New Roman"/>
          <w:sz w:val="24"/>
          <w:szCs w:val="24"/>
        </w:rPr>
        <w:t>ropuestas de calidad, accesible</w:t>
      </w:r>
      <w:r w:rsidR="00317F79" w:rsidRPr="0057599B">
        <w:rPr>
          <w:rFonts w:ascii="Times New Roman" w:hAnsi="Times New Roman"/>
          <w:sz w:val="24"/>
          <w:szCs w:val="24"/>
        </w:rPr>
        <w:t xml:space="preserve"> y adaptadas a sus necesidades</w:t>
      </w:r>
      <w:r w:rsidR="00317F79">
        <w:rPr>
          <w:rFonts w:ascii="Times New Roman" w:hAnsi="Times New Roman"/>
          <w:sz w:val="24"/>
          <w:szCs w:val="24"/>
        </w:rPr>
        <w:t xml:space="preserve">, </w:t>
      </w:r>
      <w:r>
        <w:rPr>
          <w:rFonts w:ascii="Times New Roman" w:hAnsi="Times New Roman"/>
          <w:sz w:val="24"/>
          <w:szCs w:val="24"/>
        </w:rPr>
        <w:t xml:space="preserve">que nos ayudara a </w:t>
      </w:r>
      <w:r w:rsidR="00D72502">
        <w:rPr>
          <w:rFonts w:ascii="Times New Roman" w:hAnsi="Times New Roman"/>
          <w:sz w:val="24"/>
          <w:szCs w:val="24"/>
        </w:rPr>
        <w:t>facilitar el conocimiento de temáticas transversales</w:t>
      </w:r>
      <w:r w:rsidR="00DF7144">
        <w:rPr>
          <w:rFonts w:ascii="Times New Roman" w:hAnsi="Times New Roman"/>
          <w:sz w:val="24"/>
          <w:szCs w:val="24"/>
        </w:rPr>
        <w:t>,</w:t>
      </w:r>
      <w:r w:rsidR="00D72502">
        <w:rPr>
          <w:rFonts w:ascii="Times New Roman" w:hAnsi="Times New Roman"/>
          <w:sz w:val="24"/>
          <w:szCs w:val="24"/>
        </w:rPr>
        <w:t xml:space="preserve"> focalizadas en </w:t>
      </w:r>
      <w:r>
        <w:rPr>
          <w:rFonts w:ascii="Times New Roman" w:hAnsi="Times New Roman"/>
          <w:sz w:val="24"/>
          <w:szCs w:val="24"/>
        </w:rPr>
        <w:t xml:space="preserve">mantener </w:t>
      </w:r>
      <w:r w:rsidRPr="0057599B">
        <w:rPr>
          <w:rFonts w:ascii="Times New Roman" w:hAnsi="Times New Roman"/>
          <w:sz w:val="24"/>
          <w:szCs w:val="24"/>
        </w:rPr>
        <w:t>actualizadas aquellas competencias</w:t>
      </w:r>
      <w:r w:rsidR="00317F79">
        <w:rPr>
          <w:rFonts w:ascii="Times New Roman" w:hAnsi="Times New Roman"/>
          <w:sz w:val="24"/>
          <w:szCs w:val="24"/>
        </w:rPr>
        <w:t xml:space="preserve"> no técnicas (comunicación, empatía, </w:t>
      </w:r>
      <w:r w:rsidR="00FE38B1">
        <w:rPr>
          <w:rFonts w:ascii="Times New Roman" w:hAnsi="Times New Roman"/>
          <w:sz w:val="24"/>
          <w:szCs w:val="24"/>
        </w:rPr>
        <w:t>ética, …</w:t>
      </w:r>
      <w:r w:rsidR="00317F79">
        <w:rPr>
          <w:rFonts w:ascii="Times New Roman" w:hAnsi="Times New Roman"/>
          <w:sz w:val="24"/>
          <w:szCs w:val="24"/>
        </w:rPr>
        <w:t>)</w:t>
      </w:r>
      <w:r w:rsidR="00DF7144">
        <w:rPr>
          <w:rFonts w:ascii="Times New Roman" w:hAnsi="Times New Roman"/>
          <w:sz w:val="24"/>
          <w:szCs w:val="24"/>
        </w:rPr>
        <w:t>,</w:t>
      </w:r>
      <w:r w:rsidRPr="0057599B">
        <w:rPr>
          <w:rFonts w:ascii="Times New Roman" w:hAnsi="Times New Roman"/>
          <w:sz w:val="24"/>
          <w:szCs w:val="24"/>
        </w:rPr>
        <w:t xml:space="preserve"> </w:t>
      </w:r>
      <w:r w:rsidR="00317F79">
        <w:rPr>
          <w:rFonts w:ascii="Times New Roman" w:hAnsi="Times New Roman"/>
          <w:sz w:val="24"/>
          <w:szCs w:val="24"/>
        </w:rPr>
        <w:t xml:space="preserve">necesarias </w:t>
      </w:r>
      <w:r w:rsidRPr="0057599B">
        <w:rPr>
          <w:rFonts w:ascii="Times New Roman" w:hAnsi="Times New Roman"/>
          <w:sz w:val="24"/>
          <w:szCs w:val="24"/>
        </w:rPr>
        <w:t xml:space="preserve">para ofrecer una atención de </w:t>
      </w:r>
      <w:r w:rsidR="00317F79">
        <w:rPr>
          <w:rFonts w:ascii="Times New Roman" w:hAnsi="Times New Roman"/>
          <w:sz w:val="24"/>
          <w:szCs w:val="24"/>
        </w:rPr>
        <w:t>excelencia a nuestra población.</w:t>
      </w:r>
      <w:r w:rsidRPr="0057599B">
        <w:rPr>
          <w:rFonts w:ascii="Times New Roman" w:hAnsi="Times New Roman"/>
          <w:sz w:val="24"/>
          <w:szCs w:val="24"/>
        </w:rPr>
        <w:t xml:space="preserve"> </w:t>
      </w:r>
    </w:p>
    <w:p w14:paraId="37A38AEA" w14:textId="2E4F0B6B" w:rsidR="002B7CA3" w:rsidRDefault="005D0E18" w:rsidP="00FA3299">
      <w:pPr>
        <w:spacing w:line="240" w:lineRule="auto"/>
        <w:ind w:firstLine="284"/>
        <w:jc w:val="both"/>
        <w:rPr>
          <w:rFonts w:ascii="Times New Roman" w:hAnsi="Times New Roman"/>
          <w:sz w:val="24"/>
          <w:szCs w:val="24"/>
        </w:rPr>
      </w:pPr>
      <w:r>
        <w:rPr>
          <w:rFonts w:ascii="Times New Roman" w:hAnsi="Times New Roman"/>
          <w:sz w:val="24"/>
          <w:szCs w:val="24"/>
        </w:rPr>
        <w:t xml:space="preserve">La implantación de una metodología novedosa y atractiva que favoreciera el aprendizaje continuo y compartido, ha sido el elemento diferenciador que nos ha permitido introducir una </w:t>
      </w:r>
      <w:r w:rsidR="008C1044">
        <w:rPr>
          <w:rFonts w:ascii="Times New Roman" w:hAnsi="Times New Roman"/>
          <w:sz w:val="24"/>
          <w:szCs w:val="24"/>
        </w:rPr>
        <w:t>nueva</w:t>
      </w:r>
      <w:r>
        <w:rPr>
          <w:rFonts w:ascii="Times New Roman" w:hAnsi="Times New Roman"/>
          <w:sz w:val="24"/>
          <w:szCs w:val="24"/>
        </w:rPr>
        <w:t xml:space="preserve"> gestión del conocimiento</w:t>
      </w:r>
      <w:r w:rsidR="00DF7144">
        <w:rPr>
          <w:rFonts w:ascii="Times New Roman" w:hAnsi="Times New Roman"/>
          <w:sz w:val="24"/>
          <w:szCs w:val="24"/>
        </w:rPr>
        <w:t>,</w:t>
      </w:r>
      <w:r w:rsidR="00FE38B1">
        <w:rPr>
          <w:rFonts w:ascii="Times New Roman" w:hAnsi="Times New Roman"/>
          <w:sz w:val="24"/>
          <w:szCs w:val="24"/>
        </w:rPr>
        <w:t xml:space="preserve"> centrada</w:t>
      </w:r>
      <w:r>
        <w:rPr>
          <w:rFonts w:ascii="Times New Roman" w:hAnsi="Times New Roman"/>
          <w:sz w:val="24"/>
          <w:szCs w:val="24"/>
        </w:rPr>
        <w:t xml:space="preserve"> en el empoderamiento del profesional</w:t>
      </w:r>
      <w:r w:rsidR="00DF7144">
        <w:rPr>
          <w:rFonts w:ascii="Times New Roman" w:hAnsi="Times New Roman"/>
          <w:sz w:val="24"/>
          <w:szCs w:val="24"/>
        </w:rPr>
        <w:t>,</w:t>
      </w:r>
      <w:r>
        <w:rPr>
          <w:rFonts w:ascii="Times New Roman" w:hAnsi="Times New Roman"/>
          <w:sz w:val="24"/>
          <w:szCs w:val="24"/>
        </w:rPr>
        <w:t xml:space="preserve"> en su desarrollo y en la promoción de una c</w:t>
      </w:r>
      <w:r w:rsidR="00192073">
        <w:rPr>
          <w:rFonts w:ascii="Times New Roman" w:hAnsi="Times New Roman"/>
          <w:sz w:val="24"/>
          <w:szCs w:val="24"/>
        </w:rPr>
        <w:t xml:space="preserve">ultura común </w:t>
      </w:r>
      <w:r w:rsidR="008C1044">
        <w:rPr>
          <w:rFonts w:ascii="Times New Roman" w:hAnsi="Times New Roman"/>
          <w:sz w:val="24"/>
          <w:szCs w:val="24"/>
        </w:rPr>
        <w:t>de mejora continua dentro de la organización</w:t>
      </w:r>
      <w:r w:rsidR="00192073">
        <w:rPr>
          <w:rFonts w:ascii="Times New Roman" w:hAnsi="Times New Roman"/>
          <w:sz w:val="24"/>
          <w:szCs w:val="24"/>
        </w:rPr>
        <w:t>.</w:t>
      </w:r>
    </w:p>
    <w:p w14:paraId="0232CE1E" w14:textId="3EC0D119" w:rsidR="001B3728" w:rsidRDefault="00192073" w:rsidP="0057599B">
      <w:pPr>
        <w:spacing w:line="240" w:lineRule="auto"/>
        <w:ind w:firstLine="284"/>
        <w:jc w:val="both"/>
        <w:rPr>
          <w:rFonts w:ascii="Times New Roman" w:hAnsi="Times New Roman"/>
          <w:sz w:val="24"/>
          <w:szCs w:val="24"/>
        </w:rPr>
      </w:pPr>
      <w:r w:rsidRPr="00192073">
        <w:rPr>
          <w:rFonts w:ascii="Times New Roman" w:hAnsi="Times New Roman"/>
          <w:sz w:val="24"/>
          <w:szCs w:val="24"/>
        </w:rPr>
        <w:lastRenderedPageBreak/>
        <w:t xml:space="preserve">El </w:t>
      </w:r>
      <w:r>
        <w:rPr>
          <w:rFonts w:ascii="Times New Roman" w:hAnsi="Times New Roman"/>
          <w:sz w:val="24"/>
          <w:szCs w:val="24"/>
        </w:rPr>
        <w:t xml:space="preserve">modelo escogido </w:t>
      </w:r>
      <w:r w:rsidR="00DF7144">
        <w:rPr>
          <w:rFonts w:ascii="Times New Roman" w:hAnsi="Times New Roman"/>
          <w:sz w:val="24"/>
          <w:szCs w:val="24"/>
        </w:rPr>
        <w:t>ha sido</w:t>
      </w:r>
      <w:r>
        <w:rPr>
          <w:rFonts w:ascii="Times New Roman" w:hAnsi="Times New Roman"/>
          <w:sz w:val="24"/>
          <w:szCs w:val="24"/>
        </w:rPr>
        <w:t xml:space="preserve"> una plataforma de contenido formativo online</w:t>
      </w:r>
      <w:r w:rsidR="008C1044">
        <w:rPr>
          <w:rFonts w:ascii="Times New Roman" w:hAnsi="Times New Roman"/>
          <w:sz w:val="24"/>
          <w:szCs w:val="24"/>
        </w:rPr>
        <w:t>,</w:t>
      </w:r>
      <w:r>
        <w:rPr>
          <w:rFonts w:ascii="Times New Roman" w:hAnsi="Times New Roman"/>
          <w:sz w:val="24"/>
          <w:szCs w:val="24"/>
        </w:rPr>
        <w:t xml:space="preserve"> con un método pedagógico basado en las principales teorías de </w:t>
      </w:r>
      <w:r w:rsidRPr="007873C4">
        <w:rPr>
          <w:rFonts w:ascii="Times New Roman" w:hAnsi="Times New Roman"/>
          <w:sz w:val="24"/>
          <w:szCs w:val="24"/>
        </w:rPr>
        <w:t xml:space="preserve">aprendizaje (los estilos de aprendizaje de </w:t>
      </w:r>
      <w:proofErr w:type="spellStart"/>
      <w:r w:rsidRPr="007873C4">
        <w:rPr>
          <w:rFonts w:ascii="Times New Roman" w:hAnsi="Times New Roman"/>
          <w:sz w:val="24"/>
          <w:szCs w:val="24"/>
        </w:rPr>
        <w:t>Kolb</w:t>
      </w:r>
      <w:proofErr w:type="spellEnd"/>
      <w:r w:rsidRPr="007873C4">
        <w:rPr>
          <w:rFonts w:ascii="Times New Roman" w:hAnsi="Times New Roman"/>
          <w:sz w:val="24"/>
          <w:szCs w:val="24"/>
        </w:rPr>
        <w:t xml:space="preserve">, las preferencias de aprendizaje de </w:t>
      </w:r>
      <w:proofErr w:type="spellStart"/>
      <w:r w:rsidRPr="007873C4">
        <w:rPr>
          <w:rFonts w:ascii="Times New Roman" w:hAnsi="Times New Roman"/>
          <w:sz w:val="24"/>
          <w:szCs w:val="24"/>
        </w:rPr>
        <w:t>Ruijters</w:t>
      </w:r>
      <w:proofErr w:type="spellEnd"/>
      <w:r w:rsidRPr="007873C4">
        <w:rPr>
          <w:rFonts w:ascii="Times New Roman" w:hAnsi="Times New Roman"/>
          <w:sz w:val="24"/>
          <w:szCs w:val="24"/>
        </w:rPr>
        <w:t xml:space="preserve"> y la </w:t>
      </w:r>
      <w:proofErr w:type="spellStart"/>
      <w:r w:rsidRPr="007873C4">
        <w:rPr>
          <w:rFonts w:ascii="Times New Roman" w:hAnsi="Times New Roman"/>
          <w:sz w:val="24"/>
          <w:szCs w:val="24"/>
        </w:rPr>
        <w:t>taxo</w:t>
      </w:r>
      <w:r w:rsidR="008A0972" w:rsidRPr="007873C4">
        <w:rPr>
          <w:rFonts w:ascii="Times New Roman" w:hAnsi="Times New Roman"/>
          <w:sz w:val="24"/>
          <w:szCs w:val="24"/>
        </w:rPr>
        <w:t>nomia</w:t>
      </w:r>
      <w:proofErr w:type="spellEnd"/>
      <w:r w:rsidR="008A0972" w:rsidRPr="007873C4">
        <w:rPr>
          <w:rFonts w:ascii="Times New Roman" w:hAnsi="Times New Roman"/>
          <w:sz w:val="24"/>
          <w:szCs w:val="24"/>
        </w:rPr>
        <w:t xml:space="preserve"> de Bloom) </w:t>
      </w:r>
      <w:r w:rsidR="00DF7144">
        <w:rPr>
          <w:rFonts w:ascii="Times New Roman" w:hAnsi="Times New Roman"/>
          <w:sz w:val="24"/>
          <w:szCs w:val="24"/>
        </w:rPr>
        <w:t xml:space="preserve">abierta a </w:t>
      </w:r>
      <w:r w:rsidR="008C1044">
        <w:rPr>
          <w:rFonts w:ascii="Times New Roman" w:hAnsi="Times New Roman"/>
          <w:sz w:val="24"/>
          <w:szCs w:val="24"/>
        </w:rPr>
        <w:t>todos los perfiles profesionales de la organización</w:t>
      </w:r>
      <w:r w:rsidR="008A0972">
        <w:rPr>
          <w:rFonts w:ascii="Times New Roman" w:hAnsi="Times New Roman"/>
          <w:sz w:val="24"/>
          <w:szCs w:val="24"/>
        </w:rPr>
        <w:t>, facilitando de ese modo</w:t>
      </w:r>
      <w:r>
        <w:rPr>
          <w:rFonts w:ascii="Times New Roman" w:hAnsi="Times New Roman"/>
          <w:sz w:val="24"/>
          <w:szCs w:val="24"/>
        </w:rPr>
        <w:t xml:space="preserve"> un aprendizaje signific</w:t>
      </w:r>
      <w:r w:rsidR="0057599B">
        <w:rPr>
          <w:rFonts w:ascii="Times New Roman" w:hAnsi="Times New Roman"/>
          <w:sz w:val="24"/>
          <w:szCs w:val="24"/>
        </w:rPr>
        <w:t xml:space="preserve">ativo de una manera dinámica </w:t>
      </w:r>
      <w:r w:rsidR="008C1044">
        <w:rPr>
          <w:rFonts w:ascii="Times New Roman" w:hAnsi="Times New Roman"/>
          <w:sz w:val="24"/>
          <w:szCs w:val="24"/>
        </w:rPr>
        <w:t xml:space="preserve">y </w:t>
      </w:r>
      <w:r w:rsidR="0057599B">
        <w:rPr>
          <w:rFonts w:ascii="Times New Roman" w:hAnsi="Times New Roman"/>
          <w:sz w:val="24"/>
          <w:szCs w:val="24"/>
        </w:rPr>
        <w:t>con un estilo actu</w:t>
      </w:r>
      <w:r w:rsidR="008C1044">
        <w:rPr>
          <w:rFonts w:ascii="Times New Roman" w:hAnsi="Times New Roman"/>
          <w:sz w:val="24"/>
          <w:szCs w:val="24"/>
        </w:rPr>
        <w:t>al que fomente</w:t>
      </w:r>
      <w:r w:rsidR="00D72502">
        <w:rPr>
          <w:rFonts w:ascii="Times New Roman" w:hAnsi="Times New Roman"/>
          <w:sz w:val="24"/>
          <w:szCs w:val="24"/>
        </w:rPr>
        <w:t xml:space="preserve"> la curiosidad por estas materias.</w:t>
      </w:r>
    </w:p>
    <w:p w14:paraId="4EB744B5" w14:textId="6C5716F3" w:rsidR="008A0972" w:rsidRDefault="00DF7144" w:rsidP="0057599B">
      <w:pPr>
        <w:spacing w:line="240" w:lineRule="auto"/>
        <w:ind w:firstLine="284"/>
        <w:jc w:val="both"/>
        <w:rPr>
          <w:rFonts w:ascii="Times New Roman" w:hAnsi="Times New Roman"/>
          <w:sz w:val="24"/>
          <w:szCs w:val="24"/>
        </w:rPr>
      </w:pPr>
      <w:r>
        <w:rPr>
          <w:rFonts w:ascii="Times New Roman" w:hAnsi="Times New Roman"/>
          <w:sz w:val="24"/>
          <w:szCs w:val="24"/>
        </w:rPr>
        <w:t>Esta presentación</w:t>
      </w:r>
      <w:r w:rsidR="008A0972">
        <w:rPr>
          <w:rFonts w:ascii="Times New Roman" w:hAnsi="Times New Roman"/>
          <w:sz w:val="24"/>
          <w:szCs w:val="24"/>
        </w:rPr>
        <w:t xml:space="preserve"> pretende dar a conocer nuestra experiencia desde su implantación, en mayo de 2021, para aportar </w:t>
      </w:r>
      <w:r w:rsidR="000A4D54">
        <w:rPr>
          <w:rFonts w:ascii="Times New Roman" w:hAnsi="Times New Roman"/>
          <w:sz w:val="24"/>
          <w:szCs w:val="24"/>
        </w:rPr>
        <w:t xml:space="preserve">la visión de la empresa en la promoción de la cultura del aprendizaje </w:t>
      </w:r>
      <w:r>
        <w:rPr>
          <w:rFonts w:ascii="Times New Roman" w:hAnsi="Times New Roman"/>
          <w:sz w:val="24"/>
          <w:szCs w:val="24"/>
        </w:rPr>
        <w:t>colectivo como eje del desarrollo transformador</w:t>
      </w:r>
      <w:r w:rsidR="00FE38B1">
        <w:rPr>
          <w:rFonts w:ascii="Times New Roman" w:hAnsi="Times New Roman"/>
          <w:sz w:val="24"/>
          <w:szCs w:val="24"/>
        </w:rPr>
        <w:t xml:space="preserve"> de sus equi</w:t>
      </w:r>
      <w:r w:rsidR="00B73708">
        <w:rPr>
          <w:rFonts w:ascii="Times New Roman" w:hAnsi="Times New Roman"/>
          <w:sz w:val="24"/>
          <w:szCs w:val="24"/>
        </w:rPr>
        <w:t>p</w:t>
      </w:r>
      <w:r w:rsidR="00FE38B1">
        <w:rPr>
          <w:rFonts w:ascii="Times New Roman" w:hAnsi="Times New Roman"/>
          <w:sz w:val="24"/>
          <w:szCs w:val="24"/>
        </w:rPr>
        <w:t>os</w:t>
      </w:r>
      <w:r>
        <w:rPr>
          <w:rFonts w:ascii="Times New Roman" w:hAnsi="Times New Roman"/>
          <w:sz w:val="24"/>
          <w:szCs w:val="24"/>
        </w:rPr>
        <w:t>.</w:t>
      </w:r>
    </w:p>
    <w:p w14:paraId="1D132E9D" w14:textId="373BFC70" w:rsidR="00954045" w:rsidRDefault="00954045">
      <w:pPr>
        <w:rPr>
          <w:rFonts w:ascii="Times New Roman" w:hAnsi="Times New Roman"/>
          <w:b/>
          <w:sz w:val="32"/>
          <w:szCs w:val="32"/>
        </w:rPr>
      </w:pPr>
      <w:r>
        <w:rPr>
          <w:rFonts w:ascii="Times New Roman" w:hAnsi="Times New Roman"/>
          <w:b/>
          <w:sz w:val="32"/>
          <w:szCs w:val="32"/>
        </w:rPr>
        <w:br w:type="page"/>
      </w:r>
    </w:p>
    <w:p w14:paraId="135022D7" w14:textId="77777777" w:rsidR="0057599B" w:rsidRDefault="0057599B" w:rsidP="0057599B">
      <w:pPr>
        <w:spacing w:line="240" w:lineRule="auto"/>
        <w:ind w:firstLine="284"/>
        <w:jc w:val="both"/>
        <w:rPr>
          <w:rFonts w:ascii="Times New Roman" w:hAnsi="Times New Roman"/>
          <w:b/>
          <w:sz w:val="32"/>
          <w:szCs w:val="32"/>
        </w:rPr>
      </w:pPr>
    </w:p>
    <w:p w14:paraId="721A1363" w14:textId="77777777" w:rsidR="001B3728" w:rsidRPr="00423E1C" w:rsidRDefault="001B3728" w:rsidP="001B3728">
      <w:pPr>
        <w:jc w:val="center"/>
        <w:rPr>
          <w:rFonts w:ascii="Times New Roman" w:hAnsi="Times New Roman"/>
          <w:b/>
          <w:sz w:val="32"/>
          <w:szCs w:val="32"/>
        </w:rPr>
      </w:pPr>
      <w:r>
        <w:rPr>
          <w:rFonts w:ascii="Times New Roman" w:hAnsi="Times New Roman"/>
          <w:b/>
          <w:sz w:val="32"/>
          <w:szCs w:val="32"/>
        </w:rPr>
        <w:t xml:space="preserve">EL VALOR DE LA CULTURA DEL APRENDIZAJE  </w:t>
      </w:r>
    </w:p>
    <w:p w14:paraId="6D66A989" w14:textId="7482595C" w:rsidR="001B3728" w:rsidRDefault="001B3728" w:rsidP="001B3728">
      <w:pPr>
        <w:spacing w:line="240" w:lineRule="auto"/>
        <w:jc w:val="right"/>
        <w:rPr>
          <w:rFonts w:ascii="Times New Roman" w:hAnsi="Times New Roman"/>
          <w:b/>
          <w:sz w:val="24"/>
          <w:szCs w:val="24"/>
        </w:rPr>
      </w:pPr>
      <w:r>
        <w:rPr>
          <w:rFonts w:ascii="Times New Roman" w:hAnsi="Times New Roman"/>
          <w:b/>
          <w:sz w:val="24"/>
          <w:szCs w:val="24"/>
        </w:rPr>
        <w:t xml:space="preserve">Esther Bonet López, Lidia Carrasco Monteagudo, </w:t>
      </w:r>
      <w:r w:rsidR="00B412DD">
        <w:rPr>
          <w:rFonts w:ascii="Times New Roman" w:hAnsi="Times New Roman"/>
          <w:b/>
          <w:sz w:val="24"/>
          <w:szCs w:val="24"/>
        </w:rPr>
        <w:t>Verónica</w:t>
      </w:r>
      <w:r>
        <w:rPr>
          <w:rFonts w:ascii="Times New Roman" w:hAnsi="Times New Roman"/>
          <w:b/>
          <w:sz w:val="24"/>
          <w:szCs w:val="24"/>
        </w:rPr>
        <w:t xml:space="preserve"> Carreño </w:t>
      </w:r>
      <w:r w:rsidR="00B412DD">
        <w:rPr>
          <w:rFonts w:ascii="Times New Roman" w:hAnsi="Times New Roman"/>
          <w:b/>
          <w:sz w:val="24"/>
          <w:szCs w:val="24"/>
        </w:rPr>
        <w:t>Rodríguez</w:t>
      </w:r>
    </w:p>
    <w:p w14:paraId="0AB76B24" w14:textId="725DEA6A" w:rsidR="0096752B" w:rsidRPr="008F4DF9" w:rsidRDefault="001B3728" w:rsidP="008F4DF9">
      <w:pPr>
        <w:spacing w:line="240" w:lineRule="auto"/>
        <w:jc w:val="right"/>
        <w:rPr>
          <w:rFonts w:ascii="Times New Roman" w:hAnsi="Times New Roman"/>
          <w:sz w:val="24"/>
          <w:szCs w:val="24"/>
        </w:rPr>
      </w:pPr>
      <w:proofErr w:type="spellStart"/>
      <w:r>
        <w:rPr>
          <w:rFonts w:ascii="Times New Roman" w:hAnsi="Times New Roman"/>
          <w:sz w:val="24"/>
          <w:szCs w:val="24"/>
        </w:rPr>
        <w:t>Consorci</w:t>
      </w:r>
      <w:proofErr w:type="spellEnd"/>
      <w:r>
        <w:rPr>
          <w:rFonts w:ascii="Times New Roman" w:hAnsi="Times New Roman"/>
          <w:sz w:val="24"/>
          <w:szCs w:val="24"/>
        </w:rPr>
        <w:t xml:space="preserve"> </w:t>
      </w:r>
      <w:proofErr w:type="spellStart"/>
      <w:r>
        <w:rPr>
          <w:rFonts w:ascii="Times New Roman" w:hAnsi="Times New Roman"/>
          <w:sz w:val="24"/>
          <w:szCs w:val="24"/>
        </w:rPr>
        <w:t>Corporació</w:t>
      </w:r>
      <w:proofErr w:type="spellEnd"/>
      <w:r>
        <w:rPr>
          <w:rFonts w:ascii="Times New Roman" w:hAnsi="Times New Roman"/>
          <w:sz w:val="24"/>
          <w:szCs w:val="24"/>
        </w:rPr>
        <w:t xml:space="preserve"> Sanitaria </w:t>
      </w:r>
      <w:proofErr w:type="spellStart"/>
      <w:r>
        <w:rPr>
          <w:rFonts w:ascii="Times New Roman" w:hAnsi="Times New Roman"/>
          <w:sz w:val="24"/>
          <w:szCs w:val="24"/>
        </w:rPr>
        <w:t>Parc</w:t>
      </w:r>
      <w:proofErr w:type="spellEnd"/>
      <w:r>
        <w:rPr>
          <w:rFonts w:ascii="Times New Roman" w:hAnsi="Times New Roman"/>
          <w:sz w:val="24"/>
          <w:szCs w:val="24"/>
        </w:rPr>
        <w:t xml:space="preserve"> </w:t>
      </w:r>
      <w:proofErr w:type="spellStart"/>
      <w:r>
        <w:rPr>
          <w:rFonts w:ascii="Times New Roman" w:hAnsi="Times New Roman"/>
          <w:sz w:val="24"/>
          <w:szCs w:val="24"/>
        </w:rPr>
        <w:t>Taulí</w:t>
      </w:r>
      <w:proofErr w:type="spellEnd"/>
      <w:r>
        <w:rPr>
          <w:rFonts w:ascii="Times New Roman" w:hAnsi="Times New Roman"/>
          <w:sz w:val="24"/>
          <w:szCs w:val="24"/>
        </w:rPr>
        <w:t xml:space="preserve">. Área de Talento de RRHH del </w:t>
      </w:r>
      <w:proofErr w:type="spellStart"/>
      <w:r>
        <w:rPr>
          <w:rFonts w:ascii="Times New Roman" w:hAnsi="Times New Roman"/>
          <w:sz w:val="24"/>
          <w:szCs w:val="24"/>
        </w:rPr>
        <w:t>Parc</w:t>
      </w:r>
      <w:proofErr w:type="spellEnd"/>
      <w:r>
        <w:rPr>
          <w:rFonts w:ascii="Times New Roman" w:hAnsi="Times New Roman"/>
          <w:sz w:val="24"/>
          <w:szCs w:val="24"/>
        </w:rPr>
        <w:t xml:space="preserve"> </w:t>
      </w:r>
      <w:proofErr w:type="spellStart"/>
      <w:r>
        <w:rPr>
          <w:rFonts w:ascii="Times New Roman" w:hAnsi="Times New Roman"/>
          <w:sz w:val="24"/>
          <w:szCs w:val="24"/>
        </w:rPr>
        <w:t>Taulí</w:t>
      </w:r>
      <w:proofErr w:type="spellEnd"/>
      <w:r>
        <w:rPr>
          <w:rFonts w:ascii="Times New Roman" w:hAnsi="Times New Roman"/>
          <w:sz w:val="24"/>
          <w:szCs w:val="24"/>
        </w:rPr>
        <w:t>. Sabadell.</w:t>
      </w:r>
      <w:r w:rsidR="00B412DD">
        <w:rPr>
          <w:rFonts w:ascii="Times New Roman" w:hAnsi="Times New Roman"/>
          <w:sz w:val="24"/>
          <w:szCs w:val="24"/>
        </w:rPr>
        <w:t xml:space="preserve"> </w:t>
      </w:r>
      <w:r>
        <w:rPr>
          <w:rFonts w:ascii="Times New Roman" w:hAnsi="Times New Roman"/>
          <w:sz w:val="24"/>
          <w:szCs w:val="24"/>
        </w:rPr>
        <w:t>Barcelona. España.</w:t>
      </w:r>
    </w:p>
    <w:p w14:paraId="7D29BD6F" w14:textId="77777777" w:rsidR="009C0B9E" w:rsidRDefault="009C0B9E" w:rsidP="003A1870">
      <w:pPr>
        <w:spacing w:line="240" w:lineRule="auto"/>
        <w:jc w:val="right"/>
        <w:rPr>
          <w:rFonts w:ascii="Times New Roman" w:hAnsi="Times New Roman"/>
          <w:sz w:val="24"/>
          <w:szCs w:val="24"/>
        </w:rPr>
      </w:pPr>
    </w:p>
    <w:p w14:paraId="059CE749" w14:textId="6F2903DB" w:rsidR="0096752B" w:rsidRPr="005150DA" w:rsidRDefault="00423E1C" w:rsidP="005150DA">
      <w:pPr>
        <w:spacing w:line="240" w:lineRule="auto"/>
        <w:jc w:val="both"/>
        <w:rPr>
          <w:rFonts w:ascii="Times New Roman" w:hAnsi="Times New Roman"/>
          <w:i/>
          <w:sz w:val="26"/>
          <w:szCs w:val="26"/>
        </w:rPr>
      </w:pPr>
      <w:r w:rsidRPr="00423E1C">
        <w:rPr>
          <w:rFonts w:ascii="Times New Roman" w:hAnsi="Times New Roman"/>
          <w:b/>
          <w:i/>
          <w:sz w:val="26"/>
          <w:szCs w:val="26"/>
        </w:rPr>
        <w:t xml:space="preserve">1.1. </w:t>
      </w:r>
      <w:r w:rsidR="002B7CA3">
        <w:rPr>
          <w:rFonts w:ascii="Times New Roman" w:hAnsi="Times New Roman"/>
          <w:b/>
          <w:i/>
          <w:sz w:val="26"/>
          <w:szCs w:val="26"/>
        </w:rPr>
        <w:t>I</w:t>
      </w:r>
      <w:r w:rsidR="002B7CA3" w:rsidRPr="002B7CA3">
        <w:rPr>
          <w:rFonts w:ascii="Times New Roman" w:hAnsi="Times New Roman"/>
          <w:b/>
          <w:i/>
          <w:sz w:val="26"/>
          <w:szCs w:val="26"/>
        </w:rPr>
        <w:t>dentificación del contexto</w:t>
      </w:r>
    </w:p>
    <w:p w14:paraId="739B415F" w14:textId="58EB5FF5" w:rsidR="002225D7" w:rsidRDefault="00D521FB" w:rsidP="00F47760">
      <w:pPr>
        <w:spacing w:line="240" w:lineRule="auto"/>
        <w:ind w:firstLine="284"/>
        <w:jc w:val="both"/>
        <w:rPr>
          <w:rFonts w:ascii="Times New Roman" w:hAnsi="Times New Roman"/>
          <w:sz w:val="24"/>
          <w:szCs w:val="24"/>
        </w:rPr>
      </w:pPr>
      <w:r>
        <w:rPr>
          <w:rFonts w:ascii="Times New Roman" w:hAnsi="Times New Roman"/>
          <w:sz w:val="24"/>
          <w:szCs w:val="24"/>
        </w:rPr>
        <w:t xml:space="preserve">Tomando como referencia el concepto de cultura de </w:t>
      </w:r>
      <w:r w:rsidR="009F2609">
        <w:rPr>
          <w:rFonts w:ascii="Times New Roman" w:hAnsi="Times New Roman"/>
          <w:sz w:val="24"/>
          <w:szCs w:val="24"/>
        </w:rPr>
        <w:t>BOAS, F. (1930)</w:t>
      </w:r>
      <w:r w:rsidR="00F47760">
        <w:rPr>
          <w:rFonts w:ascii="Times New Roman" w:hAnsi="Times New Roman"/>
          <w:sz w:val="24"/>
          <w:szCs w:val="24"/>
        </w:rPr>
        <w:t xml:space="preserve"> </w:t>
      </w:r>
      <w:r>
        <w:rPr>
          <w:rFonts w:ascii="Times New Roman" w:hAnsi="Times New Roman"/>
          <w:sz w:val="24"/>
          <w:szCs w:val="24"/>
        </w:rPr>
        <w:t>donde define que</w:t>
      </w:r>
      <w:r w:rsidR="00F47760" w:rsidRPr="00F47760">
        <w:rPr>
          <w:rFonts w:ascii="Times New Roman" w:hAnsi="Times New Roman"/>
          <w:sz w:val="24"/>
          <w:szCs w:val="24"/>
        </w:rPr>
        <w:t xml:space="preserve"> </w:t>
      </w:r>
      <w:r w:rsidR="00F47760" w:rsidRPr="00F47760">
        <w:rPr>
          <w:rFonts w:ascii="Times New Roman" w:hAnsi="Times New Roman"/>
          <w:sz w:val="24"/>
          <w:szCs w:val="24"/>
        </w:rPr>
        <w:t>“</w:t>
      </w:r>
      <w:r w:rsidR="00F47760" w:rsidRPr="00F47760">
        <w:rPr>
          <w:rFonts w:ascii="Times New Roman" w:hAnsi="Times New Roman"/>
          <w:i/>
          <w:sz w:val="24"/>
          <w:szCs w:val="24"/>
        </w:rPr>
        <w:t>La cultura incluye todas las manifestaciones de los hábitos sociales de una comunidad, las reacciones del individuo en la medida en que se ven afectadas por las costumbres del grupo en que vive, y los productos de las actividades humanas en la medida en que se ven determinadas por dichas costumbres”</w:t>
      </w:r>
      <w:r w:rsidR="00B73708">
        <w:rPr>
          <w:rFonts w:ascii="Times New Roman" w:hAnsi="Times New Roman"/>
          <w:i/>
          <w:sz w:val="24"/>
          <w:szCs w:val="24"/>
        </w:rPr>
        <w:t xml:space="preserve">, </w:t>
      </w:r>
      <w:r w:rsidR="00B73708">
        <w:rPr>
          <w:rFonts w:ascii="Times New Roman" w:hAnsi="Times New Roman"/>
          <w:sz w:val="24"/>
          <w:szCs w:val="24"/>
        </w:rPr>
        <w:t>a</w:t>
      </w:r>
      <w:r w:rsidR="00F47760">
        <w:rPr>
          <w:rFonts w:ascii="Times New Roman" w:hAnsi="Times New Roman"/>
          <w:sz w:val="24"/>
          <w:szCs w:val="24"/>
        </w:rPr>
        <w:t xml:space="preserve"> nuestro parecer, </w:t>
      </w:r>
      <w:r w:rsidR="009F2609">
        <w:rPr>
          <w:rFonts w:ascii="Times New Roman" w:hAnsi="Times New Roman"/>
          <w:sz w:val="24"/>
          <w:szCs w:val="24"/>
        </w:rPr>
        <w:t>podríamos hablar de</w:t>
      </w:r>
      <w:r w:rsidR="00F47760">
        <w:rPr>
          <w:rFonts w:ascii="Times New Roman" w:hAnsi="Times New Roman"/>
          <w:sz w:val="24"/>
          <w:szCs w:val="24"/>
        </w:rPr>
        <w:t xml:space="preserve"> cultura del aprendizaje cuando este se convierte en un hábito dentro de un mismo colectivo</w:t>
      </w:r>
      <w:r>
        <w:rPr>
          <w:rFonts w:ascii="Times New Roman" w:hAnsi="Times New Roman"/>
          <w:sz w:val="24"/>
          <w:szCs w:val="24"/>
        </w:rPr>
        <w:t xml:space="preserve"> o grupo. En nuestro caso, pensamos que para crear una cultura del aprendizaje debemos</w:t>
      </w:r>
      <w:r w:rsidR="00AA7F78">
        <w:rPr>
          <w:rFonts w:ascii="Times New Roman" w:hAnsi="Times New Roman"/>
          <w:sz w:val="24"/>
          <w:szCs w:val="24"/>
        </w:rPr>
        <w:t xml:space="preserve"> promover conductas, individuales y colectivas, hacia una</w:t>
      </w:r>
      <w:r w:rsidR="00F47760">
        <w:rPr>
          <w:rFonts w:ascii="Times New Roman" w:hAnsi="Times New Roman"/>
          <w:sz w:val="24"/>
          <w:szCs w:val="24"/>
        </w:rPr>
        <w:t xml:space="preserve"> </w:t>
      </w:r>
      <w:r w:rsidR="00E56EF6">
        <w:rPr>
          <w:rFonts w:ascii="Times New Roman" w:hAnsi="Times New Roman"/>
          <w:sz w:val="24"/>
          <w:szCs w:val="24"/>
        </w:rPr>
        <w:t>actitud</w:t>
      </w:r>
      <w:r w:rsidR="00AA7F78">
        <w:rPr>
          <w:rFonts w:ascii="Times New Roman" w:hAnsi="Times New Roman"/>
          <w:sz w:val="24"/>
          <w:szCs w:val="24"/>
        </w:rPr>
        <w:t xml:space="preserve"> que llegue a convertirse en un hábito.</w:t>
      </w:r>
    </w:p>
    <w:p w14:paraId="2627D72B" w14:textId="553198F7" w:rsidR="002225D7" w:rsidRPr="005150DA" w:rsidRDefault="002225D7" w:rsidP="005150DA">
      <w:pPr>
        <w:spacing w:line="240" w:lineRule="auto"/>
        <w:ind w:firstLine="284"/>
        <w:jc w:val="both"/>
        <w:rPr>
          <w:rFonts w:ascii="Times New Roman" w:hAnsi="Times New Roman"/>
          <w:sz w:val="24"/>
          <w:szCs w:val="24"/>
        </w:rPr>
      </w:pPr>
      <w:r w:rsidRPr="005150DA">
        <w:rPr>
          <w:rFonts w:ascii="Times New Roman" w:hAnsi="Times New Roman"/>
          <w:sz w:val="24"/>
          <w:szCs w:val="24"/>
        </w:rPr>
        <w:t xml:space="preserve">Desde el punto de la persona </w:t>
      </w:r>
      <w:r w:rsidR="00621E8A">
        <w:rPr>
          <w:rFonts w:ascii="Times New Roman" w:hAnsi="Times New Roman"/>
          <w:sz w:val="24"/>
          <w:szCs w:val="24"/>
        </w:rPr>
        <w:t xml:space="preserve">entendemos que </w:t>
      </w:r>
      <w:r w:rsidR="00AA7F78">
        <w:rPr>
          <w:rFonts w:ascii="Times New Roman" w:hAnsi="Times New Roman"/>
          <w:sz w:val="24"/>
          <w:szCs w:val="24"/>
        </w:rPr>
        <w:t xml:space="preserve">la actitud hacia el aprendizaje </w:t>
      </w:r>
      <w:r w:rsidRPr="005150DA">
        <w:rPr>
          <w:rFonts w:ascii="Times New Roman" w:hAnsi="Times New Roman"/>
          <w:sz w:val="24"/>
          <w:szCs w:val="24"/>
        </w:rPr>
        <w:t>significa tener interés</w:t>
      </w:r>
      <w:r w:rsidR="00AA7F78">
        <w:rPr>
          <w:rFonts w:ascii="Times New Roman" w:hAnsi="Times New Roman"/>
          <w:sz w:val="24"/>
          <w:szCs w:val="24"/>
        </w:rPr>
        <w:t>, curiosidad por saber,</w:t>
      </w:r>
      <w:r w:rsidR="005150DA">
        <w:rPr>
          <w:rFonts w:ascii="Times New Roman" w:hAnsi="Times New Roman"/>
          <w:sz w:val="24"/>
          <w:szCs w:val="24"/>
        </w:rPr>
        <w:t xml:space="preserve"> ya sea individual o compartido. Es decir, </w:t>
      </w:r>
      <w:r w:rsidRPr="005150DA">
        <w:rPr>
          <w:rFonts w:ascii="Times New Roman" w:hAnsi="Times New Roman"/>
          <w:sz w:val="24"/>
          <w:szCs w:val="24"/>
        </w:rPr>
        <w:t>es estar siempre dispuesto a aprender para avanzar.</w:t>
      </w:r>
    </w:p>
    <w:p w14:paraId="6176579F" w14:textId="7F60021B" w:rsidR="002225D7" w:rsidRPr="005150DA" w:rsidRDefault="002225D7" w:rsidP="005150DA">
      <w:pPr>
        <w:spacing w:line="240" w:lineRule="auto"/>
        <w:ind w:firstLine="284"/>
        <w:jc w:val="both"/>
        <w:rPr>
          <w:rFonts w:ascii="Times New Roman" w:hAnsi="Times New Roman"/>
          <w:sz w:val="24"/>
          <w:szCs w:val="24"/>
        </w:rPr>
      </w:pPr>
      <w:r w:rsidRPr="005150DA">
        <w:rPr>
          <w:rFonts w:ascii="Times New Roman" w:hAnsi="Times New Roman"/>
          <w:sz w:val="24"/>
          <w:szCs w:val="24"/>
        </w:rPr>
        <w:t>Desde el punto de vista de la orga</w:t>
      </w:r>
      <w:r w:rsidR="00AA7F78">
        <w:rPr>
          <w:rFonts w:ascii="Times New Roman" w:hAnsi="Times New Roman"/>
          <w:sz w:val="24"/>
          <w:szCs w:val="24"/>
        </w:rPr>
        <w:t xml:space="preserve">nización, la cultura del aprendizaje se impulsa con la </w:t>
      </w:r>
      <w:r w:rsidR="005150DA">
        <w:rPr>
          <w:rFonts w:ascii="Times New Roman" w:hAnsi="Times New Roman"/>
          <w:sz w:val="24"/>
          <w:szCs w:val="24"/>
        </w:rPr>
        <w:t>actitu</w:t>
      </w:r>
      <w:r w:rsidR="00AA7F78">
        <w:rPr>
          <w:rFonts w:ascii="Times New Roman" w:hAnsi="Times New Roman"/>
          <w:sz w:val="24"/>
          <w:szCs w:val="24"/>
        </w:rPr>
        <w:t>d de</w:t>
      </w:r>
      <w:r w:rsidR="00621E8A">
        <w:rPr>
          <w:rFonts w:ascii="Times New Roman" w:hAnsi="Times New Roman"/>
          <w:sz w:val="24"/>
          <w:szCs w:val="24"/>
        </w:rPr>
        <w:t xml:space="preserve"> compromiso con los</w:t>
      </w:r>
      <w:r w:rsidRPr="005150DA">
        <w:rPr>
          <w:rFonts w:ascii="Times New Roman" w:hAnsi="Times New Roman"/>
          <w:sz w:val="24"/>
          <w:szCs w:val="24"/>
        </w:rPr>
        <w:t xml:space="preserve"> profesionales </w:t>
      </w:r>
      <w:r w:rsidR="00A65890">
        <w:rPr>
          <w:rFonts w:ascii="Times New Roman" w:hAnsi="Times New Roman"/>
          <w:sz w:val="24"/>
          <w:szCs w:val="24"/>
        </w:rPr>
        <w:t xml:space="preserve">y con sus líderes </w:t>
      </w:r>
      <w:r w:rsidRPr="005150DA">
        <w:rPr>
          <w:rFonts w:ascii="Times New Roman" w:hAnsi="Times New Roman"/>
          <w:sz w:val="24"/>
          <w:szCs w:val="24"/>
        </w:rPr>
        <w:t xml:space="preserve">para ofrecerles los recursos, </w:t>
      </w:r>
      <w:r w:rsidR="005150DA">
        <w:rPr>
          <w:rFonts w:ascii="Times New Roman" w:hAnsi="Times New Roman"/>
          <w:sz w:val="24"/>
          <w:szCs w:val="24"/>
        </w:rPr>
        <w:t xml:space="preserve">espacios y </w:t>
      </w:r>
      <w:r w:rsidRPr="005150DA">
        <w:rPr>
          <w:rFonts w:ascii="Times New Roman" w:hAnsi="Times New Roman"/>
          <w:sz w:val="24"/>
          <w:szCs w:val="24"/>
        </w:rPr>
        <w:t>para favorecer ese aprendizaje</w:t>
      </w:r>
      <w:r w:rsidR="005150DA">
        <w:rPr>
          <w:rFonts w:ascii="Times New Roman" w:hAnsi="Times New Roman"/>
          <w:sz w:val="24"/>
          <w:szCs w:val="24"/>
        </w:rPr>
        <w:t>,</w:t>
      </w:r>
      <w:r w:rsidRPr="005150DA">
        <w:rPr>
          <w:rFonts w:ascii="Times New Roman" w:hAnsi="Times New Roman"/>
          <w:sz w:val="24"/>
          <w:szCs w:val="24"/>
        </w:rPr>
        <w:t xml:space="preserve"> y que eso sirva de motor de cambio. </w:t>
      </w:r>
    </w:p>
    <w:p w14:paraId="53BEB3DD" w14:textId="50CDE711" w:rsidR="00471D74" w:rsidRDefault="00621E8A" w:rsidP="00471D74">
      <w:pPr>
        <w:spacing w:line="240" w:lineRule="auto"/>
        <w:ind w:firstLine="284"/>
        <w:jc w:val="both"/>
        <w:rPr>
          <w:rFonts w:ascii="Times New Roman" w:hAnsi="Times New Roman"/>
          <w:sz w:val="24"/>
          <w:szCs w:val="24"/>
        </w:rPr>
      </w:pPr>
      <w:r>
        <w:rPr>
          <w:rFonts w:ascii="Times New Roman" w:hAnsi="Times New Roman"/>
          <w:sz w:val="24"/>
          <w:szCs w:val="24"/>
        </w:rPr>
        <w:t xml:space="preserve"> E</w:t>
      </w:r>
      <w:r w:rsidR="00AF5E8F">
        <w:rPr>
          <w:rFonts w:ascii="Times New Roman" w:hAnsi="Times New Roman"/>
          <w:sz w:val="24"/>
          <w:szCs w:val="24"/>
        </w:rPr>
        <w:t xml:space="preserve">sa </w:t>
      </w:r>
      <w:r w:rsidR="002225D7" w:rsidRPr="005150DA">
        <w:rPr>
          <w:rFonts w:ascii="Times New Roman" w:hAnsi="Times New Roman"/>
          <w:sz w:val="24"/>
          <w:szCs w:val="24"/>
        </w:rPr>
        <w:t>actitud</w:t>
      </w:r>
      <w:r w:rsidR="00AF5E8F">
        <w:rPr>
          <w:rFonts w:ascii="Times New Roman" w:hAnsi="Times New Roman"/>
          <w:sz w:val="24"/>
          <w:szCs w:val="24"/>
        </w:rPr>
        <w:t xml:space="preserve"> compartida es la que</w:t>
      </w:r>
      <w:r w:rsidR="002225D7" w:rsidRPr="005150DA">
        <w:rPr>
          <w:rFonts w:ascii="Times New Roman" w:hAnsi="Times New Roman"/>
          <w:sz w:val="24"/>
          <w:szCs w:val="24"/>
        </w:rPr>
        <w:t xml:space="preserve"> promueve el conocimiento y </w:t>
      </w:r>
      <w:r w:rsidR="00AF5E8F">
        <w:rPr>
          <w:rFonts w:ascii="Times New Roman" w:hAnsi="Times New Roman"/>
          <w:sz w:val="24"/>
          <w:szCs w:val="24"/>
        </w:rPr>
        <w:t xml:space="preserve">mejora </w:t>
      </w:r>
      <w:r w:rsidR="002225D7" w:rsidRPr="005150DA">
        <w:rPr>
          <w:rFonts w:ascii="Times New Roman" w:hAnsi="Times New Roman"/>
          <w:sz w:val="24"/>
          <w:szCs w:val="24"/>
        </w:rPr>
        <w:t>la capacid</w:t>
      </w:r>
      <w:r w:rsidR="005150DA">
        <w:rPr>
          <w:rFonts w:ascii="Times New Roman" w:hAnsi="Times New Roman"/>
          <w:sz w:val="24"/>
          <w:szCs w:val="24"/>
        </w:rPr>
        <w:t xml:space="preserve">ad de adaptación a los cambios. </w:t>
      </w:r>
      <w:r w:rsidR="00471D74">
        <w:rPr>
          <w:rFonts w:ascii="Times New Roman" w:hAnsi="Times New Roman"/>
          <w:sz w:val="24"/>
          <w:szCs w:val="24"/>
        </w:rPr>
        <w:t xml:space="preserve">Siguiendo </w:t>
      </w:r>
      <w:r w:rsidR="00BC72EC">
        <w:rPr>
          <w:rFonts w:ascii="Times New Roman" w:hAnsi="Times New Roman"/>
          <w:sz w:val="24"/>
          <w:szCs w:val="24"/>
        </w:rPr>
        <w:t>el leg</w:t>
      </w:r>
      <w:r w:rsidR="00747EFE">
        <w:rPr>
          <w:rFonts w:ascii="Times New Roman" w:hAnsi="Times New Roman"/>
          <w:sz w:val="24"/>
          <w:szCs w:val="24"/>
        </w:rPr>
        <w:t>a</w:t>
      </w:r>
      <w:r w:rsidR="00BC72EC">
        <w:rPr>
          <w:rFonts w:ascii="Times New Roman" w:hAnsi="Times New Roman"/>
          <w:sz w:val="24"/>
          <w:szCs w:val="24"/>
        </w:rPr>
        <w:t>do</w:t>
      </w:r>
      <w:r w:rsidR="00471D74" w:rsidRPr="00BC72EC">
        <w:rPr>
          <w:rFonts w:ascii="Times New Roman" w:hAnsi="Times New Roman"/>
          <w:sz w:val="24"/>
          <w:szCs w:val="24"/>
        </w:rPr>
        <w:t xml:space="preserve"> de </w:t>
      </w:r>
      <w:proofErr w:type="spellStart"/>
      <w:proofErr w:type="gramStart"/>
      <w:r w:rsidR="00471D74" w:rsidRPr="00BC72EC">
        <w:rPr>
          <w:rFonts w:ascii="Times New Roman" w:hAnsi="Times New Roman"/>
          <w:sz w:val="24"/>
          <w:szCs w:val="24"/>
        </w:rPr>
        <w:t>J.</w:t>
      </w:r>
      <w:r w:rsidR="00AF5E8F" w:rsidRPr="00BC72EC">
        <w:rPr>
          <w:rFonts w:ascii="Times New Roman" w:hAnsi="Times New Roman"/>
          <w:sz w:val="24"/>
          <w:szCs w:val="24"/>
        </w:rPr>
        <w:t>Piaget</w:t>
      </w:r>
      <w:proofErr w:type="spellEnd"/>
      <w:proofErr w:type="gramEnd"/>
      <w:r w:rsidR="00747EFE">
        <w:rPr>
          <w:rFonts w:ascii="Times New Roman" w:hAnsi="Times New Roman"/>
          <w:sz w:val="24"/>
          <w:szCs w:val="24"/>
        </w:rPr>
        <w:t xml:space="preserve"> (Medina, 2000)</w:t>
      </w:r>
      <w:r w:rsidRPr="00BC72EC">
        <w:rPr>
          <w:rFonts w:ascii="Times New Roman" w:hAnsi="Times New Roman"/>
          <w:sz w:val="24"/>
          <w:szCs w:val="24"/>
        </w:rPr>
        <w:t>,</w:t>
      </w:r>
      <w:r w:rsidR="00AF5E8F" w:rsidRPr="00BC72EC">
        <w:rPr>
          <w:rFonts w:ascii="Times New Roman" w:hAnsi="Times New Roman"/>
          <w:sz w:val="24"/>
          <w:szCs w:val="24"/>
        </w:rPr>
        <w:t xml:space="preserve"> </w:t>
      </w:r>
      <w:r w:rsidR="00471D74">
        <w:rPr>
          <w:rFonts w:ascii="Times New Roman" w:hAnsi="Times New Roman"/>
          <w:sz w:val="24"/>
          <w:szCs w:val="24"/>
        </w:rPr>
        <w:t>nos centramos en la idea de que s</w:t>
      </w:r>
      <w:r w:rsidR="002225D7" w:rsidRPr="005150DA">
        <w:rPr>
          <w:rFonts w:ascii="Times New Roman" w:hAnsi="Times New Roman"/>
          <w:sz w:val="24"/>
          <w:szCs w:val="24"/>
        </w:rPr>
        <w:t>iempre que se pr</w:t>
      </w:r>
      <w:r w:rsidR="005150DA">
        <w:rPr>
          <w:rFonts w:ascii="Times New Roman" w:hAnsi="Times New Roman"/>
          <w:sz w:val="24"/>
          <w:szCs w:val="24"/>
        </w:rPr>
        <w:t xml:space="preserve">oduce un cambio hay aprendizaje, </w:t>
      </w:r>
      <w:r w:rsidR="002225D7" w:rsidRPr="005150DA">
        <w:rPr>
          <w:rFonts w:ascii="Times New Roman" w:hAnsi="Times New Roman"/>
          <w:sz w:val="24"/>
          <w:szCs w:val="24"/>
        </w:rPr>
        <w:t>ya sea para desaprender de algo que no ha funcionado o reaprender algo nuevo para mejorar.</w:t>
      </w:r>
      <w:r w:rsidR="005150DA">
        <w:rPr>
          <w:rFonts w:ascii="Times New Roman" w:hAnsi="Times New Roman"/>
          <w:sz w:val="24"/>
          <w:szCs w:val="24"/>
        </w:rPr>
        <w:t xml:space="preserve"> </w:t>
      </w:r>
    </w:p>
    <w:p w14:paraId="3CE1DBA2" w14:textId="11195C91" w:rsidR="008F4DF9" w:rsidRPr="005150DA" w:rsidRDefault="00471D74" w:rsidP="00471D74">
      <w:pPr>
        <w:spacing w:line="240" w:lineRule="auto"/>
        <w:ind w:firstLine="284"/>
        <w:jc w:val="both"/>
        <w:rPr>
          <w:rFonts w:ascii="Times New Roman" w:hAnsi="Times New Roman"/>
          <w:sz w:val="24"/>
          <w:szCs w:val="24"/>
        </w:rPr>
      </w:pPr>
      <w:r w:rsidRPr="005150DA">
        <w:rPr>
          <w:rFonts w:ascii="Times New Roman" w:hAnsi="Times New Roman"/>
          <w:sz w:val="24"/>
          <w:szCs w:val="24"/>
        </w:rPr>
        <w:t>Lo ideal es que esa actitud se convierta en un hábito</w:t>
      </w:r>
      <w:r>
        <w:rPr>
          <w:rFonts w:ascii="Times New Roman" w:hAnsi="Times New Roman"/>
          <w:sz w:val="24"/>
          <w:szCs w:val="24"/>
        </w:rPr>
        <w:t>, pues s</w:t>
      </w:r>
      <w:r w:rsidR="005150DA">
        <w:rPr>
          <w:rFonts w:ascii="Times New Roman" w:hAnsi="Times New Roman"/>
          <w:sz w:val="24"/>
          <w:szCs w:val="24"/>
        </w:rPr>
        <w:t>i</w:t>
      </w:r>
      <w:r w:rsidR="0096752B" w:rsidRPr="005150DA">
        <w:rPr>
          <w:rFonts w:ascii="Times New Roman" w:hAnsi="Times New Roman"/>
          <w:sz w:val="24"/>
          <w:szCs w:val="24"/>
        </w:rPr>
        <w:t xml:space="preserve"> esa actitud está pre</w:t>
      </w:r>
      <w:r w:rsidR="00AA7F78">
        <w:rPr>
          <w:rFonts w:ascii="Times New Roman" w:hAnsi="Times New Roman"/>
          <w:sz w:val="24"/>
          <w:szCs w:val="24"/>
        </w:rPr>
        <w:t>sente nos permite impulsar el ap</w:t>
      </w:r>
      <w:r w:rsidR="0096752B" w:rsidRPr="005150DA">
        <w:rPr>
          <w:rFonts w:ascii="Times New Roman" w:hAnsi="Times New Roman"/>
          <w:sz w:val="24"/>
          <w:szCs w:val="24"/>
        </w:rPr>
        <w:t xml:space="preserve">rendizaje en aquellas competencias </w:t>
      </w:r>
      <w:r w:rsidR="005150DA">
        <w:rPr>
          <w:rFonts w:ascii="Times New Roman" w:hAnsi="Times New Roman"/>
          <w:sz w:val="24"/>
          <w:szCs w:val="24"/>
        </w:rPr>
        <w:t>que la organización</w:t>
      </w:r>
      <w:r w:rsidR="0096752B" w:rsidRPr="005150DA">
        <w:rPr>
          <w:rFonts w:ascii="Times New Roman" w:hAnsi="Times New Roman"/>
          <w:sz w:val="24"/>
          <w:szCs w:val="24"/>
        </w:rPr>
        <w:t xml:space="preserve"> po</w:t>
      </w:r>
      <w:r w:rsidR="00AA7F78">
        <w:rPr>
          <w:rFonts w:ascii="Times New Roman" w:hAnsi="Times New Roman"/>
          <w:sz w:val="24"/>
          <w:szCs w:val="24"/>
        </w:rPr>
        <w:t xml:space="preserve">ne por delante en la cadena de valor </w:t>
      </w:r>
      <w:r w:rsidR="0096752B" w:rsidRPr="005150DA">
        <w:rPr>
          <w:rFonts w:ascii="Times New Roman" w:hAnsi="Times New Roman"/>
          <w:sz w:val="24"/>
          <w:szCs w:val="24"/>
        </w:rPr>
        <w:t>de su estr</w:t>
      </w:r>
      <w:r w:rsidR="005150DA">
        <w:rPr>
          <w:rFonts w:ascii="Times New Roman" w:hAnsi="Times New Roman"/>
          <w:sz w:val="24"/>
          <w:szCs w:val="24"/>
        </w:rPr>
        <w:t>a</w:t>
      </w:r>
      <w:r w:rsidR="00E56EF6">
        <w:rPr>
          <w:rFonts w:ascii="Times New Roman" w:hAnsi="Times New Roman"/>
          <w:sz w:val="24"/>
          <w:szCs w:val="24"/>
        </w:rPr>
        <w:t xml:space="preserve">tegia de desarrollo del talento. Nos referimos a </w:t>
      </w:r>
      <w:r w:rsidR="0096752B" w:rsidRPr="005150DA">
        <w:rPr>
          <w:rFonts w:ascii="Times New Roman" w:hAnsi="Times New Roman"/>
          <w:sz w:val="24"/>
          <w:szCs w:val="24"/>
        </w:rPr>
        <w:t xml:space="preserve">las habilidades </w:t>
      </w:r>
      <w:r w:rsidR="005150DA">
        <w:rPr>
          <w:rFonts w:ascii="Times New Roman" w:hAnsi="Times New Roman"/>
          <w:sz w:val="24"/>
          <w:szCs w:val="24"/>
        </w:rPr>
        <w:t xml:space="preserve">transversales, las habilidades blandas </w:t>
      </w:r>
      <w:r w:rsidR="00E56EF6">
        <w:rPr>
          <w:rFonts w:ascii="Times New Roman" w:hAnsi="Times New Roman"/>
          <w:sz w:val="24"/>
          <w:szCs w:val="24"/>
        </w:rPr>
        <w:t xml:space="preserve">o </w:t>
      </w:r>
      <w:r w:rsidR="005150DA">
        <w:rPr>
          <w:rFonts w:ascii="Times New Roman" w:hAnsi="Times New Roman"/>
          <w:sz w:val="24"/>
          <w:szCs w:val="24"/>
        </w:rPr>
        <w:t xml:space="preserve">también llamadas </w:t>
      </w:r>
      <w:proofErr w:type="spellStart"/>
      <w:r w:rsidR="005150DA" w:rsidRPr="004863AE">
        <w:rPr>
          <w:rFonts w:ascii="Times New Roman" w:hAnsi="Times New Roman"/>
          <w:i/>
          <w:sz w:val="24"/>
          <w:szCs w:val="24"/>
        </w:rPr>
        <w:t>soft</w:t>
      </w:r>
      <w:proofErr w:type="spellEnd"/>
      <w:r w:rsidR="005150DA" w:rsidRPr="004863AE">
        <w:rPr>
          <w:rFonts w:ascii="Times New Roman" w:hAnsi="Times New Roman"/>
          <w:i/>
          <w:sz w:val="24"/>
          <w:szCs w:val="24"/>
        </w:rPr>
        <w:t xml:space="preserve"> </w:t>
      </w:r>
      <w:proofErr w:type="spellStart"/>
      <w:r w:rsidR="005150DA" w:rsidRPr="004863AE">
        <w:rPr>
          <w:rFonts w:ascii="Times New Roman" w:hAnsi="Times New Roman"/>
          <w:i/>
          <w:sz w:val="24"/>
          <w:szCs w:val="24"/>
        </w:rPr>
        <w:t>skills</w:t>
      </w:r>
      <w:proofErr w:type="spellEnd"/>
      <w:r w:rsidR="00E56EF6" w:rsidRPr="004863AE">
        <w:rPr>
          <w:rFonts w:ascii="Times New Roman" w:hAnsi="Times New Roman"/>
          <w:sz w:val="24"/>
          <w:szCs w:val="24"/>
        </w:rPr>
        <w:t xml:space="preserve">, </w:t>
      </w:r>
      <w:r w:rsidR="005150DA">
        <w:rPr>
          <w:rFonts w:ascii="Times New Roman" w:hAnsi="Times New Roman"/>
          <w:sz w:val="24"/>
          <w:szCs w:val="24"/>
        </w:rPr>
        <w:t xml:space="preserve">que son </w:t>
      </w:r>
      <w:r w:rsidR="0096752B" w:rsidRPr="005150DA">
        <w:rPr>
          <w:rFonts w:ascii="Times New Roman" w:hAnsi="Times New Roman"/>
          <w:sz w:val="24"/>
          <w:szCs w:val="24"/>
        </w:rPr>
        <w:t xml:space="preserve">comunes a todos los profesionales (habilidades sociales, emocionales, de comunicación, </w:t>
      </w:r>
      <w:r w:rsidR="005150DA" w:rsidRPr="005150DA">
        <w:rPr>
          <w:rFonts w:ascii="Times New Roman" w:hAnsi="Times New Roman"/>
          <w:sz w:val="24"/>
          <w:szCs w:val="24"/>
        </w:rPr>
        <w:t>relacionales,</w:t>
      </w:r>
      <w:r w:rsidR="005150DA">
        <w:rPr>
          <w:rFonts w:ascii="Times New Roman" w:hAnsi="Times New Roman"/>
          <w:sz w:val="24"/>
          <w:szCs w:val="24"/>
        </w:rPr>
        <w:t xml:space="preserve"> </w:t>
      </w:r>
      <w:proofErr w:type="spellStart"/>
      <w:r w:rsidR="005150DA">
        <w:rPr>
          <w:rFonts w:ascii="Times New Roman" w:hAnsi="Times New Roman"/>
          <w:sz w:val="24"/>
          <w:szCs w:val="24"/>
        </w:rPr>
        <w:t>etc</w:t>
      </w:r>
      <w:proofErr w:type="spellEnd"/>
      <w:r w:rsidR="0096752B" w:rsidRPr="005150DA">
        <w:rPr>
          <w:rFonts w:ascii="Times New Roman" w:hAnsi="Times New Roman"/>
          <w:sz w:val="24"/>
          <w:szCs w:val="24"/>
        </w:rPr>
        <w:t>)</w:t>
      </w:r>
      <w:r w:rsidR="00E56EF6">
        <w:rPr>
          <w:rFonts w:ascii="Times New Roman" w:hAnsi="Times New Roman"/>
          <w:sz w:val="24"/>
          <w:szCs w:val="24"/>
        </w:rPr>
        <w:t xml:space="preserve"> y </w:t>
      </w:r>
      <w:r w:rsidR="008F4DF9" w:rsidRPr="008F4DF9">
        <w:rPr>
          <w:rFonts w:ascii="Times New Roman" w:hAnsi="Times New Roman"/>
          <w:sz w:val="24"/>
          <w:szCs w:val="24"/>
        </w:rPr>
        <w:t xml:space="preserve">también </w:t>
      </w:r>
      <w:r w:rsidR="00E56EF6">
        <w:rPr>
          <w:rFonts w:ascii="Times New Roman" w:hAnsi="Times New Roman"/>
          <w:sz w:val="24"/>
          <w:szCs w:val="24"/>
        </w:rPr>
        <w:t xml:space="preserve">pensamos en </w:t>
      </w:r>
      <w:r w:rsidR="008F4DF9" w:rsidRPr="008F4DF9">
        <w:rPr>
          <w:rFonts w:ascii="Times New Roman" w:hAnsi="Times New Roman"/>
          <w:sz w:val="24"/>
          <w:szCs w:val="24"/>
        </w:rPr>
        <w:t>el desarrollo en equipo, la orientación a objetivos y procurar u</w:t>
      </w:r>
      <w:r w:rsidR="008F4DF9">
        <w:rPr>
          <w:rFonts w:ascii="Times New Roman" w:hAnsi="Times New Roman"/>
          <w:sz w:val="24"/>
          <w:szCs w:val="24"/>
        </w:rPr>
        <w:t>na cultura organizacional</w:t>
      </w:r>
      <w:r w:rsidR="008F4DF9" w:rsidRPr="008F4DF9">
        <w:rPr>
          <w:rFonts w:ascii="Times New Roman" w:hAnsi="Times New Roman"/>
          <w:sz w:val="24"/>
          <w:szCs w:val="24"/>
        </w:rPr>
        <w:t xml:space="preserve"> fomentando la interacción de todos los profesionales. </w:t>
      </w:r>
    </w:p>
    <w:p w14:paraId="2B86CCE9" w14:textId="69336694" w:rsidR="00E56EF6" w:rsidRDefault="005150DA" w:rsidP="00954045">
      <w:pPr>
        <w:spacing w:line="240" w:lineRule="auto"/>
        <w:ind w:firstLine="284"/>
        <w:jc w:val="both"/>
        <w:rPr>
          <w:rFonts w:ascii="Times New Roman" w:hAnsi="Times New Roman"/>
          <w:sz w:val="24"/>
          <w:szCs w:val="24"/>
        </w:rPr>
      </w:pPr>
      <w:r>
        <w:rPr>
          <w:rFonts w:ascii="Times New Roman" w:hAnsi="Times New Roman"/>
          <w:sz w:val="24"/>
          <w:szCs w:val="24"/>
        </w:rPr>
        <w:t>En nuestra organización,</w:t>
      </w:r>
      <w:r w:rsidR="0096752B" w:rsidRPr="005150DA">
        <w:rPr>
          <w:rFonts w:ascii="Times New Roman" w:hAnsi="Times New Roman"/>
          <w:sz w:val="24"/>
          <w:szCs w:val="24"/>
        </w:rPr>
        <w:t xml:space="preserve"> </w:t>
      </w:r>
      <w:r w:rsidR="00E56EF6">
        <w:rPr>
          <w:rFonts w:ascii="Times New Roman" w:hAnsi="Times New Roman"/>
          <w:sz w:val="24"/>
          <w:szCs w:val="24"/>
        </w:rPr>
        <w:t xml:space="preserve">contamos con </w:t>
      </w:r>
      <w:r w:rsidR="0096752B" w:rsidRPr="005150DA">
        <w:rPr>
          <w:rFonts w:ascii="Times New Roman" w:hAnsi="Times New Roman"/>
          <w:sz w:val="24"/>
          <w:szCs w:val="24"/>
        </w:rPr>
        <w:t>un 80% de profesionales asistenciales con formación universitaria y muy focalizados en su aprendizaje científico-</w:t>
      </w:r>
      <w:r w:rsidR="00E56EF6" w:rsidRPr="005150DA">
        <w:rPr>
          <w:rFonts w:ascii="Times New Roman" w:hAnsi="Times New Roman"/>
          <w:sz w:val="24"/>
          <w:szCs w:val="24"/>
        </w:rPr>
        <w:t>técnico,</w:t>
      </w:r>
      <w:r w:rsidR="0096752B" w:rsidRPr="005150DA">
        <w:rPr>
          <w:rFonts w:ascii="Times New Roman" w:hAnsi="Times New Roman"/>
          <w:sz w:val="24"/>
          <w:szCs w:val="24"/>
        </w:rPr>
        <w:t xml:space="preserve"> p</w:t>
      </w:r>
      <w:r w:rsidR="00471D74">
        <w:rPr>
          <w:rFonts w:ascii="Times New Roman" w:hAnsi="Times New Roman"/>
          <w:sz w:val="24"/>
          <w:szCs w:val="24"/>
        </w:rPr>
        <w:t xml:space="preserve">ero </w:t>
      </w:r>
      <w:r w:rsidR="0096752B" w:rsidRPr="005150DA">
        <w:rPr>
          <w:rFonts w:ascii="Times New Roman" w:hAnsi="Times New Roman"/>
          <w:sz w:val="24"/>
          <w:szCs w:val="24"/>
        </w:rPr>
        <w:t>a veces olvidan la importancia de su formaci</w:t>
      </w:r>
      <w:r w:rsidR="00AF5E8F">
        <w:rPr>
          <w:rFonts w:ascii="Times New Roman" w:hAnsi="Times New Roman"/>
          <w:sz w:val="24"/>
          <w:szCs w:val="24"/>
        </w:rPr>
        <w:t>ón en habilidades transversales.</w:t>
      </w:r>
      <w:r w:rsidR="00471D74">
        <w:rPr>
          <w:rFonts w:ascii="Times New Roman" w:hAnsi="Times New Roman"/>
          <w:sz w:val="24"/>
          <w:szCs w:val="24"/>
        </w:rPr>
        <w:t xml:space="preserve"> </w:t>
      </w:r>
      <w:r>
        <w:rPr>
          <w:rFonts w:ascii="Times New Roman" w:hAnsi="Times New Roman"/>
          <w:sz w:val="24"/>
          <w:szCs w:val="24"/>
        </w:rPr>
        <w:t xml:space="preserve">La clave está en darles valor, </w:t>
      </w:r>
      <w:r w:rsidR="008F4DF9">
        <w:rPr>
          <w:rFonts w:ascii="Times New Roman" w:hAnsi="Times New Roman"/>
          <w:sz w:val="24"/>
          <w:szCs w:val="24"/>
        </w:rPr>
        <w:t>poniéndolas en el mismo nivel que en su desarrollo de competencias técnicas. A</w:t>
      </w:r>
      <w:r w:rsidR="002225D7" w:rsidRPr="008F4DF9">
        <w:rPr>
          <w:rFonts w:ascii="Times New Roman" w:hAnsi="Times New Roman"/>
          <w:sz w:val="24"/>
          <w:szCs w:val="24"/>
        </w:rPr>
        <w:t xml:space="preserve">plicando lo mismo que con nuestros </w:t>
      </w:r>
      <w:r w:rsidR="00E56EF6" w:rsidRPr="008F4DF9">
        <w:rPr>
          <w:rFonts w:ascii="Times New Roman" w:hAnsi="Times New Roman"/>
          <w:sz w:val="24"/>
          <w:szCs w:val="24"/>
        </w:rPr>
        <w:t>pacientes</w:t>
      </w:r>
      <w:r w:rsidR="00AF5E8F">
        <w:rPr>
          <w:rFonts w:ascii="Times New Roman" w:hAnsi="Times New Roman"/>
          <w:sz w:val="24"/>
          <w:szCs w:val="24"/>
        </w:rPr>
        <w:t>,</w:t>
      </w:r>
      <w:r w:rsidR="00E56EF6">
        <w:rPr>
          <w:rFonts w:ascii="Times New Roman" w:hAnsi="Times New Roman"/>
          <w:sz w:val="24"/>
          <w:szCs w:val="24"/>
        </w:rPr>
        <w:t xml:space="preserve"> “la</w:t>
      </w:r>
      <w:r w:rsidR="002225D7" w:rsidRPr="008F4DF9">
        <w:rPr>
          <w:rFonts w:ascii="Times New Roman" w:hAnsi="Times New Roman"/>
          <w:sz w:val="24"/>
          <w:szCs w:val="24"/>
        </w:rPr>
        <w:t xml:space="preserve"> atención centrada en la persona” pero </w:t>
      </w:r>
      <w:r w:rsidR="00E56EF6">
        <w:rPr>
          <w:rFonts w:ascii="Times New Roman" w:hAnsi="Times New Roman"/>
          <w:sz w:val="24"/>
          <w:szCs w:val="24"/>
        </w:rPr>
        <w:t xml:space="preserve">en este caso </w:t>
      </w:r>
      <w:r w:rsidR="00AF5E8F">
        <w:rPr>
          <w:rFonts w:ascii="Times New Roman" w:hAnsi="Times New Roman"/>
          <w:sz w:val="24"/>
          <w:szCs w:val="24"/>
        </w:rPr>
        <w:t>“</w:t>
      </w:r>
      <w:r w:rsidR="00E56EF6">
        <w:rPr>
          <w:rFonts w:ascii="Times New Roman" w:hAnsi="Times New Roman"/>
          <w:sz w:val="24"/>
          <w:szCs w:val="24"/>
        </w:rPr>
        <w:t>la atención centrada en</w:t>
      </w:r>
      <w:r w:rsidR="002225D7" w:rsidRPr="008F4DF9">
        <w:rPr>
          <w:rFonts w:ascii="Times New Roman" w:hAnsi="Times New Roman"/>
          <w:sz w:val="24"/>
          <w:szCs w:val="24"/>
        </w:rPr>
        <w:t xml:space="preserve"> los profesionales</w:t>
      </w:r>
      <w:r w:rsidR="00AF5E8F">
        <w:rPr>
          <w:rFonts w:ascii="Times New Roman" w:hAnsi="Times New Roman"/>
          <w:sz w:val="24"/>
          <w:szCs w:val="24"/>
        </w:rPr>
        <w:t>”</w:t>
      </w:r>
      <w:r w:rsidR="002225D7" w:rsidRPr="008F4DF9">
        <w:rPr>
          <w:rFonts w:ascii="Times New Roman" w:hAnsi="Times New Roman"/>
          <w:sz w:val="24"/>
          <w:szCs w:val="24"/>
        </w:rPr>
        <w:t>. Demostrándoles que nos interesan ofreciéndoles herramientas para favorecer su des</w:t>
      </w:r>
      <w:r w:rsidR="00AF5E8F">
        <w:rPr>
          <w:rFonts w:ascii="Times New Roman" w:hAnsi="Times New Roman"/>
          <w:sz w:val="24"/>
          <w:szCs w:val="24"/>
        </w:rPr>
        <w:t xml:space="preserve">arrollo personal y su bienestar. </w:t>
      </w:r>
    </w:p>
    <w:p w14:paraId="73F32B55" w14:textId="77777777" w:rsidR="00954045" w:rsidRPr="00E56EF6" w:rsidRDefault="00954045" w:rsidP="00954045">
      <w:pPr>
        <w:spacing w:line="240" w:lineRule="auto"/>
        <w:ind w:firstLine="284"/>
        <w:jc w:val="both"/>
        <w:rPr>
          <w:rFonts w:ascii="Times New Roman" w:hAnsi="Times New Roman"/>
          <w:sz w:val="24"/>
          <w:szCs w:val="24"/>
        </w:rPr>
      </w:pPr>
    </w:p>
    <w:p w14:paraId="265E8681" w14:textId="0043B011" w:rsidR="00471D74" w:rsidRPr="00E56EF6" w:rsidRDefault="001437CA" w:rsidP="00E56EF6">
      <w:pPr>
        <w:spacing w:line="240" w:lineRule="auto"/>
        <w:jc w:val="both"/>
        <w:rPr>
          <w:rFonts w:ascii="Times New Roman" w:hAnsi="Times New Roman"/>
          <w:b/>
          <w:i/>
          <w:sz w:val="26"/>
          <w:szCs w:val="26"/>
        </w:rPr>
      </w:pPr>
      <w:r w:rsidRPr="00423E1C">
        <w:rPr>
          <w:rFonts w:ascii="Times New Roman" w:hAnsi="Times New Roman"/>
          <w:b/>
          <w:i/>
          <w:sz w:val="26"/>
          <w:szCs w:val="26"/>
        </w:rPr>
        <w:lastRenderedPageBreak/>
        <w:t>1.</w:t>
      </w:r>
      <w:r>
        <w:rPr>
          <w:rFonts w:ascii="Times New Roman" w:hAnsi="Times New Roman"/>
          <w:b/>
          <w:i/>
          <w:sz w:val="26"/>
          <w:szCs w:val="26"/>
        </w:rPr>
        <w:t>2</w:t>
      </w:r>
      <w:r w:rsidRPr="00423E1C">
        <w:rPr>
          <w:rFonts w:ascii="Times New Roman" w:hAnsi="Times New Roman"/>
          <w:b/>
          <w:i/>
          <w:sz w:val="26"/>
          <w:szCs w:val="26"/>
        </w:rPr>
        <w:t xml:space="preserve">. </w:t>
      </w:r>
      <w:r>
        <w:rPr>
          <w:rFonts w:ascii="Times New Roman" w:hAnsi="Times New Roman"/>
          <w:b/>
          <w:i/>
          <w:sz w:val="26"/>
          <w:szCs w:val="26"/>
        </w:rPr>
        <w:t>Descripción de la propuesta</w:t>
      </w:r>
    </w:p>
    <w:p w14:paraId="2BCFFA43" w14:textId="2AC8CB0A" w:rsidR="008F4DF9" w:rsidRDefault="00471D74" w:rsidP="000A678A">
      <w:pPr>
        <w:spacing w:line="240" w:lineRule="auto"/>
        <w:ind w:firstLine="284"/>
        <w:jc w:val="both"/>
        <w:rPr>
          <w:rFonts w:ascii="Times New Roman" w:hAnsi="Times New Roman"/>
          <w:sz w:val="24"/>
          <w:szCs w:val="24"/>
        </w:rPr>
      </w:pPr>
      <w:r w:rsidRPr="000A678A">
        <w:rPr>
          <w:rFonts w:ascii="Times New Roman" w:hAnsi="Times New Roman"/>
          <w:sz w:val="24"/>
          <w:szCs w:val="24"/>
        </w:rPr>
        <w:t xml:space="preserve">Ante este contexto, el mes de mayo de 2021 nuestra organización decide iniciar un proyecto </w:t>
      </w:r>
      <w:r w:rsidR="000A678A" w:rsidRPr="000A678A">
        <w:rPr>
          <w:rFonts w:ascii="Times New Roman" w:hAnsi="Times New Roman"/>
          <w:sz w:val="24"/>
          <w:szCs w:val="24"/>
        </w:rPr>
        <w:t xml:space="preserve">de formación online </w:t>
      </w:r>
      <w:r w:rsidRPr="000A678A">
        <w:rPr>
          <w:rFonts w:ascii="Times New Roman" w:hAnsi="Times New Roman"/>
          <w:sz w:val="24"/>
          <w:szCs w:val="24"/>
        </w:rPr>
        <w:t xml:space="preserve">con una compañía </w:t>
      </w:r>
      <w:r w:rsidR="000A678A" w:rsidRPr="000A678A">
        <w:rPr>
          <w:rFonts w:ascii="Times New Roman" w:hAnsi="Times New Roman"/>
          <w:sz w:val="24"/>
          <w:szCs w:val="24"/>
        </w:rPr>
        <w:t xml:space="preserve">externa que integra una plataforma web </w:t>
      </w:r>
      <w:r w:rsidR="002804BC">
        <w:rPr>
          <w:rFonts w:ascii="Times New Roman" w:hAnsi="Times New Roman"/>
          <w:sz w:val="24"/>
          <w:szCs w:val="24"/>
        </w:rPr>
        <w:t xml:space="preserve">de </w:t>
      </w:r>
      <w:r w:rsidR="000A678A" w:rsidRPr="000A678A">
        <w:rPr>
          <w:rFonts w:ascii="Times New Roman" w:hAnsi="Times New Roman"/>
          <w:sz w:val="24"/>
          <w:szCs w:val="24"/>
        </w:rPr>
        <w:t xml:space="preserve">contenidos formativos cuyo principal éxito recae en su formato abierto, modulable y </w:t>
      </w:r>
      <w:r w:rsidR="000A678A">
        <w:rPr>
          <w:rFonts w:ascii="Times New Roman" w:hAnsi="Times New Roman"/>
          <w:sz w:val="24"/>
          <w:szCs w:val="24"/>
        </w:rPr>
        <w:t>en</w:t>
      </w:r>
      <w:r w:rsidR="000A678A" w:rsidRPr="000A678A">
        <w:rPr>
          <w:rFonts w:ascii="Times New Roman" w:hAnsi="Times New Roman"/>
          <w:sz w:val="24"/>
          <w:szCs w:val="24"/>
        </w:rPr>
        <w:t xml:space="preserve"> el ac</w:t>
      </w:r>
      <w:r w:rsidR="000A678A">
        <w:rPr>
          <w:rFonts w:ascii="Times New Roman" w:hAnsi="Times New Roman"/>
          <w:sz w:val="24"/>
          <w:szCs w:val="24"/>
        </w:rPr>
        <w:t>o</w:t>
      </w:r>
      <w:r w:rsidR="000A678A" w:rsidRPr="000A678A">
        <w:rPr>
          <w:rFonts w:ascii="Times New Roman" w:hAnsi="Times New Roman"/>
          <w:sz w:val="24"/>
          <w:szCs w:val="24"/>
        </w:rPr>
        <w:t xml:space="preserve">mpañamiento de una profesional coach para facilitar el proceso de integración con la cultura de la empresa y </w:t>
      </w:r>
      <w:r w:rsidR="001D3B9D">
        <w:rPr>
          <w:rFonts w:ascii="Times New Roman" w:hAnsi="Times New Roman"/>
          <w:sz w:val="24"/>
          <w:szCs w:val="24"/>
        </w:rPr>
        <w:t xml:space="preserve">favorecer </w:t>
      </w:r>
      <w:r w:rsidR="000A678A" w:rsidRPr="000A678A">
        <w:rPr>
          <w:rFonts w:ascii="Times New Roman" w:hAnsi="Times New Roman"/>
          <w:sz w:val="24"/>
          <w:szCs w:val="24"/>
        </w:rPr>
        <w:t xml:space="preserve">el crecimiento del </w:t>
      </w:r>
      <w:r w:rsidR="001D3B9D" w:rsidRPr="000A678A">
        <w:rPr>
          <w:rFonts w:ascii="Times New Roman" w:hAnsi="Times New Roman"/>
          <w:sz w:val="24"/>
          <w:szCs w:val="24"/>
        </w:rPr>
        <w:t>interés</w:t>
      </w:r>
      <w:r w:rsidR="000A678A" w:rsidRPr="000A678A">
        <w:rPr>
          <w:rFonts w:ascii="Times New Roman" w:hAnsi="Times New Roman"/>
          <w:sz w:val="24"/>
          <w:szCs w:val="24"/>
        </w:rPr>
        <w:t xml:space="preserve"> por el aprendizaje continuo entre </w:t>
      </w:r>
      <w:r w:rsidR="000A678A">
        <w:rPr>
          <w:rFonts w:ascii="Times New Roman" w:hAnsi="Times New Roman"/>
          <w:sz w:val="24"/>
          <w:szCs w:val="24"/>
        </w:rPr>
        <w:t>los</w:t>
      </w:r>
      <w:r w:rsidR="000A678A" w:rsidRPr="000A678A">
        <w:rPr>
          <w:rFonts w:ascii="Times New Roman" w:hAnsi="Times New Roman"/>
          <w:sz w:val="24"/>
          <w:szCs w:val="24"/>
        </w:rPr>
        <w:t xml:space="preserve"> profesionales.</w:t>
      </w:r>
    </w:p>
    <w:p w14:paraId="01AF42BC" w14:textId="34CF8DFE" w:rsidR="001D3B9D" w:rsidRDefault="000A678A" w:rsidP="002804BC">
      <w:pPr>
        <w:spacing w:line="240" w:lineRule="auto"/>
        <w:ind w:firstLine="284"/>
        <w:jc w:val="both"/>
        <w:rPr>
          <w:rFonts w:ascii="Times New Roman" w:hAnsi="Times New Roman"/>
          <w:sz w:val="24"/>
          <w:szCs w:val="24"/>
        </w:rPr>
      </w:pPr>
      <w:r>
        <w:rPr>
          <w:rFonts w:ascii="Times New Roman" w:hAnsi="Times New Roman"/>
          <w:sz w:val="24"/>
          <w:szCs w:val="24"/>
        </w:rPr>
        <w:t xml:space="preserve">La propuesta encaja </w:t>
      </w:r>
      <w:r w:rsidR="001D3B9D">
        <w:rPr>
          <w:rFonts w:ascii="Times New Roman" w:hAnsi="Times New Roman"/>
          <w:sz w:val="24"/>
          <w:szCs w:val="24"/>
        </w:rPr>
        <w:t xml:space="preserve">perfectamente </w:t>
      </w:r>
      <w:r>
        <w:rPr>
          <w:rFonts w:ascii="Times New Roman" w:hAnsi="Times New Roman"/>
          <w:sz w:val="24"/>
          <w:szCs w:val="24"/>
        </w:rPr>
        <w:t xml:space="preserve">con la necesidad del momento </w:t>
      </w:r>
      <w:r w:rsidR="001D3B9D">
        <w:rPr>
          <w:rFonts w:ascii="Times New Roman" w:hAnsi="Times New Roman"/>
          <w:sz w:val="24"/>
          <w:szCs w:val="24"/>
        </w:rPr>
        <w:t>en</w:t>
      </w:r>
      <w:r>
        <w:rPr>
          <w:rFonts w:ascii="Times New Roman" w:hAnsi="Times New Roman"/>
          <w:sz w:val="24"/>
          <w:szCs w:val="24"/>
        </w:rPr>
        <w:t xml:space="preserve"> nuestra organización, donde la formación presencial está muy limitada por la</w:t>
      </w:r>
      <w:r w:rsidR="002804BC">
        <w:rPr>
          <w:rFonts w:ascii="Times New Roman" w:hAnsi="Times New Roman"/>
          <w:sz w:val="24"/>
          <w:szCs w:val="24"/>
        </w:rPr>
        <w:t>s medidas restrictivas en el sector salud causadas po</w:t>
      </w:r>
      <w:r w:rsidR="001D3B9D">
        <w:rPr>
          <w:rFonts w:ascii="Times New Roman" w:hAnsi="Times New Roman"/>
          <w:sz w:val="24"/>
          <w:szCs w:val="24"/>
        </w:rPr>
        <w:t xml:space="preserve">r la pandemia por COVID-19, </w:t>
      </w:r>
      <w:r w:rsidR="002804BC">
        <w:rPr>
          <w:rFonts w:ascii="Times New Roman" w:hAnsi="Times New Roman"/>
          <w:sz w:val="24"/>
          <w:szCs w:val="24"/>
        </w:rPr>
        <w:t>por lo que hay una demanda creciente de formación online</w:t>
      </w:r>
      <w:r w:rsidR="001D3B9D">
        <w:rPr>
          <w:rFonts w:ascii="Times New Roman" w:hAnsi="Times New Roman"/>
          <w:sz w:val="24"/>
          <w:szCs w:val="24"/>
        </w:rPr>
        <w:t xml:space="preserve">. </w:t>
      </w:r>
    </w:p>
    <w:p w14:paraId="2D837286" w14:textId="53539F40" w:rsidR="008F4DF9" w:rsidRDefault="001D3B9D" w:rsidP="004863AE">
      <w:pPr>
        <w:spacing w:line="240" w:lineRule="auto"/>
        <w:ind w:firstLine="284"/>
        <w:jc w:val="both"/>
        <w:rPr>
          <w:rFonts w:ascii="Times New Roman" w:hAnsi="Times New Roman"/>
          <w:sz w:val="24"/>
          <w:szCs w:val="24"/>
        </w:rPr>
      </w:pPr>
      <w:r>
        <w:rPr>
          <w:rFonts w:ascii="Times New Roman" w:hAnsi="Times New Roman"/>
          <w:sz w:val="24"/>
          <w:szCs w:val="24"/>
        </w:rPr>
        <w:t>Además, la plataforma cuenta con una variedad de formatos educativos: videos, lecturas, entrevistas, ejercicios prácticos, …disponibles ilimitadamente y a criterio del profesional, por lo que permite la personalización del aprendizaje empoderando a</w:t>
      </w:r>
      <w:r w:rsidR="004863AE">
        <w:rPr>
          <w:rFonts w:ascii="Times New Roman" w:hAnsi="Times New Roman"/>
          <w:sz w:val="24"/>
          <w:szCs w:val="24"/>
        </w:rPr>
        <w:t>l profesional en su desarrollo.</w:t>
      </w:r>
    </w:p>
    <w:p w14:paraId="2A466B6D" w14:textId="23DBB03C" w:rsidR="00F76594" w:rsidRDefault="00FB3E19" w:rsidP="00F76594">
      <w:pPr>
        <w:spacing w:line="240" w:lineRule="auto"/>
        <w:ind w:firstLine="284"/>
        <w:jc w:val="both"/>
        <w:rPr>
          <w:rFonts w:ascii="Times New Roman" w:hAnsi="Times New Roman"/>
          <w:sz w:val="24"/>
          <w:szCs w:val="24"/>
        </w:rPr>
      </w:pPr>
      <w:r>
        <w:rPr>
          <w:rFonts w:ascii="Times New Roman" w:hAnsi="Times New Roman"/>
          <w:sz w:val="24"/>
          <w:szCs w:val="24"/>
        </w:rPr>
        <w:t xml:space="preserve">Un ejemplo de ello, es la estructura </w:t>
      </w:r>
      <w:r w:rsidR="00F76594">
        <w:rPr>
          <w:rFonts w:ascii="Times New Roman" w:hAnsi="Times New Roman"/>
          <w:sz w:val="24"/>
          <w:szCs w:val="24"/>
        </w:rPr>
        <w:t>común en todos l</w:t>
      </w:r>
      <w:r>
        <w:rPr>
          <w:rFonts w:ascii="Times New Roman" w:hAnsi="Times New Roman"/>
          <w:sz w:val="24"/>
          <w:szCs w:val="24"/>
        </w:rPr>
        <w:t>os cursos para favorecer el aprendizaje</w:t>
      </w:r>
      <w:r w:rsidR="00F76594">
        <w:rPr>
          <w:rFonts w:ascii="Times New Roman" w:hAnsi="Times New Roman"/>
          <w:sz w:val="24"/>
          <w:szCs w:val="24"/>
        </w:rPr>
        <w:t xml:space="preserve"> (ver imagen 1): </w:t>
      </w:r>
    </w:p>
    <w:p w14:paraId="560AACCF" w14:textId="3B3C737A" w:rsidR="00AF1958" w:rsidRDefault="00AF1958" w:rsidP="00AF1958">
      <w:pPr>
        <w:pStyle w:val="Prrafodelista"/>
        <w:numPr>
          <w:ilvl w:val="0"/>
          <w:numId w:val="8"/>
        </w:numPr>
        <w:spacing w:line="240" w:lineRule="auto"/>
        <w:jc w:val="both"/>
        <w:rPr>
          <w:rFonts w:ascii="Times New Roman" w:hAnsi="Times New Roman"/>
          <w:sz w:val="24"/>
          <w:szCs w:val="24"/>
        </w:rPr>
      </w:pPr>
      <w:r w:rsidRPr="00F76594">
        <w:rPr>
          <w:rFonts w:ascii="Times New Roman" w:hAnsi="Times New Roman"/>
          <w:sz w:val="24"/>
          <w:szCs w:val="24"/>
        </w:rPr>
        <w:t xml:space="preserve">La presentación de las unidades es muy intuitiva, facilitando el acceso a los contenidos. </w:t>
      </w:r>
    </w:p>
    <w:p w14:paraId="72946E38" w14:textId="6B80DD3F" w:rsidR="00AF1958" w:rsidRDefault="00AF1958" w:rsidP="00AF1958">
      <w:pPr>
        <w:pStyle w:val="Prrafodelista"/>
        <w:numPr>
          <w:ilvl w:val="0"/>
          <w:numId w:val="8"/>
        </w:numPr>
        <w:spacing w:line="240" w:lineRule="auto"/>
        <w:jc w:val="both"/>
        <w:rPr>
          <w:rFonts w:ascii="Times New Roman" w:hAnsi="Times New Roman"/>
          <w:sz w:val="24"/>
          <w:szCs w:val="24"/>
        </w:rPr>
      </w:pPr>
      <w:r>
        <w:rPr>
          <w:rFonts w:ascii="Times New Roman" w:hAnsi="Times New Roman"/>
          <w:sz w:val="24"/>
          <w:szCs w:val="24"/>
        </w:rPr>
        <w:t>Cada contenido está identificado con el tipo de recurso que se ofrece (video, lectura, actividad, …) indicando el tiempo de duración del mismo, lo que permite optimizar la dedicación al aprendizaje.</w:t>
      </w:r>
    </w:p>
    <w:p w14:paraId="43553F33" w14:textId="4D4AABEA" w:rsidR="00AF1958" w:rsidRDefault="00AF1958" w:rsidP="00AF1958">
      <w:pPr>
        <w:pStyle w:val="Prrafodelista"/>
        <w:numPr>
          <w:ilvl w:val="0"/>
          <w:numId w:val="8"/>
        </w:numPr>
        <w:spacing w:line="240" w:lineRule="auto"/>
        <w:jc w:val="both"/>
        <w:rPr>
          <w:rFonts w:ascii="Times New Roman" w:hAnsi="Times New Roman"/>
          <w:sz w:val="24"/>
          <w:szCs w:val="24"/>
        </w:rPr>
      </w:pPr>
      <w:r>
        <w:rPr>
          <w:rFonts w:ascii="Times New Roman" w:hAnsi="Times New Roman"/>
          <w:sz w:val="24"/>
          <w:szCs w:val="24"/>
        </w:rPr>
        <w:t xml:space="preserve">La navegación por los contenidos es libre, por lo que se favorece el aprendizaje abierto, sin </w:t>
      </w:r>
      <w:r>
        <w:rPr>
          <w:rFonts w:ascii="Times New Roman" w:hAnsi="Times New Roman"/>
          <w:sz w:val="24"/>
          <w:szCs w:val="24"/>
        </w:rPr>
        <w:t>limitaciones.</w:t>
      </w:r>
    </w:p>
    <w:p w14:paraId="40A04090" w14:textId="252163C5" w:rsidR="00AF1958" w:rsidRDefault="00AE2FAA" w:rsidP="00AF1958">
      <w:pPr>
        <w:pStyle w:val="Prrafodelista"/>
        <w:numPr>
          <w:ilvl w:val="0"/>
          <w:numId w:val="8"/>
        </w:numPr>
        <w:spacing w:line="240" w:lineRule="auto"/>
        <w:jc w:val="both"/>
        <w:rPr>
          <w:rFonts w:ascii="Times New Roman" w:hAnsi="Times New Roman"/>
          <w:sz w:val="24"/>
          <w:szCs w:val="24"/>
        </w:rPr>
      </w:pPr>
      <w:r>
        <w:rPr>
          <w:rFonts w:ascii="Times New Roman" w:hAnsi="Times New Roman"/>
          <w:sz w:val="24"/>
          <w:szCs w:val="24"/>
        </w:rPr>
        <w:t>En todo momento el alumno decide su progreso, dándole el control de su aprendizaje e incrementando su corresponsabilidad con su desarrollo.</w:t>
      </w:r>
    </w:p>
    <w:p w14:paraId="15EB98B6" w14:textId="6B8E6088" w:rsidR="00AE2FAA" w:rsidRDefault="00AE2FAA" w:rsidP="00AF1958">
      <w:pPr>
        <w:pStyle w:val="Prrafodelista"/>
        <w:numPr>
          <w:ilvl w:val="0"/>
          <w:numId w:val="8"/>
        </w:numPr>
        <w:spacing w:line="240" w:lineRule="auto"/>
        <w:jc w:val="both"/>
        <w:rPr>
          <w:rFonts w:ascii="Times New Roman" w:hAnsi="Times New Roman"/>
          <w:sz w:val="24"/>
          <w:szCs w:val="24"/>
        </w:rPr>
      </w:pPr>
      <w:r>
        <w:rPr>
          <w:rFonts w:ascii="Times New Roman" w:hAnsi="Times New Roman"/>
          <w:sz w:val="24"/>
          <w:szCs w:val="24"/>
        </w:rPr>
        <w:t>Todos los recursos se pueden compartir</w:t>
      </w:r>
      <w:r w:rsidR="0084318D">
        <w:rPr>
          <w:rFonts w:ascii="Times New Roman" w:hAnsi="Times New Roman"/>
          <w:sz w:val="24"/>
          <w:szCs w:val="24"/>
        </w:rPr>
        <w:t>,</w:t>
      </w:r>
      <w:r>
        <w:rPr>
          <w:rFonts w:ascii="Times New Roman" w:hAnsi="Times New Roman"/>
          <w:sz w:val="24"/>
          <w:szCs w:val="24"/>
        </w:rPr>
        <w:t xml:space="preserve"> por lo que se potencia el ap</w:t>
      </w:r>
      <w:r w:rsidR="00B73708">
        <w:rPr>
          <w:rFonts w:ascii="Times New Roman" w:hAnsi="Times New Roman"/>
          <w:sz w:val="24"/>
          <w:szCs w:val="24"/>
        </w:rPr>
        <w:t>rendizaje social.</w:t>
      </w:r>
    </w:p>
    <w:p w14:paraId="355A065A" w14:textId="35734C1B" w:rsidR="0084318D" w:rsidRPr="00F76594" w:rsidRDefault="0084318D" w:rsidP="00AF1958">
      <w:pPr>
        <w:pStyle w:val="Prrafodelista"/>
        <w:numPr>
          <w:ilvl w:val="0"/>
          <w:numId w:val="8"/>
        </w:numPr>
        <w:spacing w:line="240" w:lineRule="auto"/>
        <w:jc w:val="both"/>
        <w:rPr>
          <w:rFonts w:ascii="Times New Roman" w:hAnsi="Times New Roman"/>
          <w:sz w:val="24"/>
          <w:szCs w:val="24"/>
        </w:rPr>
      </w:pPr>
      <w:r>
        <w:rPr>
          <w:rFonts w:ascii="Times New Roman" w:hAnsi="Times New Roman"/>
          <w:sz w:val="24"/>
          <w:szCs w:val="24"/>
        </w:rPr>
        <w:t>Los cursos se pueden marcar como favoritos, lo que permite recuperar el contenido guardado en cualquier momento.</w:t>
      </w:r>
    </w:p>
    <w:p w14:paraId="1BD19A14" w14:textId="314D0D85" w:rsidR="00AF1958" w:rsidRDefault="00AF1958" w:rsidP="00954045">
      <w:pPr>
        <w:spacing w:line="240" w:lineRule="auto"/>
        <w:jc w:val="both"/>
        <w:rPr>
          <w:rFonts w:ascii="Times New Roman" w:hAnsi="Times New Roman"/>
          <w:sz w:val="24"/>
          <w:szCs w:val="24"/>
        </w:rPr>
      </w:pPr>
    </w:p>
    <w:p w14:paraId="47416B54" w14:textId="7773CE33" w:rsidR="00AF1958" w:rsidRPr="00954045" w:rsidRDefault="00AF1958" w:rsidP="00954045">
      <w:pPr>
        <w:spacing w:line="240" w:lineRule="auto"/>
        <w:jc w:val="center"/>
        <w:rPr>
          <w:rFonts w:ascii="Times New Roman" w:hAnsi="Times New Roman"/>
          <w:sz w:val="20"/>
          <w:szCs w:val="20"/>
        </w:rPr>
      </w:pPr>
      <w:r>
        <w:rPr>
          <w:rFonts w:ascii="Times New Roman" w:hAnsi="Times New Roman"/>
          <w:b/>
          <w:sz w:val="20"/>
          <w:szCs w:val="20"/>
        </w:rPr>
        <w:t>Imagen 1.</w:t>
      </w:r>
      <w:r w:rsidRPr="00BB5412">
        <w:rPr>
          <w:rFonts w:ascii="Times New Roman" w:hAnsi="Times New Roman"/>
          <w:sz w:val="20"/>
          <w:szCs w:val="20"/>
        </w:rPr>
        <w:t xml:space="preserve"> </w:t>
      </w:r>
      <w:r>
        <w:rPr>
          <w:rFonts w:ascii="Times New Roman" w:hAnsi="Times New Roman"/>
          <w:sz w:val="20"/>
          <w:szCs w:val="20"/>
        </w:rPr>
        <w:t>Estructura de un curso</w:t>
      </w:r>
    </w:p>
    <w:p w14:paraId="4B741D54" w14:textId="30BA8020" w:rsidR="00AF1958" w:rsidRDefault="00954045" w:rsidP="00F76594">
      <w:pPr>
        <w:spacing w:line="240" w:lineRule="auto"/>
        <w:ind w:firstLine="284"/>
        <w:jc w:val="both"/>
        <w:rPr>
          <w:rFonts w:ascii="Times New Roman" w:hAnsi="Times New Roman"/>
          <w:sz w:val="24"/>
          <w:szCs w:val="24"/>
        </w:rPr>
      </w:pPr>
      <w:r w:rsidRPr="00AF1958">
        <w:rPr>
          <w:rFonts w:ascii="Times New Roman" w:hAnsi="Times New Roman"/>
          <w:sz w:val="24"/>
          <w:szCs w:val="24"/>
        </w:rPr>
        <w:drawing>
          <wp:anchor distT="0" distB="0" distL="114300" distR="114300" simplePos="0" relativeHeight="251659264" behindDoc="1" locked="0" layoutInCell="1" allowOverlap="1" wp14:anchorId="497ADA02" wp14:editId="4AD2C96D">
            <wp:simplePos x="0" y="0"/>
            <wp:positionH relativeFrom="margin">
              <wp:posOffset>1277758</wp:posOffset>
            </wp:positionH>
            <wp:positionV relativeFrom="paragraph">
              <wp:posOffset>107315</wp:posOffset>
            </wp:positionV>
            <wp:extent cx="2700020" cy="2426970"/>
            <wp:effectExtent l="19050" t="19050" r="24130" b="11430"/>
            <wp:wrapTight wrapText="bothSides">
              <wp:wrapPolygon edited="0">
                <wp:start x="-152" y="-170"/>
                <wp:lineTo x="-152" y="21532"/>
                <wp:lineTo x="21641" y="21532"/>
                <wp:lineTo x="21641" y="-170"/>
                <wp:lineTo x="-152" y="-17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00020" cy="24269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538A8E5" w14:textId="47996986" w:rsidR="00AF1958" w:rsidRDefault="00AF1958" w:rsidP="00F76594">
      <w:pPr>
        <w:spacing w:line="240" w:lineRule="auto"/>
        <w:ind w:firstLine="284"/>
        <w:jc w:val="both"/>
        <w:rPr>
          <w:rFonts w:ascii="Times New Roman" w:hAnsi="Times New Roman"/>
          <w:sz w:val="24"/>
          <w:szCs w:val="24"/>
        </w:rPr>
      </w:pPr>
    </w:p>
    <w:p w14:paraId="02D137AA" w14:textId="18B54663" w:rsidR="00AF1958" w:rsidRDefault="00AF1958" w:rsidP="00F76594">
      <w:pPr>
        <w:spacing w:line="240" w:lineRule="auto"/>
        <w:ind w:firstLine="284"/>
        <w:jc w:val="both"/>
        <w:rPr>
          <w:rFonts w:ascii="Times New Roman" w:hAnsi="Times New Roman"/>
          <w:sz w:val="24"/>
          <w:szCs w:val="24"/>
        </w:rPr>
      </w:pPr>
    </w:p>
    <w:p w14:paraId="5A10B9FC" w14:textId="365E9EDF" w:rsidR="00AF1958" w:rsidRDefault="00AF1958" w:rsidP="00F76594">
      <w:pPr>
        <w:spacing w:line="240" w:lineRule="auto"/>
        <w:ind w:firstLine="284"/>
        <w:jc w:val="both"/>
        <w:rPr>
          <w:rFonts w:ascii="Times New Roman" w:hAnsi="Times New Roman"/>
          <w:sz w:val="24"/>
          <w:szCs w:val="24"/>
        </w:rPr>
      </w:pPr>
    </w:p>
    <w:p w14:paraId="170FCB4D" w14:textId="135F3BCC" w:rsidR="00AF1958" w:rsidRDefault="00AF1958" w:rsidP="00F76594">
      <w:pPr>
        <w:spacing w:line="240" w:lineRule="auto"/>
        <w:ind w:firstLine="284"/>
        <w:jc w:val="both"/>
        <w:rPr>
          <w:rFonts w:ascii="Times New Roman" w:hAnsi="Times New Roman"/>
          <w:sz w:val="24"/>
          <w:szCs w:val="24"/>
        </w:rPr>
      </w:pPr>
    </w:p>
    <w:p w14:paraId="496A0978" w14:textId="77777777" w:rsidR="00AF1958" w:rsidRDefault="00AF1958" w:rsidP="00F76594">
      <w:pPr>
        <w:spacing w:line="240" w:lineRule="auto"/>
        <w:ind w:firstLine="284"/>
        <w:jc w:val="both"/>
        <w:rPr>
          <w:rFonts w:ascii="Times New Roman" w:hAnsi="Times New Roman"/>
          <w:sz w:val="24"/>
          <w:szCs w:val="24"/>
        </w:rPr>
      </w:pPr>
    </w:p>
    <w:p w14:paraId="54218E84" w14:textId="0E43CCD3" w:rsidR="00AF1958" w:rsidRDefault="00AF1958" w:rsidP="00F76594">
      <w:pPr>
        <w:spacing w:line="240" w:lineRule="auto"/>
        <w:ind w:firstLine="284"/>
        <w:jc w:val="both"/>
        <w:rPr>
          <w:rFonts w:ascii="Times New Roman" w:hAnsi="Times New Roman"/>
          <w:sz w:val="24"/>
          <w:szCs w:val="24"/>
        </w:rPr>
      </w:pPr>
    </w:p>
    <w:p w14:paraId="1B429C1B" w14:textId="2DFD7D8E" w:rsidR="00F76594" w:rsidRDefault="00F76594" w:rsidP="00F76594">
      <w:pPr>
        <w:spacing w:line="240" w:lineRule="auto"/>
        <w:jc w:val="both"/>
        <w:rPr>
          <w:rFonts w:ascii="Times New Roman" w:hAnsi="Times New Roman"/>
          <w:sz w:val="24"/>
          <w:szCs w:val="24"/>
        </w:rPr>
      </w:pPr>
    </w:p>
    <w:p w14:paraId="70C6749E" w14:textId="77777777" w:rsidR="00954045" w:rsidRPr="002804BC" w:rsidRDefault="00954045" w:rsidP="00F76594">
      <w:pPr>
        <w:spacing w:line="240" w:lineRule="auto"/>
        <w:jc w:val="both"/>
        <w:rPr>
          <w:rFonts w:ascii="Times New Roman" w:hAnsi="Times New Roman"/>
          <w:sz w:val="24"/>
          <w:szCs w:val="24"/>
        </w:rPr>
      </w:pPr>
    </w:p>
    <w:p w14:paraId="79C9A584" w14:textId="77777777" w:rsidR="001437CA" w:rsidRDefault="001437CA" w:rsidP="001437CA">
      <w:pPr>
        <w:spacing w:line="240" w:lineRule="auto"/>
        <w:jc w:val="both"/>
        <w:rPr>
          <w:rFonts w:ascii="Times New Roman" w:hAnsi="Times New Roman"/>
          <w:b/>
          <w:i/>
          <w:sz w:val="26"/>
          <w:szCs w:val="26"/>
        </w:rPr>
      </w:pPr>
      <w:r w:rsidRPr="00423E1C">
        <w:rPr>
          <w:rFonts w:ascii="Times New Roman" w:hAnsi="Times New Roman"/>
          <w:b/>
          <w:i/>
          <w:sz w:val="26"/>
          <w:szCs w:val="26"/>
        </w:rPr>
        <w:lastRenderedPageBreak/>
        <w:t>1.</w:t>
      </w:r>
      <w:r>
        <w:rPr>
          <w:rFonts w:ascii="Times New Roman" w:hAnsi="Times New Roman"/>
          <w:b/>
          <w:i/>
          <w:sz w:val="26"/>
          <w:szCs w:val="26"/>
        </w:rPr>
        <w:t>3</w:t>
      </w:r>
      <w:r w:rsidRPr="00423E1C">
        <w:rPr>
          <w:rFonts w:ascii="Times New Roman" w:hAnsi="Times New Roman"/>
          <w:b/>
          <w:i/>
          <w:sz w:val="26"/>
          <w:szCs w:val="26"/>
        </w:rPr>
        <w:t xml:space="preserve">. </w:t>
      </w:r>
      <w:r>
        <w:rPr>
          <w:rFonts w:ascii="Times New Roman" w:hAnsi="Times New Roman"/>
          <w:b/>
          <w:i/>
          <w:sz w:val="26"/>
          <w:szCs w:val="26"/>
        </w:rPr>
        <w:t>D</w:t>
      </w:r>
      <w:r w:rsidRPr="002B7CA3">
        <w:rPr>
          <w:rFonts w:ascii="Times New Roman" w:hAnsi="Times New Roman"/>
          <w:b/>
          <w:i/>
          <w:sz w:val="26"/>
          <w:szCs w:val="26"/>
        </w:rPr>
        <w:t xml:space="preserve">esarrollo de la propuesta </w:t>
      </w:r>
    </w:p>
    <w:p w14:paraId="1DE53D6B" w14:textId="4BDDF7CB" w:rsidR="00A65890" w:rsidRDefault="000B6DFD" w:rsidP="000B6DFD">
      <w:pPr>
        <w:spacing w:line="240" w:lineRule="auto"/>
        <w:ind w:firstLine="284"/>
        <w:jc w:val="both"/>
        <w:rPr>
          <w:rFonts w:ascii="Arial" w:hAnsi="Arial" w:cs="Arial"/>
          <w:color w:val="4A4A4A"/>
          <w:shd w:val="clear" w:color="auto" w:fill="FFFFFF"/>
        </w:rPr>
      </w:pPr>
      <w:r>
        <w:rPr>
          <w:rFonts w:ascii="Times New Roman" w:hAnsi="Times New Roman"/>
          <w:sz w:val="24"/>
          <w:szCs w:val="24"/>
        </w:rPr>
        <w:t>L</w:t>
      </w:r>
      <w:r w:rsidR="00806454" w:rsidRPr="008F4DF9">
        <w:rPr>
          <w:rFonts w:ascii="Times New Roman" w:hAnsi="Times New Roman"/>
          <w:sz w:val="24"/>
          <w:szCs w:val="24"/>
        </w:rPr>
        <w:t>as habi</w:t>
      </w:r>
      <w:r w:rsidR="00E56EF6">
        <w:rPr>
          <w:rFonts w:ascii="Times New Roman" w:hAnsi="Times New Roman"/>
          <w:sz w:val="24"/>
          <w:szCs w:val="24"/>
        </w:rPr>
        <w:t xml:space="preserve">lidades transversales </w:t>
      </w:r>
      <w:r w:rsidR="00AF5E8F">
        <w:rPr>
          <w:rFonts w:ascii="Times New Roman" w:hAnsi="Times New Roman"/>
          <w:sz w:val="24"/>
          <w:szCs w:val="24"/>
        </w:rPr>
        <w:t>primordiales</w:t>
      </w:r>
      <w:r w:rsidR="00E56EF6">
        <w:rPr>
          <w:rFonts w:ascii="Times New Roman" w:hAnsi="Times New Roman"/>
          <w:sz w:val="24"/>
          <w:szCs w:val="24"/>
        </w:rPr>
        <w:t xml:space="preserve"> que nos propusimos</w:t>
      </w:r>
      <w:r w:rsidR="00806454" w:rsidRPr="008F4DF9">
        <w:rPr>
          <w:rFonts w:ascii="Times New Roman" w:hAnsi="Times New Roman"/>
          <w:sz w:val="24"/>
          <w:szCs w:val="24"/>
        </w:rPr>
        <w:t xml:space="preserve"> potenciar </w:t>
      </w:r>
      <w:r w:rsidR="00AF5E8F">
        <w:rPr>
          <w:rFonts w:ascii="Times New Roman" w:hAnsi="Times New Roman"/>
          <w:sz w:val="24"/>
          <w:szCs w:val="24"/>
        </w:rPr>
        <w:t>en el momento de la implantación</w:t>
      </w:r>
      <w:r w:rsidR="00806454">
        <w:rPr>
          <w:rFonts w:ascii="Times New Roman" w:hAnsi="Times New Roman"/>
          <w:sz w:val="24"/>
          <w:szCs w:val="24"/>
        </w:rPr>
        <w:t xml:space="preserve"> </w:t>
      </w:r>
      <w:r w:rsidR="00E56EF6">
        <w:rPr>
          <w:rFonts w:ascii="Times New Roman" w:hAnsi="Times New Roman"/>
          <w:sz w:val="24"/>
          <w:szCs w:val="24"/>
        </w:rPr>
        <w:t>fueron</w:t>
      </w:r>
      <w:r w:rsidR="00806454">
        <w:rPr>
          <w:rFonts w:ascii="Times New Roman" w:hAnsi="Times New Roman"/>
          <w:sz w:val="24"/>
          <w:szCs w:val="24"/>
        </w:rPr>
        <w:t xml:space="preserve"> </w:t>
      </w:r>
      <w:r w:rsidR="00AF5E8F">
        <w:rPr>
          <w:rFonts w:ascii="Times New Roman" w:hAnsi="Times New Roman"/>
          <w:sz w:val="24"/>
          <w:szCs w:val="24"/>
        </w:rPr>
        <w:t>aquellas</w:t>
      </w:r>
      <w:r w:rsidR="00806454">
        <w:rPr>
          <w:rFonts w:ascii="Times New Roman" w:hAnsi="Times New Roman"/>
          <w:sz w:val="24"/>
          <w:szCs w:val="24"/>
        </w:rPr>
        <w:t xml:space="preserve"> que pudieran generar</w:t>
      </w:r>
      <w:r w:rsidR="00806454" w:rsidRPr="008F4DF9">
        <w:rPr>
          <w:rFonts w:ascii="Times New Roman" w:hAnsi="Times New Roman"/>
          <w:sz w:val="24"/>
          <w:szCs w:val="24"/>
        </w:rPr>
        <w:t xml:space="preserve"> impacto de mejora en </w:t>
      </w:r>
      <w:r w:rsidR="00806454">
        <w:rPr>
          <w:rFonts w:ascii="Times New Roman" w:hAnsi="Times New Roman"/>
          <w:sz w:val="24"/>
          <w:szCs w:val="24"/>
        </w:rPr>
        <w:t xml:space="preserve">nuestros </w:t>
      </w:r>
      <w:r>
        <w:rPr>
          <w:rFonts w:ascii="Times New Roman" w:hAnsi="Times New Roman"/>
          <w:sz w:val="24"/>
          <w:szCs w:val="24"/>
        </w:rPr>
        <w:t>valores, y que giraban</w:t>
      </w:r>
      <w:r w:rsidR="00806454" w:rsidRPr="008F4DF9">
        <w:rPr>
          <w:rFonts w:ascii="Times New Roman" w:hAnsi="Times New Roman"/>
          <w:sz w:val="24"/>
          <w:szCs w:val="24"/>
        </w:rPr>
        <w:t xml:space="preserve"> en torno a las habilidades comunicativas y relacionales, la gestión de equipos, la motivación y el rendimiento. Consideramos esencial potenciar el interés por el aprendizaje continuo para favorecer el conocimiento y la capacidad de ada</w:t>
      </w:r>
      <w:r w:rsidR="00806454">
        <w:rPr>
          <w:rFonts w:ascii="Times New Roman" w:hAnsi="Times New Roman"/>
          <w:sz w:val="24"/>
          <w:szCs w:val="24"/>
        </w:rPr>
        <w:t>ptación a las nuevas competencias</w:t>
      </w:r>
      <w:r w:rsidR="00806454" w:rsidRPr="008F4DF9">
        <w:rPr>
          <w:rFonts w:ascii="Times New Roman" w:hAnsi="Times New Roman"/>
          <w:sz w:val="24"/>
          <w:szCs w:val="24"/>
        </w:rPr>
        <w:t xml:space="preserve"> que tanto la sociedad como el entorno VUCA</w:t>
      </w:r>
      <w:r w:rsidR="00A9506B">
        <w:rPr>
          <w:rFonts w:ascii="Times New Roman" w:hAnsi="Times New Roman"/>
          <w:sz w:val="24"/>
          <w:szCs w:val="24"/>
        </w:rPr>
        <w:t xml:space="preserve"> (</w:t>
      </w:r>
      <w:r w:rsidR="00A9506B" w:rsidRPr="00A9506B">
        <w:rPr>
          <w:rFonts w:ascii="Times New Roman" w:hAnsi="Times New Roman"/>
          <w:i/>
          <w:sz w:val="24"/>
          <w:szCs w:val="24"/>
        </w:rPr>
        <w:t>volátil, incierto, complejo y ambiguo</w:t>
      </w:r>
      <w:r w:rsidR="00A9506B">
        <w:rPr>
          <w:rFonts w:ascii="Arial" w:hAnsi="Arial" w:cs="Arial"/>
          <w:color w:val="202124"/>
          <w:shd w:val="clear" w:color="auto" w:fill="FFFFFF"/>
        </w:rPr>
        <w:t>)</w:t>
      </w:r>
      <w:r w:rsidR="00806454" w:rsidRPr="008F4DF9">
        <w:rPr>
          <w:rFonts w:ascii="Times New Roman" w:hAnsi="Times New Roman"/>
          <w:sz w:val="24"/>
          <w:szCs w:val="24"/>
        </w:rPr>
        <w:t xml:space="preserve"> demandan</w:t>
      </w:r>
      <w:r w:rsidR="00806454">
        <w:rPr>
          <w:rFonts w:ascii="Times New Roman" w:hAnsi="Times New Roman"/>
          <w:sz w:val="24"/>
          <w:szCs w:val="24"/>
        </w:rPr>
        <w:t>.</w:t>
      </w:r>
      <w:r w:rsidR="00747EFE">
        <w:rPr>
          <w:rFonts w:ascii="Arial" w:hAnsi="Arial" w:cs="Arial"/>
          <w:color w:val="4A4A4A"/>
          <w:shd w:val="clear" w:color="auto" w:fill="FFFFFF"/>
        </w:rPr>
        <w:t xml:space="preserve"> </w:t>
      </w:r>
    </w:p>
    <w:p w14:paraId="227C81E6" w14:textId="74B34EDC" w:rsidR="008F4DF9" w:rsidRPr="000B6DFD" w:rsidRDefault="00806454" w:rsidP="000B6DFD">
      <w:pPr>
        <w:spacing w:line="240" w:lineRule="auto"/>
        <w:ind w:firstLine="284"/>
        <w:jc w:val="both"/>
        <w:rPr>
          <w:rFonts w:ascii="Times New Roman" w:hAnsi="Times New Roman"/>
          <w:sz w:val="24"/>
          <w:szCs w:val="24"/>
        </w:rPr>
      </w:pPr>
      <w:r>
        <w:rPr>
          <w:rFonts w:ascii="Times New Roman" w:hAnsi="Times New Roman"/>
          <w:sz w:val="24"/>
          <w:szCs w:val="24"/>
        </w:rPr>
        <w:t>Para ello, identificamos un punto</w:t>
      </w:r>
      <w:r w:rsidR="00621E8A">
        <w:rPr>
          <w:rFonts w:ascii="Times New Roman" w:hAnsi="Times New Roman"/>
          <w:sz w:val="24"/>
          <w:szCs w:val="24"/>
        </w:rPr>
        <w:t xml:space="preserve"> transcendental para impulsar</w:t>
      </w:r>
      <w:r w:rsidR="00AF5E8F">
        <w:rPr>
          <w:rFonts w:ascii="Times New Roman" w:hAnsi="Times New Roman"/>
          <w:sz w:val="24"/>
          <w:szCs w:val="24"/>
        </w:rPr>
        <w:t xml:space="preserve"> de la propuesta</w:t>
      </w:r>
      <w:r>
        <w:rPr>
          <w:rFonts w:ascii="Times New Roman" w:hAnsi="Times New Roman"/>
          <w:sz w:val="24"/>
          <w:szCs w:val="24"/>
        </w:rPr>
        <w:t>, la motivación.</w:t>
      </w:r>
    </w:p>
    <w:p w14:paraId="04D61F47" w14:textId="3E7819CD" w:rsidR="00806454" w:rsidRDefault="008F4DF9" w:rsidP="000B6DFD">
      <w:pPr>
        <w:spacing w:line="240" w:lineRule="auto"/>
        <w:ind w:firstLine="284"/>
        <w:jc w:val="both"/>
        <w:rPr>
          <w:rFonts w:ascii="Times New Roman" w:hAnsi="Times New Roman"/>
          <w:sz w:val="24"/>
          <w:szCs w:val="24"/>
        </w:rPr>
      </w:pPr>
      <w:r w:rsidRPr="00806454">
        <w:rPr>
          <w:rFonts w:ascii="Times New Roman" w:hAnsi="Times New Roman"/>
          <w:sz w:val="24"/>
          <w:szCs w:val="24"/>
        </w:rPr>
        <w:t>Sabemos que la motivación por aprender viene determinada por varios fac</w:t>
      </w:r>
      <w:r w:rsidR="00806454">
        <w:rPr>
          <w:rFonts w:ascii="Times New Roman" w:hAnsi="Times New Roman"/>
          <w:sz w:val="24"/>
          <w:szCs w:val="24"/>
        </w:rPr>
        <w:t xml:space="preserve">tores: el interés, la utilidad, por lo </w:t>
      </w:r>
      <w:r w:rsidR="00621E8A">
        <w:rPr>
          <w:rFonts w:ascii="Times New Roman" w:hAnsi="Times New Roman"/>
          <w:sz w:val="24"/>
          <w:szCs w:val="24"/>
        </w:rPr>
        <w:t xml:space="preserve">que plan de despliegue de </w:t>
      </w:r>
      <w:r w:rsidR="00806454">
        <w:rPr>
          <w:rFonts w:ascii="Times New Roman" w:hAnsi="Times New Roman"/>
          <w:sz w:val="24"/>
          <w:szCs w:val="24"/>
        </w:rPr>
        <w:t xml:space="preserve">la propuesta </w:t>
      </w:r>
      <w:r w:rsidR="000B6DFD">
        <w:rPr>
          <w:rFonts w:ascii="Times New Roman" w:hAnsi="Times New Roman"/>
          <w:sz w:val="24"/>
          <w:szCs w:val="24"/>
        </w:rPr>
        <w:t xml:space="preserve">debía ir acompañada de acciones </w:t>
      </w:r>
      <w:r w:rsidR="00806454">
        <w:rPr>
          <w:rFonts w:ascii="Times New Roman" w:hAnsi="Times New Roman"/>
          <w:sz w:val="24"/>
          <w:szCs w:val="24"/>
        </w:rPr>
        <w:t>motivadoras:</w:t>
      </w:r>
    </w:p>
    <w:p w14:paraId="648D9B2B" w14:textId="48FF5245" w:rsidR="001D3B9D" w:rsidRDefault="001D3B9D" w:rsidP="000B6DFD">
      <w:pPr>
        <w:pStyle w:val="Prrafodelista"/>
        <w:numPr>
          <w:ilvl w:val="0"/>
          <w:numId w:val="7"/>
        </w:numPr>
        <w:rPr>
          <w:rFonts w:ascii="Times New Roman" w:hAnsi="Times New Roman"/>
          <w:sz w:val="24"/>
          <w:szCs w:val="24"/>
        </w:rPr>
      </w:pPr>
      <w:r>
        <w:rPr>
          <w:rFonts w:ascii="Times New Roman" w:hAnsi="Times New Roman"/>
          <w:sz w:val="24"/>
          <w:szCs w:val="24"/>
        </w:rPr>
        <w:t>C</w:t>
      </w:r>
      <w:r w:rsidR="00337405">
        <w:rPr>
          <w:rFonts w:ascii="Times New Roman" w:hAnsi="Times New Roman"/>
          <w:sz w:val="24"/>
          <w:szCs w:val="24"/>
        </w:rPr>
        <w:t xml:space="preserve">reación de </w:t>
      </w:r>
      <w:r w:rsidR="00621E8A">
        <w:rPr>
          <w:rFonts w:ascii="Times New Roman" w:hAnsi="Times New Roman"/>
          <w:sz w:val="24"/>
          <w:szCs w:val="24"/>
        </w:rPr>
        <w:t>c</w:t>
      </w:r>
      <w:r>
        <w:rPr>
          <w:rFonts w:ascii="Times New Roman" w:hAnsi="Times New Roman"/>
          <w:sz w:val="24"/>
          <w:szCs w:val="24"/>
        </w:rPr>
        <w:t>ampañas</w:t>
      </w:r>
      <w:r w:rsidR="008F4DF9" w:rsidRPr="000B6DFD">
        <w:rPr>
          <w:rFonts w:ascii="Times New Roman" w:hAnsi="Times New Roman"/>
          <w:sz w:val="24"/>
          <w:szCs w:val="24"/>
        </w:rPr>
        <w:t>, que sean atractivas, que les gene</w:t>
      </w:r>
      <w:r>
        <w:rPr>
          <w:rFonts w:ascii="Times New Roman" w:hAnsi="Times New Roman"/>
          <w:sz w:val="24"/>
          <w:szCs w:val="24"/>
        </w:rPr>
        <w:t>re interés y le vean la utilidad.</w:t>
      </w:r>
    </w:p>
    <w:p w14:paraId="530D79A8" w14:textId="054A8332" w:rsidR="008F4DF9" w:rsidRPr="000B6DFD" w:rsidRDefault="00337405" w:rsidP="000B6DFD">
      <w:pPr>
        <w:pStyle w:val="Prrafodelista"/>
        <w:numPr>
          <w:ilvl w:val="0"/>
          <w:numId w:val="7"/>
        </w:numPr>
        <w:rPr>
          <w:rFonts w:ascii="Times New Roman" w:hAnsi="Times New Roman"/>
          <w:sz w:val="24"/>
          <w:szCs w:val="24"/>
        </w:rPr>
      </w:pPr>
      <w:r>
        <w:rPr>
          <w:rFonts w:ascii="Times New Roman" w:hAnsi="Times New Roman"/>
          <w:sz w:val="24"/>
          <w:szCs w:val="24"/>
        </w:rPr>
        <w:t>Generación de i</w:t>
      </w:r>
      <w:r w:rsidR="00621E8A">
        <w:rPr>
          <w:rFonts w:ascii="Times New Roman" w:hAnsi="Times New Roman"/>
          <w:sz w:val="24"/>
          <w:szCs w:val="24"/>
        </w:rPr>
        <w:t>tinerarios c</w:t>
      </w:r>
      <w:r w:rsidR="008F4DF9" w:rsidRPr="000B6DFD">
        <w:rPr>
          <w:rFonts w:ascii="Times New Roman" w:hAnsi="Times New Roman"/>
          <w:sz w:val="24"/>
          <w:szCs w:val="24"/>
        </w:rPr>
        <w:t xml:space="preserve">ombinando aprendizaje con acción: itinerario común de bienestar y luego una actividad física </w:t>
      </w:r>
      <w:r w:rsidR="000B6DFD">
        <w:rPr>
          <w:rFonts w:ascii="Times New Roman" w:hAnsi="Times New Roman"/>
          <w:sz w:val="24"/>
          <w:szCs w:val="24"/>
        </w:rPr>
        <w:t xml:space="preserve">compartida como la </w:t>
      </w:r>
      <w:r w:rsidR="008F4DF9" w:rsidRPr="000B6DFD">
        <w:rPr>
          <w:rFonts w:ascii="Times New Roman" w:hAnsi="Times New Roman"/>
          <w:sz w:val="24"/>
          <w:szCs w:val="24"/>
        </w:rPr>
        <w:t xml:space="preserve">“marcha </w:t>
      </w:r>
      <w:r w:rsidR="000B6DFD" w:rsidRPr="000B6DFD">
        <w:rPr>
          <w:rFonts w:ascii="Times New Roman" w:hAnsi="Times New Roman"/>
          <w:sz w:val="24"/>
          <w:szCs w:val="24"/>
        </w:rPr>
        <w:t>nórdica</w:t>
      </w:r>
      <w:r w:rsidR="008F4DF9" w:rsidRPr="000B6DFD">
        <w:rPr>
          <w:rFonts w:ascii="Times New Roman" w:hAnsi="Times New Roman"/>
          <w:sz w:val="24"/>
          <w:szCs w:val="24"/>
        </w:rPr>
        <w:t>”.</w:t>
      </w:r>
    </w:p>
    <w:p w14:paraId="4700F115" w14:textId="00B8F68A" w:rsidR="008F4DF9" w:rsidRPr="00806454" w:rsidRDefault="00337405" w:rsidP="008F4DF9">
      <w:pPr>
        <w:pStyle w:val="Prrafodelista"/>
        <w:numPr>
          <w:ilvl w:val="0"/>
          <w:numId w:val="6"/>
        </w:numPr>
        <w:spacing w:after="160" w:line="259" w:lineRule="auto"/>
        <w:rPr>
          <w:rFonts w:ascii="Times New Roman" w:hAnsi="Times New Roman"/>
          <w:sz w:val="24"/>
          <w:szCs w:val="24"/>
        </w:rPr>
      </w:pPr>
      <w:r>
        <w:rPr>
          <w:rFonts w:ascii="Times New Roman" w:hAnsi="Times New Roman"/>
          <w:sz w:val="24"/>
          <w:szCs w:val="24"/>
        </w:rPr>
        <w:t>Selección</w:t>
      </w:r>
      <w:r w:rsidR="00621E8A">
        <w:rPr>
          <w:rFonts w:ascii="Times New Roman" w:hAnsi="Times New Roman"/>
          <w:sz w:val="24"/>
          <w:szCs w:val="24"/>
        </w:rPr>
        <w:t xml:space="preserve"> de acciones e</w:t>
      </w:r>
      <w:r w:rsidR="008F4DF9" w:rsidRPr="00806454">
        <w:rPr>
          <w:rFonts w:ascii="Times New Roman" w:hAnsi="Times New Roman"/>
          <w:sz w:val="24"/>
          <w:szCs w:val="24"/>
        </w:rPr>
        <w:t xml:space="preserve">mpoderando </w:t>
      </w:r>
      <w:r w:rsidR="000B6DFD">
        <w:rPr>
          <w:rFonts w:ascii="Times New Roman" w:hAnsi="Times New Roman"/>
          <w:sz w:val="24"/>
          <w:szCs w:val="24"/>
        </w:rPr>
        <w:t xml:space="preserve">al profesional en su desarrollo, preguntándole que necesita </w:t>
      </w:r>
      <w:r w:rsidR="008F4DF9" w:rsidRPr="00806454">
        <w:rPr>
          <w:rFonts w:ascii="Times New Roman" w:hAnsi="Times New Roman"/>
          <w:sz w:val="24"/>
          <w:szCs w:val="24"/>
        </w:rPr>
        <w:t xml:space="preserve">y ofrecérselo. </w:t>
      </w:r>
    </w:p>
    <w:p w14:paraId="0A2D7E4F" w14:textId="64BAC557" w:rsidR="008F4DF9" w:rsidRPr="00806454" w:rsidRDefault="008F4DF9" w:rsidP="008F4DF9">
      <w:pPr>
        <w:pStyle w:val="Prrafodelista"/>
        <w:numPr>
          <w:ilvl w:val="0"/>
          <w:numId w:val="6"/>
        </w:numPr>
        <w:spacing w:after="160" w:line="259" w:lineRule="auto"/>
        <w:rPr>
          <w:rFonts w:ascii="Times New Roman" w:hAnsi="Times New Roman"/>
          <w:sz w:val="24"/>
          <w:szCs w:val="24"/>
        </w:rPr>
      </w:pPr>
      <w:r w:rsidRPr="00806454">
        <w:rPr>
          <w:rFonts w:ascii="Times New Roman" w:hAnsi="Times New Roman"/>
          <w:sz w:val="24"/>
          <w:szCs w:val="24"/>
        </w:rPr>
        <w:t>Diversificando las propuestas para llegar a los dif</w:t>
      </w:r>
      <w:r w:rsidR="000B6DFD">
        <w:rPr>
          <w:rFonts w:ascii="Times New Roman" w:hAnsi="Times New Roman"/>
          <w:sz w:val="24"/>
          <w:szCs w:val="24"/>
        </w:rPr>
        <w:t xml:space="preserve">erentes perfiles profesionales, </w:t>
      </w:r>
      <w:r w:rsidRPr="00806454">
        <w:rPr>
          <w:rFonts w:ascii="Times New Roman" w:hAnsi="Times New Roman"/>
          <w:sz w:val="24"/>
          <w:szCs w:val="24"/>
        </w:rPr>
        <w:t>diferentes estilos de aprendizaje, diferencias generacionales,</w:t>
      </w:r>
      <w:r w:rsidR="000B6DFD">
        <w:rPr>
          <w:rFonts w:ascii="Times New Roman" w:hAnsi="Times New Roman"/>
          <w:sz w:val="24"/>
          <w:szCs w:val="24"/>
        </w:rPr>
        <w:t xml:space="preserve"> </w:t>
      </w:r>
      <w:r w:rsidRPr="00806454">
        <w:rPr>
          <w:rFonts w:ascii="Times New Roman" w:hAnsi="Times New Roman"/>
          <w:sz w:val="24"/>
          <w:szCs w:val="24"/>
        </w:rPr>
        <w:t xml:space="preserve">… </w:t>
      </w:r>
    </w:p>
    <w:p w14:paraId="2FD841C2" w14:textId="2A456E4B" w:rsidR="008F4DF9" w:rsidRPr="000B6DFD" w:rsidRDefault="008F4DF9" w:rsidP="000B6DFD">
      <w:pPr>
        <w:pStyle w:val="Prrafodelista"/>
        <w:numPr>
          <w:ilvl w:val="0"/>
          <w:numId w:val="6"/>
        </w:numPr>
        <w:spacing w:after="160" w:line="259" w:lineRule="auto"/>
        <w:rPr>
          <w:rFonts w:ascii="Times New Roman" w:hAnsi="Times New Roman"/>
          <w:sz w:val="24"/>
          <w:szCs w:val="24"/>
        </w:rPr>
      </w:pPr>
      <w:r w:rsidRPr="00806454">
        <w:rPr>
          <w:rFonts w:ascii="Times New Roman" w:hAnsi="Times New Roman"/>
          <w:sz w:val="24"/>
          <w:szCs w:val="24"/>
        </w:rPr>
        <w:t xml:space="preserve">Reconociendo su compromiso con el aprendizaje </w:t>
      </w:r>
      <w:proofErr w:type="gramStart"/>
      <w:r w:rsidR="00A65890">
        <w:rPr>
          <w:rFonts w:ascii="Times New Roman" w:hAnsi="Times New Roman"/>
          <w:sz w:val="24"/>
          <w:szCs w:val="24"/>
        </w:rPr>
        <w:t>conti</w:t>
      </w:r>
      <w:r w:rsidR="00A65890" w:rsidRPr="00806454">
        <w:rPr>
          <w:rFonts w:ascii="Times New Roman" w:hAnsi="Times New Roman"/>
          <w:sz w:val="24"/>
          <w:szCs w:val="24"/>
        </w:rPr>
        <w:t>nuo</w:t>
      </w:r>
      <w:proofErr w:type="gramEnd"/>
      <w:r w:rsidRPr="00806454">
        <w:rPr>
          <w:rFonts w:ascii="Times New Roman" w:hAnsi="Times New Roman"/>
          <w:sz w:val="24"/>
          <w:szCs w:val="24"/>
        </w:rPr>
        <w:t xml:space="preserve"> compensándoles las horas de formación, </w:t>
      </w:r>
      <w:r w:rsidR="001D3B9D" w:rsidRPr="00806454">
        <w:rPr>
          <w:rFonts w:ascii="Times New Roman" w:hAnsi="Times New Roman"/>
          <w:sz w:val="24"/>
          <w:szCs w:val="24"/>
        </w:rPr>
        <w:t>vinculándo</w:t>
      </w:r>
      <w:r w:rsidR="001D3B9D">
        <w:rPr>
          <w:rFonts w:ascii="Times New Roman" w:hAnsi="Times New Roman"/>
          <w:sz w:val="24"/>
          <w:szCs w:val="24"/>
        </w:rPr>
        <w:t>las</w:t>
      </w:r>
      <w:r w:rsidRPr="00806454">
        <w:rPr>
          <w:rFonts w:ascii="Times New Roman" w:hAnsi="Times New Roman"/>
          <w:sz w:val="24"/>
          <w:szCs w:val="24"/>
        </w:rPr>
        <w:t xml:space="preserve"> a mecanismos a procesos de desarrollo (puntos en </w:t>
      </w:r>
      <w:r w:rsidR="000B6DFD">
        <w:rPr>
          <w:rFonts w:ascii="Times New Roman" w:hAnsi="Times New Roman"/>
          <w:sz w:val="24"/>
          <w:szCs w:val="24"/>
        </w:rPr>
        <w:t>la carrera profesional).</w:t>
      </w:r>
    </w:p>
    <w:p w14:paraId="5FAE9665" w14:textId="3E460FF7" w:rsidR="001437CA" w:rsidRDefault="008F4DF9" w:rsidP="004863AE">
      <w:pPr>
        <w:pStyle w:val="Prrafodelista"/>
        <w:numPr>
          <w:ilvl w:val="0"/>
          <w:numId w:val="6"/>
        </w:numPr>
        <w:spacing w:after="160" w:line="259" w:lineRule="auto"/>
        <w:rPr>
          <w:rFonts w:ascii="Times New Roman" w:hAnsi="Times New Roman"/>
          <w:sz w:val="24"/>
          <w:szCs w:val="24"/>
        </w:rPr>
      </w:pPr>
      <w:r w:rsidRPr="00806454">
        <w:rPr>
          <w:rFonts w:ascii="Times New Roman" w:hAnsi="Times New Roman"/>
          <w:sz w:val="24"/>
          <w:szCs w:val="24"/>
        </w:rPr>
        <w:t xml:space="preserve">Implicar a los líderes </w:t>
      </w:r>
      <w:r w:rsidR="000B6DFD">
        <w:rPr>
          <w:rFonts w:ascii="Times New Roman" w:hAnsi="Times New Roman"/>
          <w:sz w:val="24"/>
          <w:szCs w:val="24"/>
        </w:rPr>
        <w:t>ha</w:t>
      </w:r>
      <w:r w:rsidR="000B6DFD" w:rsidRPr="00806454">
        <w:rPr>
          <w:rFonts w:ascii="Times New Roman" w:hAnsi="Times New Roman"/>
          <w:sz w:val="24"/>
          <w:szCs w:val="24"/>
        </w:rPr>
        <w:t>ciéndolo</w:t>
      </w:r>
      <w:r w:rsidR="000B6DFD">
        <w:rPr>
          <w:rFonts w:ascii="Times New Roman" w:hAnsi="Times New Roman"/>
          <w:sz w:val="24"/>
          <w:szCs w:val="24"/>
        </w:rPr>
        <w:t>s</w:t>
      </w:r>
      <w:r w:rsidRPr="00806454">
        <w:rPr>
          <w:rFonts w:ascii="Times New Roman" w:hAnsi="Times New Roman"/>
          <w:sz w:val="24"/>
          <w:szCs w:val="24"/>
        </w:rPr>
        <w:t xml:space="preserve"> </w:t>
      </w:r>
      <w:r w:rsidR="000B6DFD">
        <w:rPr>
          <w:rFonts w:ascii="Times New Roman" w:hAnsi="Times New Roman"/>
          <w:sz w:val="24"/>
          <w:szCs w:val="24"/>
        </w:rPr>
        <w:t>“</w:t>
      </w:r>
      <w:r w:rsidRPr="00806454">
        <w:rPr>
          <w:rFonts w:ascii="Times New Roman" w:hAnsi="Times New Roman"/>
          <w:sz w:val="24"/>
          <w:szCs w:val="24"/>
        </w:rPr>
        <w:t>embajadores</w:t>
      </w:r>
      <w:r w:rsidR="000B6DFD">
        <w:rPr>
          <w:rFonts w:ascii="Times New Roman" w:hAnsi="Times New Roman"/>
          <w:sz w:val="24"/>
          <w:szCs w:val="24"/>
        </w:rPr>
        <w:t>” del aprendizaje de su</w:t>
      </w:r>
      <w:r w:rsidR="00070A0C">
        <w:rPr>
          <w:rFonts w:ascii="Times New Roman" w:hAnsi="Times New Roman"/>
          <w:sz w:val="24"/>
          <w:szCs w:val="24"/>
        </w:rPr>
        <w:t>s</w:t>
      </w:r>
      <w:r w:rsidR="000B6DFD">
        <w:rPr>
          <w:rFonts w:ascii="Times New Roman" w:hAnsi="Times New Roman"/>
          <w:sz w:val="24"/>
          <w:szCs w:val="24"/>
        </w:rPr>
        <w:t xml:space="preserve"> equipos. </w:t>
      </w:r>
      <w:r w:rsidR="00A65890">
        <w:rPr>
          <w:rFonts w:ascii="Times New Roman" w:hAnsi="Times New Roman"/>
          <w:sz w:val="24"/>
          <w:szCs w:val="24"/>
        </w:rPr>
        <w:t xml:space="preserve">Primero formándolos a ellos para un liderazgo adaptativo (Jericó, 2022) </w:t>
      </w:r>
      <w:r w:rsidRPr="00806454">
        <w:rPr>
          <w:rFonts w:ascii="Times New Roman" w:hAnsi="Times New Roman"/>
          <w:sz w:val="24"/>
          <w:szCs w:val="24"/>
        </w:rPr>
        <w:t xml:space="preserve">y </w:t>
      </w:r>
      <w:r w:rsidR="000B6DFD">
        <w:rPr>
          <w:rFonts w:ascii="Times New Roman" w:hAnsi="Times New Roman"/>
          <w:sz w:val="24"/>
          <w:szCs w:val="24"/>
        </w:rPr>
        <w:t>empoderándolos para que impliquen a sus equipos.</w:t>
      </w:r>
    </w:p>
    <w:p w14:paraId="20DF3E5D" w14:textId="77777777" w:rsidR="00AE2FAA" w:rsidRPr="004863AE" w:rsidRDefault="00AE2FAA" w:rsidP="00AE2FAA">
      <w:pPr>
        <w:pStyle w:val="Prrafodelista"/>
        <w:spacing w:after="160" w:line="259" w:lineRule="auto"/>
        <w:rPr>
          <w:rFonts w:ascii="Times New Roman" w:hAnsi="Times New Roman"/>
          <w:sz w:val="24"/>
          <w:szCs w:val="24"/>
        </w:rPr>
      </w:pPr>
    </w:p>
    <w:p w14:paraId="47CC94FB" w14:textId="77777777" w:rsidR="001437CA" w:rsidRPr="0096752B" w:rsidRDefault="001437CA" w:rsidP="001437CA">
      <w:pPr>
        <w:spacing w:line="240" w:lineRule="auto"/>
        <w:jc w:val="both"/>
        <w:rPr>
          <w:rFonts w:ascii="Times New Roman" w:hAnsi="Times New Roman"/>
          <w:i/>
          <w:sz w:val="26"/>
          <w:szCs w:val="26"/>
        </w:rPr>
      </w:pPr>
      <w:r w:rsidRPr="00423E1C">
        <w:rPr>
          <w:rFonts w:ascii="Times New Roman" w:hAnsi="Times New Roman"/>
          <w:b/>
          <w:i/>
          <w:sz w:val="26"/>
          <w:szCs w:val="26"/>
        </w:rPr>
        <w:t>1.</w:t>
      </w:r>
      <w:r>
        <w:rPr>
          <w:rFonts w:ascii="Times New Roman" w:hAnsi="Times New Roman"/>
          <w:b/>
          <w:i/>
          <w:sz w:val="26"/>
          <w:szCs w:val="26"/>
        </w:rPr>
        <w:t>4</w:t>
      </w:r>
      <w:r w:rsidRPr="00423E1C">
        <w:rPr>
          <w:rFonts w:ascii="Times New Roman" w:hAnsi="Times New Roman"/>
          <w:b/>
          <w:i/>
          <w:sz w:val="26"/>
          <w:szCs w:val="26"/>
        </w:rPr>
        <w:t xml:space="preserve">. </w:t>
      </w:r>
      <w:r>
        <w:rPr>
          <w:rFonts w:ascii="Times New Roman" w:hAnsi="Times New Roman"/>
          <w:b/>
          <w:i/>
          <w:sz w:val="26"/>
          <w:szCs w:val="26"/>
        </w:rPr>
        <w:t>R</w:t>
      </w:r>
      <w:r w:rsidRPr="002B7CA3">
        <w:rPr>
          <w:rFonts w:ascii="Times New Roman" w:hAnsi="Times New Roman"/>
          <w:b/>
          <w:i/>
          <w:sz w:val="26"/>
          <w:szCs w:val="26"/>
        </w:rPr>
        <w:t xml:space="preserve">esultados </w:t>
      </w:r>
    </w:p>
    <w:p w14:paraId="74B2CEA4" w14:textId="0874CEE8" w:rsidR="002225D7" w:rsidRDefault="009B6364" w:rsidP="00954045">
      <w:pPr>
        <w:spacing w:line="240" w:lineRule="auto"/>
        <w:ind w:firstLine="284"/>
        <w:jc w:val="both"/>
        <w:rPr>
          <w:rFonts w:ascii="Times New Roman" w:hAnsi="Times New Roman"/>
          <w:sz w:val="24"/>
          <w:szCs w:val="24"/>
        </w:rPr>
      </w:pPr>
      <w:r>
        <w:rPr>
          <w:rFonts w:ascii="Times New Roman" w:hAnsi="Times New Roman"/>
          <w:sz w:val="24"/>
          <w:szCs w:val="24"/>
        </w:rPr>
        <w:t xml:space="preserve">El resultado del uso de la plataforma durante los primeros 7 meses, con 875 profesionales formados y un total de 2623 profesionales </w:t>
      </w:r>
      <w:r w:rsidR="00337405">
        <w:rPr>
          <w:rFonts w:ascii="Times New Roman" w:hAnsi="Times New Roman"/>
          <w:sz w:val="24"/>
          <w:szCs w:val="24"/>
        </w:rPr>
        <w:t>que accedieron</w:t>
      </w:r>
      <w:r>
        <w:rPr>
          <w:rFonts w:ascii="Times New Roman" w:hAnsi="Times New Roman"/>
          <w:sz w:val="24"/>
          <w:szCs w:val="24"/>
        </w:rPr>
        <w:t xml:space="preserve"> a la plat</w:t>
      </w:r>
      <w:r w:rsidR="00337405">
        <w:rPr>
          <w:rFonts w:ascii="Times New Roman" w:hAnsi="Times New Roman"/>
          <w:sz w:val="24"/>
          <w:szCs w:val="24"/>
        </w:rPr>
        <w:t>aforma (ver tabla 1), nos indicó</w:t>
      </w:r>
      <w:r>
        <w:rPr>
          <w:rFonts w:ascii="Times New Roman" w:hAnsi="Times New Roman"/>
          <w:sz w:val="24"/>
          <w:szCs w:val="24"/>
        </w:rPr>
        <w:t xml:space="preserve"> que </w:t>
      </w:r>
      <w:r w:rsidR="00337405">
        <w:rPr>
          <w:rFonts w:ascii="Times New Roman" w:hAnsi="Times New Roman"/>
          <w:sz w:val="24"/>
          <w:szCs w:val="24"/>
        </w:rPr>
        <w:t>estábamos</w:t>
      </w:r>
      <w:r>
        <w:rPr>
          <w:rFonts w:ascii="Times New Roman" w:hAnsi="Times New Roman"/>
          <w:sz w:val="24"/>
          <w:szCs w:val="24"/>
        </w:rPr>
        <w:t xml:space="preserve"> en un buen nivel de participación activa en el proyecto por l</w:t>
      </w:r>
      <w:r w:rsidR="00337405">
        <w:rPr>
          <w:rFonts w:ascii="Times New Roman" w:hAnsi="Times New Roman"/>
          <w:sz w:val="24"/>
          <w:szCs w:val="24"/>
        </w:rPr>
        <w:t>o que la organización se planteó</w:t>
      </w:r>
      <w:r>
        <w:rPr>
          <w:rFonts w:ascii="Times New Roman" w:hAnsi="Times New Roman"/>
          <w:sz w:val="24"/>
          <w:szCs w:val="24"/>
        </w:rPr>
        <w:t xml:space="preserve"> continuar con la metodología iniciada.</w:t>
      </w:r>
    </w:p>
    <w:p w14:paraId="65065BAF" w14:textId="77777777" w:rsidR="00B73708" w:rsidRPr="00747EFE" w:rsidRDefault="00B73708" w:rsidP="00B73708">
      <w:pPr>
        <w:spacing w:line="240" w:lineRule="auto"/>
        <w:ind w:firstLine="284"/>
        <w:jc w:val="both"/>
        <w:rPr>
          <w:rFonts w:ascii="Times New Roman" w:hAnsi="Times New Roman"/>
          <w:sz w:val="24"/>
          <w:szCs w:val="24"/>
          <w:lang w:val="ca-ES"/>
        </w:rPr>
      </w:pPr>
      <w:r>
        <w:rPr>
          <w:rFonts w:ascii="Times New Roman" w:hAnsi="Times New Roman"/>
          <w:sz w:val="24"/>
          <w:szCs w:val="24"/>
          <w:lang w:val="nl-NL"/>
        </w:rPr>
        <w:t>A lo largo del 2021</w:t>
      </w:r>
      <w:r w:rsidRPr="001437CA">
        <w:rPr>
          <w:rFonts w:ascii="Times New Roman" w:hAnsi="Times New Roman"/>
          <w:sz w:val="24"/>
          <w:szCs w:val="24"/>
          <w:lang w:val="nl-NL"/>
        </w:rPr>
        <w:t xml:space="preserve"> trabajamos </w:t>
      </w:r>
      <w:r>
        <w:rPr>
          <w:rFonts w:ascii="Times New Roman" w:hAnsi="Times New Roman"/>
          <w:sz w:val="24"/>
          <w:szCs w:val="24"/>
          <w:lang w:val="nl-NL"/>
        </w:rPr>
        <w:t xml:space="preserve">con los responsables de los equipos para </w:t>
      </w:r>
      <w:r w:rsidRPr="001437CA">
        <w:rPr>
          <w:rFonts w:ascii="Times New Roman" w:hAnsi="Times New Roman"/>
          <w:sz w:val="24"/>
          <w:szCs w:val="24"/>
          <w:lang w:val="nl-NL"/>
        </w:rPr>
        <w:t xml:space="preserve"> planificar </w:t>
      </w:r>
      <w:r>
        <w:rPr>
          <w:rFonts w:ascii="Times New Roman" w:hAnsi="Times New Roman"/>
          <w:sz w:val="24"/>
          <w:szCs w:val="24"/>
          <w:lang w:val="nl-NL"/>
        </w:rPr>
        <w:t xml:space="preserve">itinerarios formativos personalizados, basados en la areas competenciales que forman parte del Plan de formación de la organización (ver tabla 2), con acciones seleccionadas por los propios equipos </w:t>
      </w:r>
      <w:r w:rsidRPr="001437CA">
        <w:rPr>
          <w:rFonts w:ascii="Times New Roman" w:hAnsi="Times New Roman"/>
          <w:sz w:val="24"/>
          <w:szCs w:val="24"/>
          <w:lang w:val="nl-NL"/>
        </w:rPr>
        <w:t>con el objetivo</w:t>
      </w:r>
      <w:r>
        <w:rPr>
          <w:rFonts w:ascii="Times New Roman" w:hAnsi="Times New Roman"/>
          <w:sz w:val="24"/>
          <w:szCs w:val="24"/>
          <w:lang w:val="nl-NL"/>
        </w:rPr>
        <w:t xml:space="preserve"> de aumentar su </w:t>
      </w:r>
      <w:r w:rsidRPr="00B82F3A">
        <w:rPr>
          <w:rFonts w:ascii="Times New Roman" w:hAnsi="Times New Roman"/>
          <w:i/>
          <w:sz w:val="24"/>
          <w:szCs w:val="24"/>
          <w:lang w:val="nl-NL"/>
        </w:rPr>
        <w:t>engagement</w:t>
      </w:r>
      <w:r>
        <w:rPr>
          <w:rFonts w:ascii="Times New Roman" w:hAnsi="Times New Roman"/>
          <w:i/>
          <w:sz w:val="24"/>
          <w:szCs w:val="24"/>
          <w:lang w:val="ca-ES"/>
        </w:rPr>
        <w:t xml:space="preserve"> </w:t>
      </w:r>
      <w:r>
        <w:rPr>
          <w:rFonts w:ascii="Times New Roman" w:hAnsi="Times New Roman"/>
          <w:sz w:val="24"/>
          <w:szCs w:val="24"/>
          <w:lang w:val="ca-ES"/>
        </w:rPr>
        <w:t xml:space="preserve">y </w:t>
      </w:r>
      <w:r w:rsidRPr="00747EFE">
        <w:rPr>
          <w:rFonts w:ascii="Times New Roman" w:hAnsi="Times New Roman"/>
          <w:sz w:val="24"/>
          <w:szCs w:val="24"/>
        </w:rPr>
        <w:t>conseguir crecer haciendo crecer</w:t>
      </w:r>
      <w:r>
        <w:rPr>
          <w:rFonts w:ascii="Times New Roman" w:hAnsi="Times New Roman"/>
          <w:sz w:val="24"/>
          <w:szCs w:val="24"/>
          <w:lang w:val="ca-ES"/>
        </w:rPr>
        <w:t xml:space="preserve"> (X. Marcet, 2020).</w:t>
      </w:r>
    </w:p>
    <w:p w14:paraId="6719C5DB" w14:textId="08DDC700" w:rsidR="00954045" w:rsidRDefault="00954045" w:rsidP="00B73708">
      <w:pPr>
        <w:spacing w:line="240" w:lineRule="auto"/>
        <w:jc w:val="both"/>
        <w:rPr>
          <w:rFonts w:ascii="Times New Roman" w:hAnsi="Times New Roman"/>
          <w:sz w:val="24"/>
          <w:szCs w:val="24"/>
        </w:rPr>
      </w:pPr>
    </w:p>
    <w:p w14:paraId="404AAF92" w14:textId="458B4CA0" w:rsidR="00B73708" w:rsidRDefault="00B73708" w:rsidP="00B73708">
      <w:pPr>
        <w:spacing w:line="240" w:lineRule="auto"/>
        <w:jc w:val="both"/>
        <w:rPr>
          <w:rFonts w:ascii="Times New Roman" w:hAnsi="Times New Roman"/>
          <w:sz w:val="24"/>
          <w:szCs w:val="24"/>
        </w:rPr>
      </w:pPr>
    </w:p>
    <w:p w14:paraId="30D06D8D" w14:textId="7381A5DF" w:rsidR="00B73708" w:rsidRDefault="00B73708" w:rsidP="00B73708">
      <w:pPr>
        <w:spacing w:line="240" w:lineRule="auto"/>
        <w:jc w:val="both"/>
        <w:rPr>
          <w:rFonts w:ascii="Times New Roman" w:hAnsi="Times New Roman"/>
          <w:sz w:val="24"/>
          <w:szCs w:val="24"/>
        </w:rPr>
      </w:pPr>
    </w:p>
    <w:p w14:paraId="4FC54B0E" w14:textId="77777777" w:rsidR="00B73708" w:rsidRPr="00954045" w:rsidRDefault="00B73708" w:rsidP="00B73708">
      <w:pPr>
        <w:spacing w:line="240" w:lineRule="auto"/>
        <w:jc w:val="both"/>
        <w:rPr>
          <w:rFonts w:ascii="Times New Roman" w:hAnsi="Times New Roman"/>
          <w:sz w:val="24"/>
          <w:szCs w:val="24"/>
        </w:rPr>
      </w:pPr>
    </w:p>
    <w:p w14:paraId="5F197E21" w14:textId="6F2A33EB" w:rsidR="00BB5412" w:rsidRPr="00954045" w:rsidRDefault="003D6EC3" w:rsidP="00954045">
      <w:pPr>
        <w:spacing w:line="240" w:lineRule="auto"/>
        <w:jc w:val="center"/>
        <w:rPr>
          <w:rFonts w:ascii="Times New Roman" w:hAnsi="Times New Roman"/>
          <w:sz w:val="20"/>
          <w:szCs w:val="20"/>
        </w:rPr>
      </w:pPr>
      <w:r>
        <w:rPr>
          <w:rFonts w:ascii="Times New Roman" w:hAnsi="Times New Roman"/>
          <w:b/>
          <w:sz w:val="20"/>
          <w:szCs w:val="20"/>
        </w:rPr>
        <w:lastRenderedPageBreak/>
        <w:t>Tabl</w:t>
      </w:r>
      <w:r w:rsidRPr="00BB5412">
        <w:rPr>
          <w:rFonts w:ascii="Times New Roman" w:hAnsi="Times New Roman"/>
          <w:b/>
          <w:sz w:val="20"/>
          <w:szCs w:val="20"/>
        </w:rPr>
        <w:t>a 1</w:t>
      </w:r>
      <w:r>
        <w:rPr>
          <w:rFonts w:ascii="Times New Roman" w:hAnsi="Times New Roman"/>
          <w:b/>
          <w:sz w:val="20"/>
          <w:szCs w:val="20"/>
        </w:rPr>
        <w:t>.</w:t>
      </w:r>
      <w:r w:rsidRPr="00BB5412">
        <w:rPr>
          <w:rFonts w:ascii="Times New Roman" w:hAnsi="Times New Roman"/>
          <w:sz w:val="20"/>
          <w:szCs w:val="20"/>
        </w:rPr>
        <w:t xml:space="preserve"> </w:t>
      </w:r>
      <w:r w:rsidR="002225D7">
        <w:rPr>
          <w:rFonts w:ascii="Times New Roman" w:hAnsi="Times New Roman"/>
          <w:sz w:val="20"/>
          <w:szCs w:val="20"/>
        </w:rPr>
        <w:t>Datos de participación 2021</w:t>
      </w:r>
    </w:p>
    <w:p w14:paraId="638D25B0" w14:textId="75BF8012" w:rsidR="001437CA" w:rsidRDefault="002225D7" w:rsidP="00B73708">
      <w:pPr>
        <w:spacing w:line="240" w:lineRule="auto"/>
        <w:ind w:firstLine="284"/>
        <w:jc w:val="both"/>
        <w:rPr>
          <w:rFonts w:ascii="Times New Roman" w:hAnsi="Times New Roman"/>
          <w:sz w:val="24"/>
          <w:szCs w:val="24"/>
        </w:rPr>
      </w:pPr>
      <w:r w:rsidRPr="002225D7">
        <w:rPr>
          <w:rFonts w:ascii="Times New Roman" w:hAnsi="Times New Roman"/>
          <w:noProof/>
          <w:sz w:val="24"/>
          <w:szCs w:val="24"/>
          <w:lang w:val="ca-ES" w:eastAsia="ca-ES"/>
        </w:rPr>
        <w:drawing>
          <wp:inline distT="0" distB="0" distL="0" distR="0" wp14:anchorId="5380B01D" wp14:editId="08682E97">
            <wp:extent cx="5759450" cy="2735580"/>
            <wp:effectExtent l="19050" t="19050" r="12700" b="26670"/>
            <wp:docPr id="2" name="Imagen 2" descr="Interfaz de usuario gráfica, Aplicación, Teams&#10;&#10;Descripción generada automáticamente">
              <a:extLst xmlns:a="http://schemas.openxmlformats.org/drawingml/2006/main">
                <a:ext uri="{FF2B5EF4-FFF2-40B4-BE49-F238E27FC236}">
                  <a16:creationId xmlns:a16="http://schemas.microsoft.com/office/drawing/2014/main" id="{1DC90964-BBFD-5140-A77E-9F4F26DC10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nterfaz de usuario gráfica, Aplicación, Teams&#10;&#10;Descripción generada automáticamente">
                      <a:extLst>
                        <a:ext uri="{FF2B5EF4-FFF2-40B4-BE49-F238E27FC236}">
                          <a16:creationId xmlns:a16="http://schemas.microsoft.com/office/drawing/2014/main" id="{1DC90964-BBFD-5140-A77E-9F4F26DC1077}"/>
                        </a:ext>
                      </a:extLst>
                    </pic:cNvPr>
                    <pic:cNvPicPr>
                      <a:picLocks noChangeAspect="1"/>
                    </pic:cNvPicPr>
                  </pic:nvPicPr>
                  <pic:blipFill>
                    <a:blip r:embed="rId10"/>
                    <a:stretch>
                      <a:fillRect/>
                    </a:stretch>
                  </pic:blipFill>
                  <pic:spPr>
                    <a:xfrm>
                      <a:off x="0" y="0"/>
                      <a:ext cx="5759450" cy="2735580"/>
                    </a:xfrm>
                    <a:prstGeom prst="rect">
                      <a:avLst/>
                    </a:prstGeom>
                    <a:ln>
                      <a:solidFill>
                        <a:schemeClr val="accent1"/>
                      </a:solidFill>
                    </a:ln>
                  </pic:spPr>
                </pic:pic>
              </a:graphicData>
            </a:graphic>
          </wp:inline>
        </w:drawing>
      </w:r>
    </w:p>
    <w:p w14:paraId="5F6B442A" w14:textId="324020F9" w:rsidR="001437CA" w:rsidRPr="00AE2FAA" w:rsidRDefault="001437CA" w:rsidP="00AE2FAA">
      <w:pPr>
        <w:spacing w:line="240" w:lineRule="auto"/>
        <w:jc w:val="center"/>
        <w:rPr>
          <w:rFonts w:ascii="Times New Roman" w:hAnsi="Times New Roman"/>
          <w:sz w:val="20"/>
          <w:szCs w:val="20"/>
        </w:rPr>
      </w:pPr>
      <w:r>
        <w:rPr>
          <w:rFonts w:ascii="Times New Roman" w:hAnsi="Times New Roman"/>
          <w:b/>
          <w:sz w:val="20"/>
          <w:szCs w:val="20"/>
        </w:rPr>
        <w:t>Tabla 2.</w:t>
      </w:r>
      <w:r w:rsidRPr="00BB5412">
        <w:rPr>
          <w:rFonts w:ascii="Times New Roman" w:hAnsi="Times New Roman"/>
          <w:sz w:val="20"/>
          <w:szCs w:val="20"/>
        </w:rPr>
        <w:t xml:space="preserve"> </w:t>
      </w:r>
      <w:r w:rsidR="00337405">
        <w:rPr>
          <w:rFonts w:ascii="Times New Roman" w:hAnsi="Times New Roman"/>
          <w:sz w:val="20"/>
          <w:szCs w:val="20"/>
        </w:rPr>
        <w:t xml:space="preserve">Itinerarios formativos del Plan de Formación del </w:t>
      </w:r>
      <w:proofErr w:type="spellStart"/>
      <w:r w:rsidR="00337405">
        <w:rPr>
          <w:rFonts w:ascii="Times New Roman" w:hAnsi="Times New Roman"/>
          <w:sz w:val="20"/>
          <w:szCs w:val="20"/>
        </w:rPr>
        <w:t>Parc</w:t>
      </w:r>
      <w:proofErr w:type="spellEnd"/>
      <w:r w:rsidR="00337405">
        <w:rPr>
          <w:rFonts w:ascii="Times New Roman" w:hAnsi="Times New Roman"/>
          <w:sz w:val="20"/>
          <w:szCs w:val="20"/>
        </w:rPr>
        <w:t xml:space="preserve"> </w:t>
      </w:r>
      <w:proofErr w:type="spellStart"/>
      <w:r w:rsidR="00337405">
        <w:rPr>
          <w:rFonts w:ascii="Times New Roman" w:hAnsi="Times New Roman"/>
          <w:sz w:val="20"/>
          <w:szCs w:val="20"/>
        </w:rPr>
        <w:t>Taulí</w:t>
      </w:r>
      <w:proofErr w:type="spellEnd"/>
    </w:p>
    <w:tbl>
      <w:tblPr>
        <w:tblW w:w="9065" w:type="dxa"/>
        <w:tblCellMar>
          <w:left w:w="70" w:type="dxa"/>
          <w:right w:w="70" w:type="dxa"/>
        </w:tblCellMar>
        <w:tblLook w:val="04A0" w:firstRow="1" w:lastRow="0" w:firstColumn="1" w:lastColumn="0" w:noHBand="0" w:noVBand="1"/>
      </w:tblPr>
      <w:tblGrid>
        <w:gridCol w:w="2258"/>
        <w:gridCol w:w="1701"/>
        <w:gridCol w:w="1843"/>
        <w:gridCol w:w="1462"/>
        <w:gridCol w:w="1801"/>
      </w:tblGrid>
      <w:tr w:rsidR="00AF1588" w:rsidRPr="00AE2FAA" w14:paraId="3F17CA77" w14:textId="77777777" w:rsidTr="00AE2FAA">
        <w:trPr>
          <w:trHeight w:val="230"/>
        </w:trPr>
        <w:tc>
          <w:tcPr>
            <w:tcW w:w="2258" w:type="dxa"/>
            <w:vMerge w:val="restart"/>
            <w:tcBorders>
              <w:top w:val="single" w:sz="8" w:space="0" w:color="auto"/>
              <w:left w:val="single" w:sz="8" w:space="0" w:color="auto"/>
              <w:bottom w:val="single" w:sz="4" w:space="0" w:color="auto"/>
              <w:right w:val="single" w:sz="8" w:space="0" w:color="auto"/>
            </w:tcBorders>
            <w:shd w:val="clear" w:color="000000" w:fill="9AE2D1"/>
            <w:hideMark/>
          </w:tcPr>
          <w:p w14:paraId="6E85C426" w14:textId="77777777" w:rsidR="00AE2FAA" w:rsidRDefault="00AF1588" w:rsidP="00AF1588">
            <w:pPr>
              <w:spacing w:after="0" w:line="240" w:lineRule="auto"/>
              <w:rPr>
                <w:rFonts w:ascii="Times New Roman" w:hAnsi="Times New Roman"/>
                <w:b/>
                <w:bCs/>
                <w:color w:val="000000"/>
                <w:sz w:val="20"/>
                <w:szCs w:val="20"/>
                <w:lang w:eastAsia="ca-ES"/>
              </w:rPr>
            </w:pPr>
            <w:r w:rsidRPr="00AE2FAA">
              <w:rPr>
                <w:rFonts w:ascii="Times New Roman" w:hAnsi="Times New Roman"/>
                <w:b/>
                <w:bCs/>
                <w:color w:val="000000"/>
                <w:sz w:val="20"/>
                <w:szCs w:val="20"/>
                <w:lang w:eastAsia="ca-ES"/>
              </w:rPr>
              <w:t>Calidad y mejora de procesos (Atención centrada en la persona)</w:t>
            </w:r>
          </w:p>
          <w:p w14:paraId="25C6E3B7" w14:textId="603F1141"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br/>
            </w:r>
            <w:r w:rsidRPr="00AE2FAA">
              <w:rPr>
                <w:rFonts w:ascii="Times New Roman" w:hAnsi="Times New Roman"/>
                <w:i/>
                <w:iCs/>
                <w:color w:val="000000"/>
                <w:sz w:val="20"/>
                <w:szCs w:val="20"/>
                <w:lang w:eastAsia="ca-ES"/>
              </w:rPr>
              <w:t>Aportan valor a lo que se hace y a como se hace</w:t>
            </w:r>
          </w:p>
        </w:tc>
        <w:tc>
          <w:tcPr>
            <w:tcW w:w="1701" w:type="dxa"/>
            <w:vMerge w:val="restart"/>
            <w:tcBorders>
              <w:top w:val="single" w:sz="8" w:space="0" w:color="auto"/>
              <w:left w:val="single" w:sz="8" w:space="0" w:color="auto"/>
              <w:bottom w:val="single" w:sz="4" w:space="0" w:color="auto"/>
              <w:right w:val="single" w:sz="8" w:space="0" w:color="auto"/>
            </w:tcBorders>
            <w:shd w:val="clear" w:color="000000" w:fill="A1E2F9"/>
            <w:hideMark/>
          </w:tcPr>
          <w:p w14:paraId="6E196B87" w14:textId="77777777" w:rsidR="00AE2FAA" w:rsidRDefault="00AF1588" w:rsidP="00AF1588">
            <w:pPr>
              <w:spacing w:after="0" w:line="240" w:lineRule="auto"/>
              <w:rPr>
                <w:rFonts w:ascii="Times New Roman" w:hAnsi="Times New Roman"/>
                <w:b/>
                <w:bCs/>
                <w:color w:val="000000"/>
                <w:sz w:val="20"/>
                <w:szCs w:val="20"/>
                <w:lang w:eastAsia="ca-ES"/>
              </w:rPr>
            </w:pPr>
            <w:r w:rsidRPr="00AE2FAA">
              <w:rPr>
                <w:rFonts w:ascii="Times New Roman" w:hAnsi="Times New Roman"/>
                <w:b/>
                <w:bCs/>
                <w:color w:val="000000"/>
                <w:sz w:val="20"/>
                <w:szCs w:val="20"/>
                <w:lang w:eastAsia="ca-ES"/>
              </w:rPr>
              <w:t>Desarrollo organizacional</w:t>
            </w:r>
          </w:p>
          <w:p w14:paraId="5A1A9887" w14:textId="7B3CFF41"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br/>
            </w:r>
            <w:r w:rsidRPr="00AE2FAA">
              <w:rPr>
                <w:rFonts w:ascii="Times New Roman" w:hAnsi="Times New Roman"/>
                <w:i/>
                <w:iCs/>
                <w:color w:val="000000"/>
                <w:sz w:val="20"/>
                <w:szCs w:val="20"/>
                <w:lang w:eastAsia="ca-ES"/>
              </w:rPr>
              <w:t xml:space="preserve">Promueven la identidad y crecimiento profesional en </w:t>
            </w:r>
            <w:r w:rsidR="009157CA" w:rsidRPr="00AE2FAA">
              <w:rPr>
                <w:rFonts w:ascii="Times New Roman" w:hAnsi="Times New Roman"/>
                <w:i/>
                <w:iCs/>
                <w:color w:val="000000"/>
                <w:sz w:val="20"/>
                <w:szCs w:val="20"/>
                <w:lang w:eastAsia="ca-ES"/>
              </w:rPr>
              <w:t>sintonía</w:t>
            </w:r>
            <w:r w:rsidRPr="00AE2FAA">
              <w:rPr>
                <w:rFonts w:ascii="Times New Roman" w:hAnsi="Times New Roman"/>
                <w:i/>
                <w:iCs/>
                <w:color w:val="000000"/>
                <w:sz w:val="20"/>
                <w:szCs w:val="20"/>
                <w:lang w:eastAsia="ca-ES"/>
              </w:rPr>
              <w:t xml:space="preserve"> con la evolución de la organización</w:t>
            </w:r>
          </w:p>
        </w:tc>
        <w:tc>
          <w:tcPr>
            <w:tcW w:w="1843" w:type="dxa"/>
            <w:vMerge w:val="restart"/>
            <w:tcBorders>
              <w:top w:val="single" w:sz="8" w:space="0" w:color="auto"/>
              <w:left w:val="single" w:sz="8" w:space="0" w:color="auto"/>
              <w:bottom w:val="single" w:sz="4" w:space="0" w:color="auto"/>
              <w:right w:val="single" w:sz="4" w:space="0" w:color="auto"/>
            </w:tcBorders>
            <w:shd w:val="clear" w:color="000000" w:fill="FFD966"/>
            <w:hideMark/>
          </w:tcPr>
          <w:p w14:paraId="4FB559A5" w14:textId="77777777" w:rsidR="00AE2FAA" w:rsidRDefault="00AF1588" w:rsidP="00AF1588">
            <w:pPr>
              <w:spacing w:after="0" w:line="240" w:lineRule="auto"/>
              <w:rPr>
                <w:rFonts w:ascii="Times New Roman" w:hAnsi="Times New Roman"/>
                <w:b/>
                <w:bCs/>
                <w:color w:val="000000"/>
                <w:sz w:val="20"/>
                <w:szCs w:val="20"/>
                <w:lang w:eastAsia="ca-ES"/>
              </w:rPr>
            </w:pPr>
            <w:r w:rsidRPr="00AE2FAA">
              <w:rPr>
                <w:rFonts w:ascii="Times New Roman" w:hAnsi="Times New Roman"/>
                <w:b/>
                <w:bCs/>
                <w:color w:val="000000"/>
                <w:sz w:val="20"/>
                <w:szCs w:val="20"/>
                <w:lang w:eastAsia="ca-ES"/>
              </w:rPr>
              <w:t>Prevención de riesgos y Bienestar</w:t>
            </w:r>
          </w:p>
          <w:p w14:paraId="495A63F6" w14:textId="27A713F5"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br/>
            </w:r>
            <w:r w:rsidRPr="00AE2FAA">
              <w:rPr>
                <w:rFonts w:ascii="Times New Roman" w:hAnsi="Times New Roman"/>
                <w:i/>
                <w:iCs/>
                <w:color w:val="000000"/>
                <w:sz w:val="20"/>
                <w:szCs w:val="20"/>
                <w:lang w:eastAsia="ca-ES"/>
              </w:rPr>
              <w:t>Aportan seguridad y protección a lo que se hace y a como se hace</w:t>
            </w:r>
          </w:p>
        </w:tc>
        <w:tc>
          <w:tcPr>
            <w:tcW w:w="1462" w:type="dxa"/>
            <w:vMerge w:val="restart"/>
            <w:tcBorders>
              <w:top w:val="single" w:sz="8" w:space="0" w:color="auto"/>
              <w:left w:val="single" w:sz="4" w:space="0" w:color="auto"/>
              <w:bottom w:val="single" w:sz="4" w:space="0" w:color="auto"/>
              <w:right w:val="single" w:sz="8" w:space="0" w:color="auto"/>
            </w:tcBorders>
            <w:shd w:val="clear" w:color="000000" w:fill="CC99FF"/>
            <w:hideMark/>
          </w:tcPr>
          <w:p w14:paraId="7C57C889" w14:textId="77777777" w:rsidR="00AE2FAA" w:rsidRDefault="00AF1588" w:rsidP="00AF1588">
            <w:pPr>
              <w:spacing w:after="0" w:line="240" w:lineRule="auto"/>
              <w:rPr>
                <w:rFonts w:ascii="Times New Roman" w:hAnsi="Times New Roman"/>
                <w:b/>
                <w:color w:val="000000"/>
                <w:sz w:val="20"/>
                <w:szCs w:val="20"/>
                <w:lang w:eastAsia="ca-ES"/>
              </w:rPr>
            </w:pPr>
            <w:r w:rsidRPr="00AE2FAA">
              <w:rPr>
                <w:rFonts w:ascii="Times New Roman" w:hAnsi="Times New Roman"/>
                <w:b/>
                <w:color w:val="000000"/>
                <w:sz w:val="20"/>
                <w:szCs w:val="20"/>
                <w:lang w:eastAsia="ca-ES"/>
              </w:rPr>
              <w:t>Sistemas de información y transformación digital</w:t>
            </w:r>
          </w:p>
          <w:p w14:paraId="2BB9A3F1" w14:textId="1CC2E855"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br/>
            </w:r>
            <w:r w:rsidRPr="00AE2FAA">
              <w:rPr>
                <w:rFonts w:ascii="Times New Roman" w:hAnsi="Times New Roman"/>
                <w:i/>
                <w:iCs/>
                <w:color w:val="000000"/>
                <w:sz w:val="20"/>
                <w:szCs w:val="20"/>
                <w:lang w:eastAsia="ca-ES"/>
              </w:rPr>
              <w:t xml:space="preserve">Vinculan conocimiento, </w:t>
            </w:r>
            <w:r w:rsidR="009157CA" w:rsidRPr="00AE2FAA">
              <w:rPr>
                <w:rFonts w:ascii="Times New Roman" w:hAnsi="Times New Roman"/>
                <w:i/>
                <w:iCs/>
                <w:color w:val="000000"/>
                <w:sz w:val="20"/>
                <w:szCs w:val="20"/>
                <w:lang w:eastAsia="ca-ES"/>
              </w:rPr>
              <w:t>metodología</w:t>
            </w:r>
            <w:r w:rsidRPr="00AE2FAA">
              <w:rPr>
                <w:rFonts w:ascii="Times New Roman" w:hAnsi="Times New Roman"/>
                <w:i/>
                <w:iCs/>
                <w:color w:val="000000"/>
                <w:sz w:val="20"/>
                <w:szCs w:val="20"/>
                <w:lang w:eastAsia="ca-ES"/>
              </w:rPr>
              <w:t xml:space="preserve"> y </w:t>
            </w:r>
            <w:r w:rsidR="009157CA" w:rsidRPr="00AE2FAA">
              <w:rPr>
                <w:rFonts w:ascii="Times New Roman" w:hAnsi="Times New Roman"/>
                <w:i/>
                <w:iCs/>
                <w:color w:val="000000"/>
                <w:sz w:val="20"/>
                <w:szCs w:val="20"/>
                <w:lang w:eastAsia="ca-ES"/>
              </w:rPr>
              <w:t>tecnología</w:t>
            </w:r>
          </w:p>
        </w:tc>
        <w:tc>
          <w:tcPr>
            <w:tcW w:w="1801" w:type="dxa"/>
            <w:vMerge w:val="restart"/>
            <w:tcBorders>
              <w:top w:val="nil"/>
              <w:left w:val="nil"/>
              <w:bottom w:val="single" w:sz="4" w:space="0" w:color="auto"/>
              <w:right w:val="single" w:sz="8" w:space="0" w:color="auto"/>
            </w:tcBorders>
            <w:shd w:val="clear" w:color="000000" w:fill="D6DCE4"/>
            <w:hideMark/>
          </w:tcPr>
          <w:p w14:paraId="181DD3DC" w14:textId="77777777" w:rsidR="00AE2FAA" w:rsidRDefault="00AF1588" w:rsidP="00AF1588">
            <w:pPr>
              <w:spacing w:after="0" w:line="240" w:lineRule="auto"/>
              <w:rPr>
                <w:rFonts w:ascii="Times New Roman" w:hAnsi="Times New Roman"/>
                <w:b/>
                <w:bCs/>
                <w:sz w:val="20"/>
                <w:szCs w:val="20"/>
                <w:lang w:eastAsia="ca-ES"/>
              </w:rPr>
            </w:pPr>
            <w:r w:rsidRPr="00AE2FAA">
              <w:rPr>
                <w:rFonts w:ascii="Times New Roman" w:hAnsi="Times New Roman"/>
                <w:b/>
                <w:bCs/>
                <w:sz w:val="20"/>
                <w:szCs w:val="20"/>
                <w:lang w:eastAsia="ca-ES"/>
              </w:rPr>
              <w:t>Investigación, innovación y docencia</w:t>
            </w:r>
          </w:p>
          <w:p w14:paraId="0BD32AA6" w14:textId="4EB530CC" w:rsidR="00AF1588" w:rsidRPr="00AE2FAA" w:rsidRDefault="00AF1588" w:rsidP="00AF1588">
            <w:pPr>
              <w:spacing w:after="0" w:line="240" w:lineRule="auto"/>
              <w:rPr>
                <w:rFonts w:ascii="Times New Roman" w:hAnsi="Times New Roman"/>
                <w:sz w:val="20"/>
                <w:szCs w:val="20"/>
                <w:lang w:eastAsia="ca-ES"/>
              </w:rPr>
            </w:pPr>
            <w:r w:rsidRPr="00AE2FAA">
              <w:rPr>
                <w:rFonts w:ascii="Times New Roman" w:hAnsi="Times New Roman"/>
                <w:sz w:val="20"/>
                <w:szCs w:val="20"/>
                <w:lang w:eastAsia="ca-ES"/>
              </w:rPr>
              <w:br/>
            </w:r>
            <w:r w:rsidRPr="00AE2FAA">
              <w:rPr>
                <w:rFonts w:ascii="Times New Roman" w:hAnsi="Times New Roman"/>
                <w:i/>
                <w:iCs/>
                <w:sz w:val="20"/>
                <w:szCs w:val="20"/>
                <w:lang w:eastAsia="ca-ES"/>
              </w:rPr>
              <w:t>Promueven el conocimiento, la mejora continua y el desarrollo científico</w:t>
            </w:r>
          </w:p>
        </w:tc>
      </w:tr>
      <w:tr w:rsidR="00AF1588" w:rsidRPr="00AE2FAA" w14:paraId="0A841175" w14:textId="77777777" w:rsidTr="00AE2FAA">
        <w:trPr>
          <w:trHeight w:val="509"/>
        </w:trPr>
        <w:tc>
          <w:tcPr>
            <w:tcW w:w="2258" w:type="dxa"/>
            <w:vMerge/>
            <w:tcBorders>
              <w:top w:val="single" w:sz="8" w:space="0" w:color="auto"/>
              <w:left w:val="single" w:sz="8" w:space="0" w:color="auto"/>
              <w:bottom w:val="single" w:sz="4" w:space="0" w:color="auto"/>
              <w:right w:val="single" w:sz="8" w:space="0" w:color="auto"/>
            </w:tcBorders>
            <w:hideMark/>
          </w:tcPr>
          <w:p w14:paraId="0EBF1EDC" w14:textId="77777777" w:rsidR="00AF1588" w:rsidRPr="00AE2FAA" w:rsidRDefault="00AF1588" w:rsidP="00AF1588">
            <w:pPr>
              <w:spacing w:after="0" w:line="240" w:lineRule="auto"/>
              <w:rPr>
                <w:rFonts w:ascii="Times New Roman" w:hAnsi="Times New Roman"/>
                <w:color w:val="000000"/>
                <w:sz w:val="20"/>
                <w:szCs w:val="20"/>
                <w:lang w:eastAsia="ca-ES"/>
              </w:rPr>
            </w:pPr>
          </w:p>
        </w:tc>
        <w:tc>
          <w:tcPr>
            <w:tcW w:w="1701" w:type="dxa"/>
            <w:vMerge/>
            <w:tcBorders>
              <w:top w:val="single" w:sz="8" w:space="0" w:color="auto"/>
              <w:left w:val="single" w:sz="8" w:space="0" w:color="auto"/>
              <w:bottom w:val="single" w:sz="4" w:space="0" w:color="auto"/>
              <w:right w:val="single" w:sz="8" w:space="0" w:color="auto"/>
            </w:tcBorders>
            <w:hideMark/>
          </w:tcPr>
          <w:p w14:paraId="550F996A" w14:textId="77777777" w:rsidR="00AF1588" w:rsidRPr="00AE2FAA" w:rsidRDefault="00AF1588" w:rsidP="00AF1588">
            <w:pPr>
              <w:spacing w:after="0" w:line="240" w:lineRule="auto"/>
              <w:rPr>
                <w:rFonts w:ascii="Times New Roman" w:hAnsi="Times New Roman"/>
                <w:color w:val="000000"/>
                <w:sz w:val="20"/>
                <w:szCs w:val="20"/>
                <w:lang w:eastAsia="ca-ES"/>
              </w:rPr>
            </w:pPr>
          </w:p>
        </w:tc>
        <w:tc>
          <w:tcPr>
            <w:tcW w:w="1843" w:type="dxa"/>
            <w:vMerge/>
            <w:tcBorders>
              <w:top w:val="single" w:sz="8" w:space="0" w:color="auto"/>
              <w:left w:val="single" w:sz="8" w:space="0" w:color="auto"/>
              <w:bottom w:val="single" w:sz="4" w:space="0" w:color="auto"/>
              <w:right w:val="single" w:sz="4" w:space="0" w:color="auto"/>
            </w:tcBorders>
            <w:hideMark/>
          </w:tcPr>
          <w:p w14:paraId="527D59E3" w14:textId="77777777" w:rsidR="00AF1588" w:rsidRPr="00AE2FAA" w:rsidRDefault="00AF1588" w:rsidP="00AF1588">
            <w:pPr>
              <w:spacing w:after="0" w:line="240" w:lineRule="auto"/>
              <w:rPr>
                <w:rFonts w:ascii="Times New Roman" w:hAnsi="Times New Roman"/>
                <w:color w:val="000000"/>
                <w:sz w:val="20"/>
                <w:szCs w:val="20"/>
                <w:lang w:eastAsia="ca-ES"/>
              </w:rPr>
            </w:pPr>
          </w:p>
        </w:tc>
        <w:tc>
          <w:tcPr>
            <w:tcW w:w="1462" w:type="dxa"/>
            <w:vMerge/>
            <w:tcBorders>
              <w:top w:val="single" w:sz="8" w:space="0" w:color="auto"/>
              <w:left w:val="single" w:sz="4" w:space="0" w:color="auto"/>
              <w:bottom w:val="single" w:sz="4" w:space="0" w:color="auto"/>
              <w:right w:val="single" w:sz="8" w:space="0" w:color="auto"/>
            </w:tcBorders>
            <w:hideMark/>
          </w:tcPr>
          <w:p w14:paraId="2DEE4643" w14:textId="77777777" w:rsidR="00AF1588" w:rsidRPr="00AE2FAA" w:rsidRDefault="00AF1588" w:rsidP="00AF1588">
            <w:pPr>
              <w:spacing w:after="0" w:line="240" w:lineRule="auto"/>
              <w:rPr>
                <w:rFonts w:ascii="Times New Roman" w:hAnsi="Times New Roman"/>
                <w:color w:val="000000"/>
                <w:sz w:val="20"/>
                <w:szCs w:val="20"/>
                <w:lang w:eastAsia="ca-ES"/>
              </w:rPr>
            </w:pPr>
          </w:p>
        </w:tc>
        <w:tc>
          <w:tcPr>
            <w:tcW w:w="1801" w:type="dxa"/>
            <w:vMerge/>
            <w:tcBorders>
              <w:top w:val="nil"/>
              <w:left w:val="nil"/>
              <w:bottom w:val="single" w:sz="4" w:space="0" w:color="auto"/>
              <w:right w:val="single" w:sz="8" w:space="0" w:color="auto"/>
            </w:tcBorders>
            <w:hideMark/>
          </w:tcPr>
          <w:p w14:paraId="290A484A" w14:textId="77777777" w:rsidR="00AF1588" w:rsidRPr="00AE2FAA" w:rsidRDefault="00AF1588" w:rsidP="00AF1588">
            <w:pPr>
              <w:spacing w:after="0" w:line="240" w:lineRule="auto"/>
              <w:rPr>
                <w:rFonts w:ascii="Times New Roman" w:hAnsi="Times New Roman"/>
                <w:sz w:val="20"/>
                <w:szCs w:val="20"/>
                <w:lang w:eastAsia="ca-ES"/>
              </w:rPr>
            </w:pPr>
          </w:p>
        </w:tc>
      </w:tr>
      <w:tr w:rsidR="00AF1588" w:rsidRPr="00AE2FAA" w14:paraId="280FF355" w14:textId="77777777" w:rsidTr="00AE2FAA">
        <w:trPr>
          <w:trHeight w:val="509"/>
        </w:trPr>
        <w:tc>
          <w:tcPr>
            <w:tcW w:w="2258" w:type="dxa"/>
            <w:vMerge/>
            <w:tcBorders>
              <w:top w:val="single" w:sz="8" w:space="0" w:color="auto"/>
              <w:left w:val="single" w:sz="8" w:space="0" w:color="auto"/>
              <w:bottom w:val="single" w:sz="4" w:space="0" w:color="auto"/>
              <w:right w:val="single" w:sz="8" w:space="0" w:color="auto"/>
            </w:tcBorders>
            <w:hideMark/>
          </w:tcPr>
          <w:p w14:paraId="079E6F6D" w14:textId="77777777" w:rsidR="00AF1588" w:rsidRPr="00AE2FAA" w:rsidRDefault="00AF1588" w:rsidP="00AF1588">
            <w:pPr>
              <w:spacing w:after="0" w:line="240" w:lineRule="auto"/>
              <w:rPr>
                <w:rFonts w:ascii="Times New Roman" w:hAnsi="Times New Roman"/>
                <w:color w:val="000000"/>
                <w:sz w:val="20"/>
                <w:szCs w:val="20"/>
                <w:lang w:eastAsia="ca-ES"/>
              </w:rPr>
            </w:pPr>
          </w:p>
        </w:tc>
        <w:tc>
          <w:tcPr>
            <w:tcW w:w="1701" w:type="dxa"/>
            <w:vMerge/>
            <w:tcBorders>
              <w:top w:val="single" w:sz="8" w:space="0" w:color="auto"/>
              <w:left w:val="single" w:sz="8" w:space="0" w:color="auto"/>
              <w:bottom w:val="single" w:sz="4" w:space="0" w:color="auto"/>
              <w:right w:val="single" w:sz="8" w:space="0" w:color="auto"/>
            </w:tcBorders>
            <w:hideMark/>
          </w:tcPr>
          <w:p w14:paraId="64256BBB" w14:textId="77777777" w:rsidR="00AF1588" w:rsidRPr="00AE2FAA" w:rsidRDefault="00AF1588" w:rsidP="00AF1588">
            <w:pPr>
              <w:spacing w:after="0" w:line="240" w:lineRule="auto"/>
              <w:rPr>
                <w:rFonts w:ascii="Times New Roman" w:hAnsi="Times New Roman"/>
                <w:color w:val="000000"/>
                <w:sz w:val="20"/>
                <w:szCs w:val="20"/>
                <w:lang w:eastAsia="ca-ES"/>
              </w:rPr>
            </w:pPr>
          </w:p>
        </w:tc>
        <w:tc>
          <w:tcPr>
            <w:tcW w:w="1843" w:type="dxa"/>
            <w:vMerge/>
            <w:tcBorders>
              <w:top w:val="single" w:sz="8" w:space="0" w:color="auto"/>
              <w:left w:val="single" w:sz="8" w:space="0" w:color="auto"/>
              <w:bottom w:val="single" w:sz="4" w:space="0" w:color="auto"/>
              <w:right w:val="single" w:sz="4" w:space="0" w:color="auto"/>
            </w:tcBorders>
            <w:hideMark/>
          </w:tcPr>
          <w:p w14:paraId="0AA2DB8C" w14:textId="77777777" w:rsidR="00AF1588" w:rsidRPr="00AE2FAA" w:rsidRDefault="00AF1588" w:rsidP="00AF1588">
            <w:pPr>
              <w:spacing w:after="0" w:line="240" w:lineRule="auto"/>
              <w:rPr>
                <w:rFonts w:ascii="Times New Roman" w:hAnsi="Times New Roman"/>
                <w:color w:val="000000"/>
                <w:sz w:val="20"/>
                <w:szCs w:val="20"/>
                <w:lang w:eastAsia="ca-ES"/>
              </w:rPr>
            </w:pPr>
          </w:p>
        </w:tc>
        <w:tc>
          <w:tcPr>
            <w:tcW w:w="1462" w:type="dxa"/>
            <w:vMerge/>
            <w:tcBorders>
              <w:top w:val="single" w:sz="8" w:space="0" w:color="auto"/>
              <w:left w:val="single" w:sz="4" w:space="0" w:color="auto"/>
              <w:bottom w:val="single" w:sz="4" w:space="0" w:color="auto"/>
              <w:right w:val="single" w:sz="8" w:space="0" w:color="auto"/>
            </w:tcBorders>
            <w:hideMark/>
          </w:tcPr>
          <w:p w14:paraId="24CD51F1" w14:textId="77777777" w:rsidR="00AF1588" w:rsidRPr="00AE2FAA" w:rsidRDefault="00AF1588" w:rsidP="00AF1588">
            <w:pPr>
              <w:spacing w:after="0" w:line="240" w:lineRule="auto"/>
              <w:rPr>
                <w:rFonts w:ascii="Times New Roman" w:hAnsi="Times New Roman"/>
                <w:color w:val="000000"/>
                <w:sz w:val="20"/>
                <w:szCs w:val="20"/>
                <w:lang w:eastAsia="ca-ES"/>
              </w:rPr>
            </w:pPr>
          </w:p>
        </w:tc>
        <w:tc>
          <w:tcPr>
            <w:tcW w:w="1801" w:type="dxa"/>
            <w:vMerge/>
            <w:tcBorders>
              <w:top w:val="nil"/>
              <w:left w:val="nil"/>
              <w:bottom w:val="single" w:sz="4" w:space="0" w:color="auto"/>
              <w:right w:val="single" w:sz="8" w:space="0" w:color="auto"/>
            </w:tcBorders>
            <w:hideMark/>
          </w:tcPr>
          <w:p w14:paraId="73CD5A59" w14:textId="77777777" w:rsidR="00AF1588" w:rsidRPr="00AE2FAA" w:rsidRDefault="00AF1588" w:rsidP="00AF1588">
            <w:pPr>
              <w:spacing w:after="0" w:line="240" w:lineRule="auto"/>
              <w:rPr>
                <w:rFonts w:ascii="Times New Roman" w:hAnsi="Times New Roman"/>
                <w:sz w:val="20"/>
                <w:szCs w:val="20"/>
                <w:lang w:eastAsia="ca-ES"/>
              </w:rPr>
            </w:pPr>
          </w:p>
        </w:tc>
      </w:tr>
      <w:tr w:rsidR="00AF1588" w:rsidRPr="00AE2FAA" w14:paraId="278FC1EA" w14:textId="77777777" w:rsidTr="00AE2FAA">
        <w:trPr>
          <w:trHeight w:val="509"/>
        </w:trPr>
        <w:tc>
          <w:tcPr>
            <w:tcW w:w="2258" w:type="dxa"/>
            <w:vMerge/>
            <w:tcBorders>
              <w:top w:val="single" w:sz="8" w:space="0" w:color="auto"/>
              <w:left w:val="single" w:sz="8" w:space="0" w:color="auto"/>
              <w:bottom w:val="single" w:sz="4" w:space="0" w:color="auto"/>
              <w:right w:val="single" w:sz="8" w:space="0" w:color="auto"/>
            </w:tcBorders>
            <w:hideMark/>
          </w:tcPr>
          <w:p w14:paraId="06F6C60B" w14:textId="77777777" w:rsidR="00AF1588" w:rsidRPr="00AE2FAA" w:rsidRDefault="00AF1588" w:rsidP="00AF1588">
            <w:pPr>
              <w:spacing w:after="0" w:line="240" w:lineRule="auto"/>
              <w:rPr>
                <w:rFonts w:ascii="Times New Roman" w:hAnsi="Times New Roman"/>
                <w:color w:val="000000"/>
                <w:sz w:val="20"/>
                <w:szCs w:val="20"/>
                <w:lang w:eastAsia="ca-ES"/>
              </w:rPr>
            </w:pPr>
          </w:p>
        </w:tc>
        <w:tc>
          <w:tcPr>
            <w:tcW w:w="1701" w:type="dxa"/>
            <w:vMerge/>
            <w:tcBorders>
              <w:top w:val="single" w:sz="8" w:space="0" w:color="auto"/>
              <w:left w:val="single" w:sz="8" w:space="0" w:color="auto"/>
              <w:bottom w:val="single" w:sz="4" w:space="0" w:color="auto"/>
              <w:right w:val="single" w:sz="8" w:space="0" w:color="auto"/>
            </w:tcBorders>
            <w:hideMark/>
          </w:tcPr>
          <w:p w14:paraId="44185662" w14:textId="77777777" w:rsidR="00AF1588" w:rsidRPr="00AE2FAA" w:rsidRDefault="00AF1588" w:rsidP="00AF1588">
            <w:pPr>
              <w:spacing w:after="0" w:line="240" w:lineRule="auto"/>
              <w:rPr>
                <w:rFonts w:ascii="Times New Roman" w:hAnsi="Times New Roman"/>
                <w:color w:val="000000"/>
                <w:sz w:val="20"/>
                <w:szCs w:val="20"/>
                <w:lang w:eastAsia="ca-ES"/>
              </w:rPr>
            </w:pPr>
          </w:p>
        </w:tc>
        <w:tc>
          <w:tcPr>
            <w:tcW w:w="1843" w:type="dxa"/>
            <w:vMerge/>
            <w:tcBorders>
              <w:top w:val="single" w:sz="8" w:space="0" w:color="auto"/>
              <w:left w:val="single" w:sz="8" w:space="0" w:color="auto"/>
              <w:bottom w:val="single" w:sz="4" w:space="0" w:color="auto"/>
              <w:right w:val="single" w:sz="4" w:space="0" w:color="auto"/>
            </w:tcBorders>
            <w:hideMark/>
          </w:tcPr>
          <w:p w14:paraId="74B6C4E4" w14:textId="77777777" w:rsidR="00AF1588" w:rsidRPr="00AE2FAA" w:rsidRDefault="00AF1588" w:rsidP="00AF1588">
            <w:pPr>
              <w:spacing w:after="0" w:line="240" w:lineRule="auto"/>
              <w:rPr>
                <w:rFonts w:ascii="Times New Roman" w:hAnsi="Times New Roman"/>
                <w:color w:val="000000"/>
                <w:sz w:val="20"/>
                <w:szCs w:val="20"/>
                <w:lang w:eastAsia="ca-ES"/>
              </w:rPr>
            </w:pPr>
          </w:p>
        </w:tc>
        <w:tc>
          <w:tcPr>
            <w:tcW w:w="1462" w:type="dxa"/>
            <w:vMerge/>
            <w:tcBorders>
              <w:top w:val="single" w:sz="8" w:space="0" w:color="auto"/>
              <w:left w:val="single" w:sz="4" w:space="0" w:color="auto"/>
              <w:bottom w:val="single" w:sz="4" w:space="0" w:color="auto"/>
              <w:right w:val="single" w:sz="8" w:space="0" w:color="auto"/>
            </w:tcBorders>
            <w:hideMark/>
          </w:tcPr>
          <w:p w14:paraId="22AC501F" w14:textId="77777777" w:rsidR="00AF1588" w:rsidRPr="00AE2FAA" w:rsidRDefault="00AF1588" w:rsidP="00AF1588">
            <w:pPr>
              <w:spacing w:after="0" w:line="240" w:lineRule="auto"/>
              <w:rPr>
                <w:rFonts w:ascii="Times New Roman" w:hAnsi="Times New Roman"/>
                <w:color w:val="000000"/>
                <w:sz w:val="20"/>
                <w:szCs w:val="20"/>
                <w:lang w:eastAsia="ca-ES"/>
              </w:rPr>
            </w:pPr>
          </w:p>
        </w:tc>
        <w:tc>
          <w:tcPr>
            <w:tcW w:w="1801" w:type="dxa"/>
            <w:vMerge/>
            <w:tcBorders>
              <w:top w:val="nil"/>
              <w:left w:val="nil"/>
              <w:bottom w:val="single" w:sz="4" w:space="0" w:color="auto"/>
              <w:right w:val="single" w:sz="8" w:space="0" w:color="auto"/>
            </w:tcBorders>
            <w:hideMark/>
          </w:tcPr>
          <w:p w14:paraId="478A8150" w14:textId="77777777" w:rsidR="00AF1588" w:rsidRPr="00AE2FAA" w:rsidRDefault="00AF1588" w:rsidP="00AF1588">
            <w:pPr>
              <w:spacing w:after="0" w:line="240" w:lineRule="auto"/>
              <w:rPr>
                <w:rFonts w:ascii="Times New Roman" w:hAnsi="Times New Roman"/>
                <w:sz w:val="20"/>
                <w:szCs w:val="20"/>
                <w:lang w:eastAsia="ca-ES"/>
              </w:rPr>
            </w:pPr>
          </w:p>
        </w:tc>
      </w:tr>
      <w:tr w:rsidR="00AF1588" w:rsidRPr="00AE2FAA" w14:paraId="3E32A6B0" w14:textId="77777777" w:rsidTr="00AE2FAA">
        <w:trPr>
          <w:trHeight w:val="509"/>
        </w:trPr>
        <w:tc>
          <w:tcPr>
            <w:tcW w:w="2258" w:type="dxa"/>
            <w:vMerge/>
            <w:tcBorders>
              <w:top w:val="single" w:sz="8" w:space="0" w:color="auto"/>
              <w:left w:val="single" w:sz="8" w:space="0" w:color="auto"/>
              <w:bottom w:val="single" w:sz="4" w:space="0" w:color="auto"/>
              <w:right w:val="single" w:sz="8" w:space="0" w:color="auto"/>
            </w:tcBorders>
            <w:hideMark/>
          </w:tcPr>
          <w:p w14:paraId="510EFE68" w14:textId="77777777" w:rsidR="00AF1588" w:rsidRPr="00AE2FAA" w:rsidRDefault="00AF1588" w:rsidP="00AF1588">
            <w:pPr>
              <w:spacing w:after="0" w:line="240" w:lineRule="auto"/>
              <w:rPr>
                <w:rFonts w:ascii="Times New Roman" w:hAnsi="Times New Roman"/>
                <w:color w:val="000000"/>
                <w:sz w:val="20"/>
                <w:szCs w:val="20"/>
                <w:lang w:eastAsia="ca-ES"/>
              </w:rPr>
            </w:pPr>
          </w:p>
        </w:tc>
        <w:tc>
          <w:tcPr>
            <w:tcW w:w="1701" w:type="dxa"/>
            <w:vMerge/>
            <w:tcBorders>
              <w:top w:val="single" w:sz="8" w:space="0" w:color="auto"/>
              <w:left w:val="single" w:sz="8" w:space="0" w:color="auto"/>
              <w:bottom w:val="single" w:sz="4" w:space="0" w:color="auto"/>
              <w:right w:val="single" w:sz="8" w:space="0" w:color="auto"/>
            </w:tcBorders>
            <w:hideMark/>
          </w:tcPr>
          <w:p w14:paraId="4742B1CC" w14:textId="77777777" w:rsidR="00AF1588" w:rsidRPr="00AE2FAA" w:rsidRDefault="00AF1588" w:rsidP="00AF1588">
            <w:pPr>
              <w:spacing w:after="0" w:line="240" w:lineRule="auto"/>
              <w:rPr>
                <w:rFonts w:ascii="Times New Roman" w:hAnsi="Times New Roman"/>
                <w:color w:val="000000"/>
                <w:sz w:val="20"/>
                <w:szCs w:val="20"/>
                <w:lang w:eastAsia="ca-ES"/>
              </w:rPr>
            </w:pPr>
          </w:p>
        </w:tc>
        <w:tc>
          <w:tcPr>
            <w:tcW w:w="1843" w:type="dxa"/>
            <w:vMerge/>
            <w:tcBorders>
              <w:top w:val="single" w:sz="8" w:space="0" w:color="auto"/>
              <w:left w:val="single" w:sz="8" w:space="0" w:color="auto"/>
              <w:bottom w:val="single" w:sz="4" w:space="0" w:color="auto"/>
              <w:right w:val="single" w:sz="4" w:space="0" w:color="auto"/>
            </w:tcBorders>
            <w:hideMark/>
          </w:tcPr>
          <w:p w14:paraId="64ABCD07" w14:textId="77777777" w:rsidR="00AF1588" w:rsidRPr="00AE2FAA" w:rsidRDefault="00AF1588" w:rsidP="00AF1588">
            <w:pPr>
              <w:spacing w:after="0" w:line="240" w:lineRule="auto"/>
              <w:rPr>
                <w:rFonts w:ascii="Times New Roman" w:hAnsi="Times New Roman"/>
                <w:color w:val="000000"/>
                <w:sz w:val="20"/>
                <w:szCs w:val="20"/>
                <w:lang w:eastAsia="ca-ES"/>
              </w:rPr>
            </w:pPr>
          </w:p>
        </w:tc>
        <w:tc>
          <w:tcPr>
            <w:tcW w:w="1462" w:type="dxa"/>
            <w:vMerge/>
            <w:tcBorders>
              <w:top w:val="single" w:sz="8" w:space="0" w:color="auto"/>
              <w:left w:val="single" w:sz="4" w:space="0" w:color="auto"/>
              <w:bottom w:val="single" w:sz="4" w:space="0" w:color="auto"/>
              <w:right w:val="single" w:sz="8" w:space="0" w:color="auto"/>
            </w:tcBorders>
            <w:hideMark/>
          </w:tcPr>
          <w:p w14:paraId="2DE5714B" w14:textId="77777777" w:rsidR="00AF1588" w:rsidRPr="00AE2FAA" w:rsidRDefault="00AF1588" w:rsidP="00AF1588">
            <w:pPr>
              <w:spacing w:after="0" w:line="240" w:lineRule="auto"/>
              <w:rPr>
                <w:rFonts w:ascii="Times New Roman" w:hAnsi="Times New Roman"/>
                <w:color w:val="000000"/>
                <w:sz w:val="20"/>
                <w:szCs w:val="20"/>
                <w:lang w:eastAsia="ca-ES"/>
              </w:rPr>
            </w:pPr>
          </w:p>
        </w:tc>
        <w:tc>
          <w:tcPr>
            <w:tcW w:w="1801" w:type="dxa"/>
            <w:vMerge/>
            <w:tcBorders>
              <w:top w:val="nil"/>
              <w:left w:val="nil"/>
              <w:bottom w:val="single" w:sz="4" w:space="0" w:color="auto"/>
              <w:right w:val="single" w:sz="8" w:space="0" w:color="auto"/>
            </w:tcBorders>
            <w:hideMark/>
          </w:tcPr>
          <w:p w14:paraId="5638055D" w14:textId="77777777" w:rsidR="00AF1588" w:rsidRPr="00AE2FAA" w:rsidRDefault="00AF1588" w:rsidP="00AF1588">
            <w:pPr>
              <w:spacing w:after="0" w:line="240" w:lineRule="auto"/>
              <w:rPr>
                <w:rFonts w:ascii="Times New Roman" w:hAnsi="Times New Roman"/>
                <w:sz w:val="20"/>
                <w:szCs w:val="20"/>
                <w:lang w:eastAsia="ca-ES"/>
              </w:rPr>
            </w:pPr>
          </w:p>
        </w:tc>
      </w:tr>
      <w:tr w:rsidR="00AF1588" w:rsidRPr="00AE2FAA" w14:paraId="1641B6B6" w14:textId="77777777" w:rsidTr="00AE2FAA">
        <w:trPr>
          <w:trHeight w:val="20"/>
        </w:trPr>
        <w:tc>
          <w:tcPr>
            <w:tcW w:w="2258" w:type="dxa"/>
            <w:tcBorders>
              <w:top w:val="nil"/>
              <w:left w:val="single" w:sz="8" w:space="0" w:color="auto"/>
              <w:bottom w:val="nil"/>
              <w:right w:val="single" w:sz="4" w:space="0" w:color="auto"/>
            </w:tcBorders>
            <w:shd w:val="clear" w:color="000000" w:fill="E2EFDA"/>
            <w:noWrap/>
            <w:hideMark/>
          </w:tcPr>
          <w:p w14:paraId="7F66D842"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Diversidad Cultural</w:t>
            </w:r>
          </w:p>
        </w:tc>
        <w:tc>
          <w:tcPr>
            <w:tcW w:w="1701" w:type="dxa"/>
            <w:tcBorders>
              <w:top w:val="nil"/>
              <w:left w:val="nil"/>
              <w:bottom w:val="nil"/>
              <w:right w:val="single" w:sz="4" w:space="0" w:color="auto"/>
            </w:tcBorders>
            <w:shd w:val="clear" w:color="000000" w:fill="DDEBF7"/>
            <w:noWrap/>
            <w:hideMark/>
          </w:tcPr>
          <w:p w14:paraId="27834D6B"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Ahora me toca a mí</w:t>
            </w:r>
          </w:p>
        </w:tc>
        <w:tc>
          <w:tcPr>
            <w:tcW w:w="1843" w:type="dxa"/>
            <w:tcBorders>
              <w:top w:val="nil"/>
              <w:left w:val="nil"/>
              <w:bottom w:val="nil"/>
              <w:right w:val="single" w:sz="4" w:space="0" w:color="auto"/>
            </w:tcBorders>
            <w:shd w:val="clear" w:color="000000" w:fill="FFF2CC"/>
            <w:noWrap/>
            <w:hideMark/>
          </w:tcPr>
          <w:p w14:paraId="733DDC02"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Cómo combatir el burnout</w:t>
            </w:r>
          </w:p>
        </w:tc>
        <w:tc>
          <w:tcPr>
            <w:tcW w:w="1462" w:type="dxa"/>
            <w:tcBorders>
              <w:top w:val="nil"/>
              <w:left w:val="nil"/>
              <w:bottom w:val="nil"/>
              <w:right w:val="nil"/>
            </w:tcBorders>
            <w:shd w:val="clear" w:color="000000" w:fill="CC99FF"/>
            <w:noWrap/>
            <w:hideMark/>
          </w:tcPr>
          <w:p w14:paraId="272E2646"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Atrévete con Excel</w:t>
            </w:r>
          </w:p>
        </w:tc>
        <w:tc>
          <w:tcPr>
            <w:tcW w:w="1801" w:type="dxa"/>
            <w:tcBorders>
              <w:top w:val="single" w:sz="8" w:space="0" w:color="auto"/>
              <w:left w:val="single" w:sz="8" w:space="0" w:color="auto"/>
              <w:bottom w:val="nil"/>
              <w:right w:val="single" w:sz="8" w:space="0" w:color="auto"/>
            </w:tcBorders>
            <w:shd w:val="clear" w:color="000000" w:fill="F2F2F2"/>
            <w:noWrap/>
            <w:hideMark/>
          </w:tcPr>
          <w:p w14:paraId="307F147C" w14:textId="77777777" w:rsidR="00AF1588" w:rsidRPr="00AE2FAA" w:rsidRDefault="00AF1588" w:rsidP="00AF1588">
            <w:pPr>
              <w:spacing w:after="0" w:line="240" w:lineRule="auto"/>
              <w:rPr>
                <w:rFonts w:ascii="Times New Roman" w:hAnsi="Times New Roman"/>
                <w:color w:val="000000"/>
                <w:sz w:val="20"/>
                <w:szCs w:val="20"/>
                <w:lang w:eastAsia="ca-ES"/>
              </w:rPr>
            </w:pPr>
            <w:proofErr w:type="spellStart"/>
            <w:r w:rsidRPr="00AE2FAA">
              <w:rPr>
                <w:rFonts w:ascii="Times New Roman" w:hAnsi="Times New Roman"/>
                <w:color w:val="000000"/>
                <w:sz w:val="20"/>
                <w:szCs w:val="20"/>
                <w:lang w:eastAsia="ca-ES"/>
              </w:rPr>
              <w:t>Innovate</w:t>
            </w:r>
            <w:proofErr w:type="spellEnd"/>
          </w:p>
        </w:tc>
      </w:tr>
      <w:tr w:rsidR="00AF1588" w:rsidRPr="00AE2FAA" w14:paraId="12A7384B" w14:textId="77777777" w:rsidTr="00AE2FAA">
        <w:trPr>
          <w:trHeight w:val="20"/>
        </w:trPr>
        <w:tc>
          <w:tcPr>
            <w:tcW w:w="2258" w:type="dxa"/>
            <w:tcBorders>
              <w:top w:val="nil"/>
              <w:left w:val="single" w:sz="8" w:space="0" w:color="auto"/>
              <w:bottom w:val="nil"/>
              <w:right w:val="single" w:sz="4" w:space="0" w:color="auto"/>
            </w:tcBorders>
            <w:shd w:val="clear" w:color="000000" w:fill="E2EFDA"/>
            <w:noWrap/>
            <w:hideMark/>
          </w:tcPr>
          <w:p w14:paraId="720B198A" w14:textId="330A2980" w:rsidR="00AF1588" w:rsidRPr="00AE2FAA" w:rsidRDefault="00B97696"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Ética</w:t>
            </w:r>
          </w:p>
        </w:tc>
        <w:tc>
          <w:tcPr>
            <w:tcW w:w="1701" w:type="dxa"/>
            <w:tcBorders>
              <w:top w:val="nil"/>
              <w:left w:val="nil"/>
              <w:bottom w:val="nil"/>
              <w:right w:val="single" w:sz="4" w:space="0" w:color="auto"/>
            </w:tcBorders>
            <w:shd w:val="clear" w:color="000000" w:fill="DDEBF7"/>
            <w:noWrap/>
            <w:hideMark/>
          </w:tcPr>
          <w:p w14:paraId="2EDFB088"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Desarrolla tu cultura empresarial</w:t>
            </w:r>
          </w:p>
        </w:tc>
        <w:tc>
          <w:tcPr>
            <w:tcW w:w="1843" w:type="dxa"/>
            <w:tcBorders>
              <w:top w:val="nil"/>
              <w:left w:val="nil"/>
              <w:bottom w:val="nil"/>
              <w:right w:val="single" w:sz="4" w:space="0" w:color="auto"/>
            </w:tcBorders>
            <w:shd w:val="clear" w:color="000000" w:fill="FFF2CC"/>
            <w:noWrap/>
            <w:hideMark/>
          </w:tcPr>
          <w:p w14:paraId="56840C60"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Primeros Auxilios e incendios</w:t>
            </w:r>
          </w:p>
        </w:tc>
        <w:tc>
          <w:tcPr>
            <w:tcW w:w="1462" w:type="dxa"/>
            <w:tcBorders>
              <w:top w:val="nil"/>
              <w:left w:val="nil"/>
              <w:bottom w:val="nil"/>
              <w:right w:val="nil"/>
            </w:tcBorders>
            <w:shd w:val="clear" w:color="000000" w:fill="CC99FF"/>
            <w:noWrap/>
            <w:hideMark/>
          </w:tcPr>
          <w:p w14:paraId="22DB96D8" w14:textId="01BAD3EF"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 xml:space="preserve">Office </w:t>
            </w:r>
          </w:p>
        </w:tc>
        <w:tc>
          <w:tcPr>
            <w:tcW w:w="1801" w:type="dxa"/>
            <w:tcBorders>
              <w:top w:val="nil"/>
              <w:left w:val="single" w:sz="8" w:space="0" w:color="auto"/>
              <w:bottom w:val="nil"/>
              <w:right w:val="single" w:sz="8" w:space="0" w:color="auto"/>
            </w:tcBorders>
            <w:shd w:val="clear" w:color="000000" w:fill="F2F2F2"/>
            <w:noWrap/>
            <w:hideMark/>
          </w:tcPr>
          <w:p w14:paraId="5D369962"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Un proyecto de 10</w:t>
            </w:r>
          </w:p>
        </w:tc>
      </w:tr>
      <w:tr w:rsidR="00AF1588" w:rsidRPr="00AE2FAA" w14:paraId="028CC693" w14:textId="77777777" w:rsidTr="00AE2FAA">
        <w:trPr>
          <w:trHeight w:val="20"/>
        </w:trPr>
        <w:tc>
          <w:tcPr>
            <w:tcW w:w="2258" w:type="dxa"/>
            <w:tcBorders>
              <w:top w:val="nil"/>
              <w:left w:val="single" w:sz="8" w:space="0" w:color="auto"/>
              <w:bottom w:val="nil"/>
              <w:right w:val="single" w:sz="4" w:space="0" w:color="auto"/>
            </w:tcBorders>
            <w:shd w:val="clear" w:color="000000" w:fill="E2EFDA"/>
            <w:noWrap/>
            <w:hideMark/>
          </w:tcPr>
          <w:p w14:paraId="34275A1B"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Perjuicios y discriminación</w:t>
            </w:r>
          </w:p>
        </w:tc>
        <w:tc>
          <w:tcPr>
            <w:tcW w:w="1701" w:type="dxa"/>
            <w:tcBorders>
              <w:top w:val="nil"/>
              <w:left w:val="nil"/>
              <w:bottom w:val="nil"/>
              <w:right w:val="single" w:sz="4" w:space="0" w:color="auto"/>
            </w:tcBorders>
            <w:shd w:val="clear" w:color="000000" w:fill="DDEBF7"/>
            <w:noWrap/>
            <w:hideMark/>
          </w:tcPr>
          <w:p w14:paraId="64B894E0"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El poder de la mente</w:t>
            </w:r>
          </w:p>
        </w:tc>
        <w:tc>
          <w:tcPr>
            <w:tcW w:w="1843" w:type="dxa"/>
            <w:tcBorders>
              <w:top w:val="nil"/>
              <w:left w:val="nil"/>
              <w:bottom w:val="nil"/>
              <w:right w:val="single" w:sz="4" w:space="0" w:color="auto"/>
            </w:tcBorders>
            <w:shd w:val="clear" w:color="000000" w:fill="FFF2CC"/>
            <w:noWrap/>
            <w:hideMark/>
          </w:tcPr>
          <w:p w14:paraId="183431C4"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Mantén tu cerebro en forma</w:t>
            </w:r>
          </w:p>
        </w:tc>
        <w:tc>
          <w:tcPr>
            <w:tcW w:w="1462" w:type="dxa"/>
            <w:tcBorders>
              <w:top w:val="nil"/>
              <w:left w:val="nil"/>
              <w:bottom w:val="nil"/>
              <w:right w:val="nil"/>
            </w:tcBorders>
            <w:shd w:val="clear" w:color="000000" w:fill="CC99FF"/>
            <w:noWrap/>
            <w:hideMark/>
          </w:tcPr>
          <w:p w14:paraId="2565DE42" w14:textId="77613064" w:rsidR="00AF1588" w:rsidRPr="00AE2FAA" w:rsidRDefault="00AF1588" w:rsidP="00AF1588">
            <w:pPr>
              <w:spacing w:after="0" w:line="240" w:lineRule="auto"/>
              <w:rPr>
                <w:rFonts w:ascii="Times New Roman" w:hAnsi="Times New Roman"/>
                <w:color w:val="000000"/>
                <w:sz w:val="20"/>
                <w:szCs w:val="20"/>
                <w:lang w:eastAsia="ca-ES"/>
              </w:rPr>
            </w:pPr>
            <w:proofErr w:type="spellStart"/>
            <w:r w:rsidRPr="00AE2FAA">
              <w:rPr>
                <w:rFonts w:ascii="Times New Roman" w:hAnsi="Times New Roman"/>
                <w:color w:val="000000"/>
                <w:sz w:val="20"/>
                <w:szCs w:val="20"/>
                <w:lang w:eastAsia="ca-ES"/>
              </w:rPr>
              <w:t>Teams</w:t>
            </w:r>
            <w:proofErr w:type="spellEnd"/>
            <w:r w:rsidRPr="00AE2FAA">
              <w:rPr>
                <w:rFonts w:ascii="Times New Roman" w:hAnsi="Times New Roman"/>
                <w:color w:val="000000"/>
                <w:sz w:val="20"/>
                <w:szCs w:val="20"/>
                <w:lang w:eastAsia="ca-ES"/>
              </w:rPr>
              <w:t xml:space="preserve"> </w:t>
            </w:r>
          </w:p>
        </w:tc>
        <w:tc>
          <w:tcPr>
            <w:tcW w:w="1801" w:type="dxa"/>
            <w:tcBorders>
              <w:top w:val="nil"/>
              <w:left w:val="single" w:sz="8" w:space="0" w:color="auto"/>
              <w:bottom w:val="nil"/>
              <w:right w:val="single" w:sz="8" w:space="0" w:color="auto"/>
            </w:tcBorders>
            <w:shd w:val="clear" w:color="000000" w:fill="F2F2F2"/>
            <w:noWrap/>
            <w:hideMark/>
          </w:tcPr>
          <w:p w14:paraId="500C4A57"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Los ojos siempre en la meta</w:t>
            </w:r>
          </w:p>
        </w:tc>
      </w:tr>
      <w:tr w:rsidR="00AF1588" w:rsidRPr="00AE2FAA" w14:paraId="6640B125" w14:textId="77777777" w:rsidTr="00AE2FAA">
        <w:trPr>
          <w:trHeight w:val="20"/>
        </w:trPr>
        <w:tc>
          <w:tcPr>
            <w:tcW w:w="2258" w:type="dxa"/>
            <w:tcBorders>
              <w:top w:val="nil"/>
              <w:left w:val="single" w:sz="8" w:space="0" w:color="auto"/>
              <w:bottom w:val="nil"/>
              <w:right w:val="single" w:sz="4" w:space="0" w:color="auto"/>
            </w:tcBorders>
            <w:shd w:val="clear" w:color="000000" w:fill="E2EFDA"/>
            <w:noWrap/>
            <w:hideMark/>
          </w:tcPr>
          <w:p w14:paraId="6DAA9625"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Gestión de las expectativas</w:t>
            </w:r>
          </w:p>
        </w:tc>
        <w:tc>
          <w:tcPr>
            <w:tcW w:w="1701" w:type="dxa"/>
            <w:tcBorders>
              <w:top w:val="nil"/>
              <w:left w:val="nil"/>
              <w:bottom w:val="nil"/>
              <w:right w:val="single" w:sz="4" w:space="0" w:color="auto"/>
            </w:tcBorders>
            <w:shd w:val="clear" w:color="000000" w:fill="DDEBF7"/>
            <w:noWrap/>
            <w:hideMark/>
          </w:tcPr>
          <w:p w14:paraId="444EF1BE"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Toma el mando</w:t>
            </w:r>
          </w:p>
        </w:tc>
        <w:tc>
          <w:tcPr>
            <w:tcW w:w="1843" w:type="dxa"/>
            <w:tcBorders>
              <w:top w:val="nil"/>
              <w:left w:val="nil"/>
              <w:bottom w:val="nil"/>
              <w:right w:val="single" w:sz="4" w:space="0" w:color="auto"/>
            </w:tcBorders>
            <w:shd w:val="clear" w:color="000000" w:fill="FFF2CC"/>
            <w:noWrap/>
            <w:hideMark/>
          </w:tcPr>
          <w:p w14:paraId="239CF0F3"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Seguridad Laboral</w:t>
            </w:r>
          </w:p>
        </w:tc>
        <w:tc>
          <w:tcPr>
            <w:tcW w:w="1462" w:type="dxa"/>
            <w:tcBorders>
              <w:top w:val="nil"/>
              <w:left w:val="nil"/>
              <w:bottom w:val="nil"/>
              <w:right w:val="nil"/>
            </w:tcBorders>
            <w:shd w:val="clear" w:color="000000" w:fill="CC99FF"/>
            <w:noWrap/>
            <w:hideMark/>
          </w:tcPr>
          <w:p w14:paraId="56D45578"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Microsoft 365</w:t>
            </w:r>
          </w:p>
        </w:tc>
        <w:tc>
          <w:tcPr>
            <w:tcW w:w="1801" w:type="dxa"/>
            <w:tcBorders>
              <w:top w:val="nil"/>
              <w:left w:val="single" w:sz="8" w:space="0" w:color="auto"/>
              <w:bottom w:val="nil"/>
              <w:right w:val="single" w:sz="8" w:space="0" w:color="auto"/>
            </w:tcBorders>
            <w:shd w:val="clear" w:color="000000" w:fill="F2F2F2"/>
            <w:noWrap/>
            <w:hideMark/>
          </w:tcPr>
          <w:p w14:paraId="2ADFC977"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El camino hacia el éxito</w:t>
            </w:r>
          </w:p>
        </w:tc>
      </w:tr>
      <w:tr w:rsidR="00AF1588" w:rsidRPr="00AE2FAA" w14:paraId="5FA3F7FA" w14:textId="77777777" w:rsidTr="00AE2FAA">
        <w:trPr>
          <w:trHeight w:val="20"/>
        </w:trPr>
        <w:tc>
          <w:tcPr>
            <w:tcW w:w="2258" w:type="dxa"/>
            <w:tcBorders>
              <w:top w:val="nil"/>
              <w:left w:val="single" w:sz="8" w:space="0" w:color="auto"/>
              <w:bottom w:val="nil"/>
              <w:right w:val="single" w:sz="4" w:space="0" w:color="auto"/>
            </w:tcBorders>
            <w:shd w:val="clear" w:color="000000" w:fill="E2EFDA"/>
            <w:noWrap/>
            <w:hideMark/>
          </w:tcPr>
          <w:p w14:paraId="5AD8CD41"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La importancia de fracasar</w:t>
            </w:r>
          </w:p>
        </w:tc>
        <w:tc>
          <w:tcPr>
            <w:tcW w:w="1701" w:type="dxa"/>
            <w:tcBorders>
              <w:top w:val="nil"/>
              <w:left w:val="nil"/>
              <w:bottom w:val="nil"/>
              <w:right w:val="single" w:sz="4" w:space="0" w:color="auto"/>
            </w:tcBorders>
            <w:shd w:val="clear" w:color="000000" w:fill="DDEBF7"/>
            <w:noWrap/>
            <w:hideMark/>
          </w:tcPr>
          <w:p w14:paraId="4A471745"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Enamórate de tu trabajo</w:t>
            </w:r>
          </w:p>
        </w:tc>
        <w:tc>
          <w:tcPr>
            <w:tcW w:w="1843" w:type="dxa"/>
            <w:tcBorders>
              <w:top w:val="nil"/>
              <w:left w:val="nil"/>
              <w:bottom w:val="nil"/>
              <w:right w:val="single" w:sz="4" w:space="0" w:color="auto"/>
            </w:tcBorders>
            <w:shd w:val="clear" w:color="000000" w:fill="FFF2CC"/>
            <w:noWrap/>
            <w:hideMark/>
          </w:tcPr>
          <w:p w14:paraId="2454980C"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Aumenta tu vitalidad</w:t>
            </w:r>
          </w:p>
        </w:tc>
        <w:tc>
          <w:tcPr>
            <w:tcW w:w="1462" w:type="dxa"/>
            <w:tcBorders>
              <w:top w:val="nil"/>
              <w:left w:val="nil"/>
              <w:bottom w:val="nil"/>
              <w:right w:val="nil"/>
            </w:tcBorders>
            <w:shd w:val="clear" w:color="000000" w:fill="CC99FF"/>
            <w:noWrap/>
            <w:hideMark/>
          </w:tcPr>
          <w:p w14:paraId="5C59C000" w14:textId="668A71DA" w:rsidR="00AF1588" w:rsidRPr="00AE2FAA" w:rsidRDefault="00AF1588" w:rsidP="00AF1588">
            <w:pPr>
              <w:spacing w:after="0" w:line="240" w:lineRule="auto"/>
              <w:rPr>
                <w:rFonts w:ascii="Times New Roman" w:hAnsi="Times New Roman"/>
                <w:color w:val="000000"/>
                <w:sz w:val="20"/>
                <w:szCs w:val="20"/>
                <w:lang w:eastAsia="ca-ES"/>
              </w:rPr>
            </w:pPr>
            <w:proofErr w:type="spellStart"/>
            <w:r w:rsidRPr="00AE2FAA">
              <w:rPr>
                <w:rFonts w:ascii="Times New Roman" w:hAnsi="Times New Roman"/>
                <w:color w:val="000000"/>
                <w:sz w:val="20"/>
                <w:szCs w:val="20"/>
                <w:lang w:eastAsia="ca-ES"/>
              </w:rPr>
              <w:t>Working</w:t>
            </w:r>
            <w:proofErr w:type="spellEnd"/>
            <w:r w:rsidRPr="00AE2FAA">
              <w:rPr>
                <w:rFonts w:ascii="Times New Roman" w:hAnsi="Times New Roman"/>
                <w:color w:val="000000"/>
                <w:sz w:val="20"/>
                <w:szCs w:val="20"/>
                <w:lang w:eastAsia="ca-ES"/>
              </w:rPr>
              <w:t xml:space="preserve"> </w:t>
            </w:r>
            <w:proofErr w:type="spellStart"/>
            <w:r w:rsidRPr="00AE2FAA">
              <w:rPr>
                <w:rFonts w:ascii="Times New Roman" w:hAnsi="Times New Roman"/>
                <w:color w:val="000000"/>
                <w:sz w:val="20"/>
                <w:szCs w:val="20"/>
                <w:lang w:eastAsia="ca-ES"/>
              </w:rPr>
              <w:t>from</w:t>
            </w:r>
            <w:proofErr w:type="spellEnd"/>
            <w:r w:rsidRPr="00AE2FAA">
              <w:rPr>
                <w:rFonts w:ascii="Times New Roman" w:hAnsi="Times New Roman"/>
                <w:color w:val="000000"/>
                <w:sz w:val="20"/>
                <w:szCs w:val="20"/>
                <w:lang w:eastAsia="ca-ES"/>
              </w:rPr>
              <w:t xml:space="preserve"> home </w:t>
            </w:r>
          </w:p>
        </w:tc>
        <w:tc>
          <w:tcPr>
            <w:tcW w:w="1801" w:type="dxa"/>
            <w:tcBorders>
              <w:top w:val="nil"/>
              <w:left w:val="single" w:sz="8" w:space="0" w:color="auto"/>
              <w:bottom w:val="nil"/>
              <w:right w:val="single" w:sz="8" w:space="0" w:color="auto"/>
            </w:tcBorders>
            <w:shd w:val="clear" w:color="000000" w:fill="F2F2F2"/>
            <w:noWrap/>
            <w:hideMark/>
          </w:tcPr>
          <w:p w14:paraId="7A27B050"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Mejora tu disciplina</w:t>
            </w:r>
          </w:p>
        </w:tc>
      </w:tr>
      <w:tr w:rsidR="00AF1588" w:rsidRPr="00AE2FAA" w14:paraId="79544FC9" w14:textId="77777777" w:rsidTr="00AE2FAA">
        <w:trPr>
          <w:trHeight w:val="20"/>
        </w:trPr>
        <w:tc>
          <w:tcPr>
            <w:tcW w:w="2258" w:type="dxa"/>
            <w:tcBorders>
              <w:top w:val="nil"/>
              <w:left w:val="single" w:sz="8" w:space="0" w:color="auto"/>
              <w:bottom w:val="nil"/>
              <w:right w:val="single" w:sz="4" w:space="0" w:color="auto"/>
            </w:tcBorders>
            <w:shd w:val="clear" w:color="000000" w:fill="E2EFDA"/>
            <w:noWrap/>
            <w:hideMark/>
          </w:tcPr>
          <w:p w14:paraId="306D2908"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El poder de la mente</w:t>
            </w:r>
          </w:p>
        </w:tc>
        <w:tc>
          <w:tcPr>
            <w:tcW w:w="1701" w:type="dxa"/>
            <w:tcBorders>
              <w:top w:val="nil"/>
              <w:left w:val="nil"/>
              <w:bottom w:val="nil"/>
              <w:right w:val="single" w:sz="4" w:space="0" w:color="auto"/>
            </w:tcBorders>
            <w:shd w:val="clear" w:color="000000" w:fill="DDEBF7"/>
            <w:noWrap/>
            <w:hideMark/>
          </w:tcPr>
          <w:p w14:paraId="66CBF15E"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el camino hacia el éxito</w:t>
            </w:r>
          </w:p>
        </w:tc>
        <w:tc>
          <w:tcPr>
            <w:tcW w:w="1843" w:type="dxa"/>
            <w:tcBorders>
              <w:top w:val="nil"/>
              <w:left w:val="nil"/>
              <w:bottom w:val="nil"/>
              <w:right w:val="single" w:sz="4" w:space="0" w:color="auto"/>
            </w:tcBorders>
            <w:shd w:val="clear" w:color="000000" w:fill="FFF2CC"/>
            <w:noWrap/>
            <w:hideMark/>
          </w:tcPr>
          <w:p w14:paraId="38F79EB5" w14:textId="77777777" w:rsidR="00AF1588" w:rsidRPr="00AE2FAA" w:rsidRDefault="00AF1588" w:rsidP="00AF1588">
            <w:pPr>
              <w:spacing w:after="0" w:line="240" w:lineRule="auto"/>
              <w:rPr>
                <w:rFonts w:ascii="Times New Roman" w:hAnsi="Times New Roman"/>
                <w:color w:val="000000"/>
                <w:sz w:val="20"/>
                <w:szCs w:val="20"/>
                <w:lang w:eastAsia="ca-ES"/>
              </w:rPr>
            </w:pPr>
            <w:proofErr w:type="spellStart"/>
            <w:r w:rsidRPr="00AE2FAA">
              <w:rPr>
                <w:rFonts w:ascii="Times New Roman" w:hAnsi="Times New Roman"/>
                <w:color w:val="000000"/>
                <w:sz w:val="20"/>
                <w:szCs w:val="20"/>
                <w:lang w:eastAsia="ca-ES"/>
              </w:rPr>
              <w:t>Sostenibiliad</w:t>
            </w:r>
            <w:proofErr w:type="spellEnd"/>
          </w:p>
        </w:tc>
        <w:tc>
          <w:tcPr>
            <w:tcW w:w="1462" w:type="dxa"/>
            <w:tcBorders>
              <w:top w:val="nil"/>
              <w:left w:val="nil"/>
              <w:bottom w:val="nil"/>
              <w:right w:val="nil"/>
            </w:tcBorders>
            <w:shd w:val="clear" w:color="000000" w:fill="CC99FF"/>
            <w:noWrap/>
            <w:hideMark/>
          </w:tcPr>
          <w:p w14:paraId="0E904D64" w14:textId="77777777" w:rsidR="00AF1588" w:rsidRPr="00AE2FAA" w:rsidRDefault="00AF1588" w:rsidP="00AF1588">
            <w:pPr>
              <w:spacing w:after="0" w:line="240" w:lineRule="auto"/>
              <w:rPr>
                <w:rFonts w:ascii="Times New Roman" w:hAnsi="Times New Roman"/>
                <w:color w:val="000000"/>
                <w:sz w:val="20"/>
                <w:szCs w:val="20"/>
                <w:lang w:eastAsia="ca-ES"/>
              </w:rPr>
            </w:pPr>
            <w:proofErr w:type="spellStart"/>
            <w:r w:rsidRPr="00AE2FAA">
              <w:rPr>
                <w:rFonts w:ascii="Times New Roman" w:hAnsi="Times New Roman"/>
                <w:color w:val="000000"/>
                <w:sz w:val="20"/>
                <w:szCs w:val="20"/>
                <w:lang w:eastAsia="ca-ES"/>
              </w:rPr>
              <w:t>Detox</w:t>
            </w:r>
            <w:proofErr w:type="spellEnd"/>
            <w:r w:rsidRPr="00AE2FAA">
              <w:rPr>
                <w:rFonts w:ascii="Times New Roman" w:hAnsi="Times New Roman"/>
                <w:color w:val="000000"/>
                <w:sz w:val="20"/>
                <w:szCs w:val="20"/>
                <w:lang w:eastAsia="ca-ES"/>
              </w:rPr>
              <w:t xml:space="preserve"> Digital</w:t>
            </w:r>
          </w:p>
        </w:tc>
        <w:tc>
          <w:tcPr>
            <w:tcW w:w="1801" w:type="dxa"/>
            <w:tcBorders>
              <w:top w:val="nil"/>
              <w:left w:val="single" w:sz="8" w:space="0" w:color="auto"/>
              <w:bottom w:val="nil"/>
              <w:right w:val="single" w:sz="8" w:space="0" w:color="auto"/>
            </w:tcBorders>
            <w:shd w:val="clear" w:color="000000" w:fill="F2F2F2"/>
            <w:noWrap/>
            <w:hideMark/>
          </w:tcPr>
          <w:p w14:paraId="50F59B51"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Gestión del tiempo</w:t>
            </w:r>
          </w:p>
        </w:tc>
      </w:tr>
      <w:tr w:rsidR="00AF1588" w:rsidRPr="00AE2FAA" w14:paraId="71C9D983" w14:textId="77777777" w:rsidTr="00AE2FAA">
        <w:trPr>
          <w:trHeight w:val="20"/>
        </w:trPr>
        <w:tc>
          <w:tcPr>
            <w:tcW w:w="2258" w:type="dxa"/>
            <w:tcBorders>
              <w:top w:val="nil"/>
              <w:left w:val="single" w:sz="8" w:space="0" w:color="auto"/>
              <w:bottom w:val="nil"/>
              <w:right w:val="single" w:sz="4" w:space="0" w:color="auto"/>
            </w:tcBorders>
            <w:shd w:val="clear" w:color="000000" w:fill="E2EFDA"/>
            <w:noWrap/>
            <w:hideMark/>
          </w:tcPr>
          <w:p w14:paraId="3285B84C"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El camino hacia el éxito</w:t>
            </w:r>
          </w:p>
        </w:tc>
        <w:tc>
          <w:tcPr>
            <w:tcW w:w="1701" w:type="dxa"/>
            <w:tcBorders>
              <w:top w:val="nil"/>
              <w:left w:val="nil"/>
              <w:bottom w:val="nil"/>
              <w:right w:val="single" w:sz="4" w:space="0" w:color="auto"/>
            </w:tcBorders>
            <w:shd w:val="clear" w:color="000000" w:fill="DDEBF7"/>
            <w:noWrap/>
            <w:hideMark/>
          </w:tcPr>
          <w:p w14:paraId="4EFC1333"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Influencia positiva</w:t>
            </w:r>
          </w:p>
        </w:tc>
        <w:tc>
          <w:tcPr>
            <w:tcW w:w="1843" w:type="dxa"/>
            <w:tcBorders>
              <w:top w:val="nil"/>
              <w:left w:val="nil"/>
              <w:bottom w:val="nil"/>
              <w:right w:val="single" w:sz="4" w:space="0" w:color="auto"/>
            </w:tcBorders>
            <w:shd w:val="clear" w:color="000000" w:fill="FFF2CC"/>
            <w:noWrap/>
            <w:hideMark/>
          </w:tcPr>
          <w:p w14:paraId="37797254" w14:textId="77777777" w:rsidR="00AF1588" w:rsidRPr="00AE2FAA" w:rsidRDefault="00AF1588" w:rsidP="00AF1588">
            <w:pPr>
              <w:spacing w:after="0" w:line="240" w:lineRule="auto"/>
              <w:rPr>
                <w:rFonts w:ascii="Times New Roman" w:hAnsi="Times New Roman"/>
                <w:color w:val="000000"/>
                <w:sz w:val="20"/>
                <w:szCs w:val="20"/>
                <w:lang w:eastAsia="ca-ES"/>
              </w:rPr>
            </w:pPr>
            <w:proofErr w:type="spellStart"/>
            <w:r w:rsidRPr="00AE2FAA">
              <w:rPr>
                <w:rFonts w:ascii="Times New Roman" w:hAnsi="Times New Roman"/>
                <w:color w:val="000000"/>
                <w:sz w:val="20"/>
                <w:szCs w:val="20"/>
                <w:lang w:eastAsia="ca-ES"/>
              </w:rPr>
              <w:t>Eustrésate</w:t>
            </w:r>
            <w:proofErr w:type="spellEnd"/>
          </w:p>
        </w:tc>
        <w:tc>
          <w:tcPr>
            <w:tcW w:w="1462" w:type="dxa"/>
            <w:tcBorders>
              <w:top w:val="nil"/>
              <w:left w:val="nil"/>
              <w:bottom w:val="nil"/>
              <w:right w:val="nil"/>
            </w:tcBorders>
            <w:shd w:val="clear" w:color="000000" w:fill="CC99FF"/>
            <w:noWrap/>
            <w:hideMark/>
          </w:tcPr>
          <w:p w14:paraId="4923E272"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 </w:t>
            </w:r>
          </w:p>
        </w:tc>
        <w:tc>
          <w:tcPr>
            <w:tcW w:w="1801" w:type="dxa"/>
            <w:tcBorders>
              <w:top w:val="nil"/>
              <w:left w:val="single" w:sz="8" w:space="0" w:color="auto"/>
              <w:bottom w:val="nil"/>
              <w:right w:val="single" w:sz="8" w:space="0" w:color="auto"/>
            </w:tcBorders>
            <w:shd w:val="clear" w:color="000000" w:fill="F2F2F2"/>
            <w:noWrap/>
            <w:hideMark/>
          </w:tcPr>
          <w:p w14:paraId="00B318C4"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La regla del 80/20</w:t>
            </w:r>
          </w:p>
        </w:tc>
      </w:tr>
      <w:tr w:rsidR="00AF1588" w:rsidRPr="00AE2FAA" w14:paraId="606C4084" w14:textId="77777777" w:rsidTr="00AE2FAA">
        <w:trPr>
          <w:trHeight w:val="20"/>
        </w:trPr>
        <w:tc>
          <w:tcPr>
            <w:tcW w:w="2258" w:type="dxa"/>
            <w:tcBorders>
              <w:top w:val="nil"/>
              <w:left w:val="single" w:sz="8" w:space="0" w:color="auto"/>
              <w:bottom w:val="nil"/>
              <w:right w:val="single" w:sz="4" w:space="0" w:color="auto"/>
            </w:tcBorders>
            <w:shd w:val="clear" w:color="000000" w:fill="E2EFDA"/>
            <w:noWrap/>
            <w:hideMark/>
          </w:tcPr>
          <w:p w14:paraId="67AA6D46"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Respira hondo</w:t>
            </w:r>
          </w:p>
        </w:tc>
        <w:tc>
          <w:tcPr>
            <w:tcW w:w="1701" w:type="dxa"/>
            <w:tcBorders>
              <w:top w:val="nil"/>
              <w:left w:val="nil"/>
              <w:bottom w:val="nil"/>
              <w:right w:val="single" w:sz="4" w:space="0" w:color="auto"/>
            </w:tcBorders>
            <w:shd w:val="clear" w:color="000000" w:fill="DDEBF7"/>
            <w:noWrap/>
            <w:hideMark/>
          </w:tcPr>
          <w:p w14:paraId="102F1762"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Conviértete en estratega</w:t>
            </w:r>
          </w:p>
        </w:tc>
        <w:tc>
          <w:tcPr>
            <w:tcW w:w="1843" w:type="dxa"/>
            <w:tcBorders>
              <w:top w:val="nil"/>
              <w:left w:val="nil"/>
              <w:bottom w:val="nil"/>
              <w:right w:val="single" w:sz="4" w:space="0" w:color="auto"/>
            </w:tcBorders>
            <w:shd w:val="clear" w:color="000000" w:fill="FFF2CC"/>
            <w:noWrap/>
            <w:hideMark/>
          </w:tcPr>
          <w:p w14:paraId="79A0D53A"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Privacidad y RGPD</w:t>
            </w:r>
          </w:p>
        </w:tc>
        <w:tc>
          <w:tcPr>
            <w:tcW w:w="1462" w:type="dxa"/>
            <w:tcBorders>
              <w:top w:val="nil"/>
              <w:left w:val="nil"/>
              <w:bottom w:val="nil"/>
              <w:right w:val="nil"/>
            </w:tcBorders>
            <w:shd w:val="clear" w:color="000000" w:fill="CC99FF"/>
            <w:noWrap/>
            <w:hideMark/>
          </w:tcPr>
          <w:p w14:paraId="2A210EFA"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 </w:t>
            </w:r>
          </w:p>
        </w:tc>
        <w:tc>
          <w:tcPr>
            <w:tcW w:w="1801" w:type="dxa"/>
            <w:tcBorders>
              <w:top w:val="nil"/>
              <w:left w:val="single" w:sz="8" w:space="0" w:color="auto"/>
              <w:bottom w:val="nil"/>
              <w:right w:val="single" w:sz="8" w:space="0" w:color="auto"/>
            </w:tcBorders>
            <w:shd w:val="clear" w:color="000000" w:fill="F2F2F2"/>
            <w:noWrap/>
            <w:hideMark/>
          </w:tcPr>
          <w:p w14:paraId="51485EDE"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Borrón y cuenta nueva</w:t>
            </w:r>
          </w:p>
        </w:tc>
      </w:tr>
      <w:tr w:rsidR="00AF1588" w:rsidRPr="00AE2FAA" w14:paraId="43B64002" w14:textId="77777777" w:rsidTr="00AE2FAA">
        <w:trPr>
          <w:trHeight w:val="20"/>
        </w:trPr>
        <w:tc>
          <w:tcPr>
            <w:tcW w:w="2258" w:type="dxa"/>
            <w:tcBorders>
              <w:top w:val="nil"/>
              <w:left w:val="single" w:sz="8" w:space="0" w:color="auto"/>
              <w:bottom w:val="nil"/>
              <w:right w:val="single" w:sz="4" w:space="0" w:color="auto"/>
            </w:tcBorders>
            <w:shd w:val="clear" w:color="000000" w:fill="E2EFDA"/>
            <w:noWrap/>
            <w:hideMark/>
          </w:tcPr>
          <w:p w14:paraId="33F3E7F0"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Abre la mente</w:t>
            </w:r>
          </w:p>
        </w:tc>
        <w:tc>
          <w:tcPr>
            <w:tcW w:w="1701" w:type="dxa"/>
            <w:tcBorders>
              <w:top w:val="nil"/>
              <w:left w:val="nil"/>
              <w:bottom w:val="nil"/>
              <w:right w:val="single" w:sz="4" w:space="0" w:color="auto"/>
            </w:tcBorders>
            <w:shd w:val="clear" w:color="000000" w:fill="DDEBF7"/>
            <w:noWrap/>
            <w:hideMark/>
          </w:tcPr>
          <w:p w14:paraId="2F15AFD1"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Delegar en 1 minuto</w:t>
            </w:r>
          </w:p>
        </w:tc>
        <w:tc>
          <w:tcPr>
            <w:tcW w:w="1843" w:type="dxa"/>
            <w:tcBorders>
              <w:top w:val="nil"/>
              <w:left w:val="nil"/>
              <w:bottom w:val="nil"/>
              <w:right w:val="single" w:sz="4" w:space="0" w:color="auto"/>
            </w:tcBorders>
            <w:shd w:val="clear" w:color="000000" w:fill="FFF2CC"/>
            <w:noWrap/>
            <w:hideMark/>
          </w:tcPr>
          <w:p w14:paraId="6E069F4B"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Seguridad de la información</w:t>
            </w:r>
          </w:p>
        </w:tc>
        <w:tc>
          <w:tcPr>
            <w:tcW w:w="1462" w:type="dxa"/>
            <w:tcBorders>
              <w:top w:val="nil"/>
              <w:left w:val="nil"/>
              <w:bottom w:val="nil"/>
              <w:right w:val="nil"/>
            </w:tcBorders>
            <w:shd w:val="clear" w:color="000000" w:fill="CC99FF"/>
            <w:noWrap/>
            <w:hideMark/>
          </w:tcPr>
          <w:p w14:paraId="0F19ED32"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 </w:t>
            </w:r>
          </w:p>
        </w:tc>
        <w:tc>
          <w:tcPr>
            <w:tcW w:w="1801" w:type="dxa"/>
            <w:tcBorders>
              <w:top w:val="nil"/>
              <w:left w:val="single" w:sz="8" w:space="0" w:color="auto"/>
              <w:bottom w:val="nil"/>
              <w:right w:val="single" w:sz="8" w:space="0" w:color="auto"/>
            </w:tcBorders>
            <w:shd w:val="clear" w:color="000000" w:fill="F2F2F2"/>
            <w:noWrap/>
            <w:hideMark/>
          </w:tcPr>
          <w:p w14:paraId="70AD4ED5"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Mapas mentales</w:t>
            </w:r>
          </w:p>
        </w:tc>
      </w:tr>
      <w:tr w:rsidR="00AF1588" w:rsidRPr="00AE2FAA" w14:paraId="246A425E" w14:textId="77777777" w:rsidTr="00AE2FAA">
        <w:trPr>
          <w:trHeight w:val="20"/>
        </w:trPr>
        <w:tc>
          <w:tcPr>
            <w:tcW w:w="2258" w:type="dxa"/>
            <w:tcBorders>
              <w:top w:val="nil"/>
              <w:left w:val="single" w:sz="8" w:space="0" w:color="auto"/>
              <w:bottom w:val="nil"/>
              <w:right w:val="single" w:sz="4" w:space="0" w:color="auto"/>
            </w:tcBorders>
            <w:shd w:val="clear" w:color="000000" w:fill="E2EFDA"/>
            <w:noWrap/>
            <w:hideMark/>
          </w:tcPr>
          <w:p w14:paraId="41C265AB"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La felicidad está en tus manos</w:t>
            </w:r>
          </w:p>
        </w:tc>
        <w:tc>
          <w:tcPr>
            <w:tcW w:w="1701" w:type="dxa"/>
            <w:tcBorders>
              <w:top w:val="nil"/>
              <w:left w:val="nil"/>
              <w:bottom w:val="nil"/>
              <w:right w:val="single" w:sz="4" w:space="0" w:color="auto"/>
            </w:tcBorders>
            <w:shd w:val="clear" w:color="000000" w:fill="DDEBF7"/>
            <w:noWrap/>
            <w:hideMark/>
          </w:tcPr>
          <w:p w14:paraId="59C31BE6"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Coaching de equipos</w:t>
            </w:r>
          </w:p>
        </w:tc>
        <w:tc>
          <w:tcPr>
            <w:tcW w:w="1843" w:type="dxa"/>
            <w:tcBorders>
              <w:top w:val="nil"/>
              <w:left w:val="nil"/>
              <w:bottom w:val="nil"/>
              <w:right w:val="single" w:sz="4" w:space="0" w:color="auto"/>
            </w:tcBorders>
            <w:shd w:val="clear" w:color="000000" w:fill="FFF2CC"/>
            <w:noWrap/>
            <w:hideMark/>
          </w:tcPr>
          <w:p w14:paraId="2D122B09" w14:textId="77777777" w:rsidR="00AF1588" w:rsidRPr="00AE2FAA" w:rsidRDefault="00AF1588" w:rsidP="00AF1588">
            <w:pPr>
              <w:spacing w:after="0" w:line="240" w:lineRule="auto"/>
              <w:rPr>
                <w:rFonts w:ascii="Times New Roman" w:hAnsi="Times New Roman"/>
                <w:color w:val="000000"/>
                <w:sz w:val="20"/>
                <w:szCs w:val="20"/>
                <w:lang w:eastAsia="ca-ES"/>
              </w:rPr>
            </w:pPr>
            <w:proofErr w:type="spellStart"/>
            <w:r w:rsidRPr="00AE2FAA">
              <w:rPr>
                <w:rFonts w:ascii="Times New Roman" w:hAnsi="Times New Roman"/>
                <w:color w:val="000000"/>
                <w:sz w:val="20"/>
                <w:szCs w:val="20"/>
                <w:lang w:eastAsia="ca-ES"/>
              </w:rPr>
              <w:t>Detox</w:t>
            </w:r>
            <w:proofErr w:type="spellEnd"/>
            <w:r w:rsidRPr="00AE2FAA">
              <w:rPr>
                <w:rFonts w:ascii="Times New Roman" w:hAnsi="Times New Roman"/>
                <w:color w:val="000000"/>
                <w:sz w:val="20"/>
                <w:szCs w:val="20"/>
                <w:lang w:eastAsia="ca-ES"/>
              </w:rPr>
              <w:t xml:space="preserve"> Digital</w:t>
            </w:r>
          </w:p>
        </w:tc>
        <w:tc>
          <w:tcPr>
            <w:tcW w:w="1462" w:type="dxa"/>
            <w:tcBorders>
              <w:top w:val="nil"/>
              <w:left w:val="nil"/>
              <w:bottom w:val="nil"/>
              <w:right w:val="nil"/>
            </w:tcBorders>
            <w:shd w:val="clear" w:color="000000" w:fill="CC99FF"/>
            <w:noWrap/>
            <w:hideMark/>
          </w:tcPr>
          <w:p w14:paraId="2D09C200"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 </w:t>
            </w:r>
          </w:p>
        </w:tc>
        <w:tc>
          <w:tcPr>
            <w:tcW w:w="1801" w:type="dxa"/>
            <w:tcBorders>
              <w:top w:val="nil"/>
              <w:left w:val="single" w:sz="8" w:space="0" w:color="auto"/>
              <w:bottom w:val="nil"/>
              <w:right w:val="single" w:sz="8" w:space="0" w:color="auto"/>
            </w:tcBorders>
            <w:shd w:val="clear" w:color="000000" w:fill="F2F2F2"/>
            <w:noWrap/>
            <w:hideMark/>
          </w:tcPr>
          <w:p w14:paraId="6A6449A6" w14:textId="77777777" w:rsidR="00AF1588" w:rsidRPr="00AE2FAA" w:rsidRDefault="00AF1588" w:rsidP="00AF1588">
            <w:pPr>
              <w:spacing w:after="0" w:line="240" w:lineRule="auto"/>
              <w:rPr>
                <w:rFonts w:ascii="Times New Roman" w:hAnsi="Times New Roman"/>
                <w:color w:val="000000"/>
                <w:sz w:val="20"/>
                <w:szCs w:val="20"/>
                <w:lang w:eastAsia="ca-ES"/>
              </w:rPr>
            </w:pPr>
            <w:proofErr w:type="spellStart"/>
            <w:r w:rsidRPr="00AE2FAA">
              <w:rPr>
                <w:rFonts w:ascii="Times New Roman" w:hAnsi="Times New Roman"/>
                <w:color w:val="000000"/>
                <w:sz w:val="20"/>
                <w:szCs w:val="20"/>
                <w:lang w:eastAsia="ca-ES"/>
              </w:rPr>
              <w:t>Brainstorming</w:t>
            </w:r>
            <w:proofErr w:type="spellEnd"/>
          </w:p>
        </w:tc>
      </w:tr>
      <w:tr w:rsidR="00AF1588" w:rsidRPr="00AE2FAA" w14:paraId="04368981" w14:textId="77777777" w:rsidTr="00AE2FAA">
        <w:trPr>
          <w:trHeight w:val="20"/>
        </w:trPr>
        <w:tc>
          <w:tcPr>
            <w:tcW w:w="2258" w:type="dxa"/>
            <w:tcBorders>
              <w:top w:val="nil"/>
              <w:left w:val="single" w:sz="8" w:space="0" w:color="auto"/>
              <w:bottom w:val="nil"/>
              <w:right w:val="single" w:sz="4" w:space="0" w:color="auto"/>
            </w:tcBorders>
            <w:shd w:val="clear" w:color="000000" w:fill="E2EFDA"/>
            <w:noWrap/>
            <w:hideMark/>
          </w:tcPr>
          <w:p w14:paraId="1B80DA8E"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Sentirse bien</w:t>
            </w:r>
          </w:p>
        </w:tc>
        <w:tc>
          <w:tcPr>
            <w:tcW w:w="1701" w:type="dxa"/>
            <w:tcBorders>
              <w:top w:val="nil"/>
              <w:left w:val="nil"/>
              <w:bottom w:val="nil"/>
              <w:right w:val="single" w:sz="4" w:space="0" w:color="auto"/>
            </w:tcBorders>
            <w:shd w:val="clear" w:color="000000" w:fill="DDEBF7"/>
            <w:noWrap/>
            <w:hideMark/>
          </w:tcPr>
          <w:p w14:paraId="394D3B39"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Gestión del cambio</w:t>
            </w:r>
          </w:p>
        </w:tc>
        <w:tc>
          <w:tcPr>
            <w:tcW w:w="1843" w:type="dxa"/>
            <w:tcBorders>
              <w:top w:val="nil"/>
              <w:left w:val="nil"/>
              <w:bottom w:val="nil"/>
              <w:right w:val="single" w:sz="4" w:space="0" w:color="auto"/>
            </w:tcBorders>
            <w:shd w:val="clear" w:color="000000" w:fill="FFF2CC"/>
            <w:noWrap/>
            <w:hideMark/>
          </w:tcPr>
          <w:p w14:paraId="62E5D80A" w14:textId="77777777" w:rsidR="00AF1588" w:rsidRPr="00AE2FAA" w:rsidRDefault="00AF1588" w:rsidP="00AF1588">
            <w:pPr>
              <w:spacing w:after="0" w:line="240" w:lineRule="auto"/>
              <w:rPr>
                <w:rFonts w:ascii="Times New Roman" w:hAnsi="Times New Roman"/>
                <w:color w:val="000000"/>
                <w:sz w:val="20"/>
                <w:szCs w:val="20"/>
                <w:lang w:eastAsia="ca-ES"/>
              </w:rPr>
            </w:pPr>
            <w:proofErr w:type="spellStart"/>
            <w:r w:rsidRPr="00AE2FAA">
              <w:rPr>
                <w:rFonts w:ascii="Times New Roman" w:hAnsi="Times New Roman"/>
                <w:color w:val="000000"/>
                <w:sz w:val="20"/>
                <w:szCs w:val="20"/>
                <w:lang w:eastAsia="ca-ES"/>
              </w:rPr>
              <w:t>Mindfulness</w:t>
            </w:r>
            <w:proofErr w:type="spellEnd"/>
          </w:p>
        </w:tc>
        <w:tc>
          <w:tcPr>
            <w:tcW w:w="1462" w:type="dxa"/>
            <w:tcBorders>
              <w:top w:val="nil"/>
              <w:left w:val="nil"/>
              <w:bottom w:val="nil"/>
              <w:right w:val="nil"/>
            </w:tcBorders>
            <w:shd w:val="clear" w:color="000000" w:fill="CC99FF"/>
            <w:noWrap/>
            <w:hideMark/>
          </w:tcPr>
          <w:p w14:paraId="269DEBC6"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 </w:t>
            </w:r>
          </w:p>
        </w:tc>
        <w:tc>
          <w:tcPr>
            <w:tcW w:w="1801" w:type="dxa"/>
            <w:tcBorders>
              <w:top w:val="nil"/>
              <w:left w:val="single" w:sz="8" w:space="0" w:color="auto"/>
              <w:bottom w:val="nil"/>
              <w:right w:val="single" w:sz="8" w:space="0" w:color="auto"/>
            </w:tcBorders>
            <w:shd w:val="clear" w:color="000000" w:fill="F2F2F2"/>
            <w:noWrap/>
            <w:hideMark/>
          </w:tcPr>
          <w:p w14:paraId="136AD33D"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El arte de contar historias</w:t>
            </w:r>
          </w:p>
        </w:tc>
      </w:tr>
      <w:tr w:rsidR="00AF1588" w:rsidRPr="00AE2FAA" w14:paraId="433178C6" w14:textId="77777777" w:rsidTr="00AE2FAA">
        <w:trPr>
          <w:trHeight w:val="20"/>
        </w:trPr>
        <w:tc>
          <w:tcPr>
            <w:tcW w:w="2258" w:type="dxa"/>
            <w:tcBorders>
              <w:top w:val="nil"/>
              <w:left w:val="single" w:sz="8" w:space="0" w:color="auto"/>
              <w:bottom w:val="nil"/>
              <w:right w:val="single" w:sz="4" w:space="0" w:color="auto"/>
            </w:tcBorders>
            <w:shd w:val="clear" w:color="000000" w:fill="E2EFDA"/>
            <w:noWrap/>
            <w:hideMark/>
          </w:tcPr>
          <w:p w14:paraId="3B45D223"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 xml:space="preserve">Reuniones </w:t>
            </w:r>
            <w:proofErr w:type="spellStart"/>
            <w:r w:rsidRPr="00AE2FAA">
              <w:rPr>
                <w:rFonts w:ascii="Times New Roman" w:hAnsi="Times New Roman"/>
                <w:color w:val="000000"/>
                <w:sz w:val="20"/>
                <w:szCs w:val="20"/>
                <w:lang w:eastAsia="ca-ES"/>
              </w:rPr>
              <w:t>one</w:t>
            </w:r>
            <w:proofErr w:type="spellEnd"/>
            <w:r w:rsidRPr="00AE2FAA">
              <w:rPr>
                <w:rFonts w:ascii="Times New Roman" w:hAnsi="Times New Roman"/>
                <w:color w:val="000000"/>
                <w:sz w:val="20"/>
                <w:szCs w:val="20"/>
                <w:lang w:eastAsia="ca-ES"/>
              </w:rPr>
              <w:t xml:space="preserve"> to </w:t>
            </w:r>
            <w:proofErr w:type="spellStart"/>
            <w:r w:rsidRPr="00AE2FAA">
              <w:rPr>
                <w:rFonts w:ascii="Times New Roman" w:hAnsi="Times New Roman"/>
                <w:color w:val="000000"/>
                <w:sz w:val="20"/>
                <w:szCs w:val="20"/>
                <w:lang w:eastAsia="ca-ES"/>
              </w:rPr>
              <w:t>one</w:t>
            </w:r>
            <w:proofErr w:type="spellEnd"/>
          </w:p>
        </w:tc>
        <w:tc>
          <w:tcPr>
            <w:tcW w:w="1701" w:type="dxa"/>
            <w:tcBorders>
              <w:top w:val="nil"/>
              <w:left w:val="nil"/>
              <w:bottom w:val="nil"/>
              <w:right w:val="single" w:sz="4" w:space="0" w:color="auto"/>
            </w:tcBorders>
            <w:shd w:val="clear" w:color="000000" w:fill="DDEBF7"/>
            <w:noWrap/>
            <w:hideMark/>
          </w:tcPr>
          <w:p w14:paraId="009B4C01"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Desarrollo del talento</w:t>
            </w:r>
          </w:p>
        </w:tc>
        <w:tc>
          <w:tcPr>
            <w:tcW w:w="1843" w:type="dxa"/>
            <w:tcBorders>
              <w:top w:val="nil"/>
              <w:left w:val="nil"/>
              <w:bottom w:val="nil"/>
              <w:right w:val="single" w:sz="4" w:space="0" w:color="auto"/>
            </w:tcBorders>
            <w:shd w:val="clear" w:color="000000" w:fill="FFF2CC"/>
            <w:noWrap/>
            <w:hideMark/>
          </w:tcPr>
          <w:p w14:paraId="60BF7A2F"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Respira hondo</w:t>
            </w:r>
          </w:p>
        </w:tc>
        <w:tc>
          <w:tcPr>
            <w:tcW w:w="1462" w:type="dxa"/>
            <w:tcBorders>
              <w:top w:val="nil"/>
              <w:left w:val="nil"/>
              <w:bottom w:val="nil"/>
              <w:right w:val="nil"/>
            </w:tcBorders>
            <w:shd w:val="clear" w:color="000000" w:fill="CC99FF"/>
            <w:noWrap/>
            <w:hideMark/>
          </w:tcPr>
          <w:p w14:paraId="2CBF4347"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 </w:t>
            </w:r>
          </w:p>
        </w:tc>
        <w:tc>
          <w:tcPr>
            <w:tcW w:w="1801" w:type="dxa"/>
            <w:tcBorders>
              <w:top w:val="nil"/>
              <w:left w:val="single" w:sz="8" w:space="0" w:color="auto"/>
              <w:bottom w:val="nil"/>
              <w:right w:val="single" w:sz="8" w:space="0" w:color="auto"/>
            </w:tcBorders>
            <w:shd w:val="clear" w:color="000000" w:fill="F2F2F2"/>
            <w:noWrap/>
            <w:hideMark/>
          </w:tcPr>
          <w:p w14:paraId="4084D6CE" w14:textId="77777777" w:rsidR="00AF1588" w:rsidRPr="00AE2FAA" w:rsidRDefault="00AF1588" w:rsidP="00AF1588">
            <w:pPr>
              <w:spacing w:after="0" w:line="240" w:lineRule="auto"/>
              <w:rPr>
                <w:rFonts w:ascii="Times New Roman" w:hAnsi="Times New Roman"/>
                <w:color w:val="000000"/>
                <w:sz w:val="20"/>
                <w:szCs w:val="20"/>
                <w:lang w:eastAsia="ca-ES"/>
              </w:rPr>
            </w:pPr>
            <w:r w:rsidRPr="00AE2FAA">
              <w:rPr>
                <w:rFonts w:ascii="Times New Roman" w:hAnsi="Times New Roman"/>
                <w:color w:val="000000"/>
                <w:sz w:val="20"/>
                <w:szCs w:val="20"/>
                <w:lang w:eastAsia="ca-ES"/>
              </w:rPr>
              <w:t> </w:t>
            </w:r>
          </w:p>
        </w:tc>
      </w:tr>
    </w:tbl>
    <w:p w14:paraId="1FF8D243" w14:textId="316EE01A" w:rsidR="00AE2FAA" w:rsidRDefault="00AE2FAA" w:rsidP="00AF1588">
      <w:pPr>
        <w:spacing w:line="240" w:lineRule="auto"/>
        <w:jc w:val="both"/>
        <w:rPr>
          <w:rFonts w:ascii="Times New Roman" w:hAnsi="Times New Roman"/>
          <w:sz w:val="24"/>
          <w:szCs w:val="24"/>
        </w:rPr>
      </w:pPr>
    </w:p>
    <w:p w14:paraId="21C9C6E0" w14:textId="184530D3" w:rsidR="00AE2FAA" w:rsidRDefault="009B6364" w:rsidP="00954045">
      <w:pPr>
        <w:spacing w:line="240" w:lineRule="auto"/>
        <w:ind w:firstLine="284"/>
        <w:jc w:val="both"/>
        <w:rPr>
          <w:rFonts w:ascii="Times New Roman" w:hAnsi="Times New Roman"/>
          <w:sz w:val="24"/>
          <w:szCs w:val="24"/>
        </w:rPr>
      </w:pPr>
      <w:r w:rsidRPr="00A55848">
        <w:rPr>
          <w:rFonts w:ascii="Times New Roman" w:hAnsi="Times New Roman"/>
          <w:sz w:val="24"/>
          <w:szCs w:val="24"/>
        </w:rPr>
        <w:lastRenderedPageBreak/>
        <w:t>A lo largo del 2022 trabajamos en planificar acciones con el objetivo de aument</w:t>
      </w:r>
      <w:r w:rsidR="00B82F3A" w:rsidRPr="00A55848">
        <w:rPr>
          <w:rFonts w:ascii="Times New Roman" w:hAnsi="Times New Roman"/>
          <w:sz w:val="24"/>
          <w:szCs w:val="24"/>
        </w:rPr>
        <w:t>ar el % de usuarios</w:t>
      </w:r>
      <w:r w:rsidRPr="00A55848">
        <w:rPr>
          <w:rFonts w:ascii="Times New Roman" w:hAnsi="Times New Roman"/>
          <w:sz w:val="24"/>
          <w:szCs w:val="24"/>
        </w:rPr>
        <w:t xml:space="preserve">, </w:t>
      </w:r>
      <w:r w:rsidR="00B82F3A" w:rsidRPr="00A55848">
        <w:rPr>
          <w:rFonts w:ascii="Times New Roman" w:hAnsi="Times New Roman"/>
          <w:sz w:val="24"/>
          <w:szCs w:val="24"/>
        </w:rPr>
        <w:t>generando</w:t>
      </w:r>
      <w:r w:rsidR="00A55848" w:rsidRPr="00A55848">
        <w:rPr>
          <w:rFonts w:ascii="Times New Roman" w:hAnsi="Times New Roman"/>
          <w:sz w:val="24"/>
          <w:szCs w:val="24"/>
        </w:rPr>
        <w:t xml:space="preserve"> </w:t>
      </w:r>
      <w:r w:rsidR="00B82F3A" w:rsidRPr="00A55848">
        <w:rPr>
          <w:rFonts w:ascii="Times New Roman" w:hAnsi="Times New Roman"/>
          <w:sz w:val="24"/>
          <w:szCs w:val="24"/>
        </w:rPr>
        <w:t xml:space="preserve">nuevos itinerarios, </w:t>
      </w:r>
      <w:r w:rsidRPr="00A55848">
        <w:rPr>
          <w:rFonts w:ascii="Times New Roman" w:hAnsi="Times New Roman"/>
          <w:sz w:val="24"/>
          <w:szCs w:val="24"/>
        </w:rPr>
        <w:t xml:space="preserve">sesiones </w:t>
      </w:r>
      <w:proofErr w:type="spellStart"/>
      <w:r w:rsidRPr="00A55848">
        <w:rPr>
          <w:rFonts w:ascii="Times New Roman" w:hAnsi="Times New Roman"/>
          <w:sz w:val="24"/>
          <w:szCs w:val="24"/>
        </w:rPr>
        <w:t>i</w:t>
      </w:r>
      <w:r w:rsidR="00B82F3A" w:rsidRPr="00A55848">
        <w:rPr>
          <w:rFonts w:ascii="Times New Roman" w:hAnsi="Times New Roman"/>
          <w:sz w:val="24"/>
          <w:szCs w:val="24"/>
        </w:rPr>
        <w:t>nspiracionales</w:t>
      </w:r>
      <w:proofErr w:type="spellEnd"/>
      <w:r w:rsidR="00B82F3A" w:rsidRPr="00A55848">
        <w:rPr>
          <w:rFonts w:ascii="Times New Roman" w:hAnsi="Times New Roman"/>
          <w:sz w:val="24"/>
          <w:szCs w:val="24"/>
        </w:rPr>
        <w:t xml:space="preserve"> con los managers y</w:t>
      </w:r>
      <w:r w:rsidRPr="00A55848">
        <w:rPr>
          <w:rFonts w:ascii="Times New Roman" w:hAnsi="Times New Roman"/>
          <w:sz w:val="24"/>
          <w:szCs w:val="24"/>
        </w:rPr>
        <w:t xml:space="preserve"> potenciando </w:t>
      </w:r>
      <w:r w:rsidR="00A55848" w:rsidRPr="00A55848">
        <w:rPr>
          <w:rFonts w:ascii="Times New Roman" w:hAnsi="Times New Roman"/>
          <w:sz w:val="24"/>
          <w:szCs w:val="24"/>
        </w:rPr>
        <w:t>las recomendaciones</w:t>
      </w:r>
      <w:r w:rsidRPr="00A55848">
        <w:rPr>
          <w:rFonts w:ascii="Times New Roman" w:hAnsi="Times New Roman"/>
          <w:sz w:val="24"/>
          <w:szCs w:val="24"/>
        </w:rPr>
        <w:t xml:space="preserve"> de cursos </w:t>
      </w:r>
      <w:r w:rsidR="00B82F3A" w:rsidRPr="00A55848">
        <w:rPr>
          <w:rFonts w:ascii="Times New Roman" w:hAnsi="Times New Roman"/>
          <w:sz w:val="24"/>
          <w:szCs w:val="24"/>
        </w:rPr>
        <w:t>a través de campañas de comun</w:t>
      </w:r>
      <w:r w:rsidR="00F76594">
        <w:rPr>
          <w:rFonts w:ascii="Times New Roman" w:hAnsi="Times New Roman"/>
          <w:sz w:val="24"/>
          <w:szCs w:val="24"/>
        </w:rPr>
        <w:t xml:space="preserve">icación atractivas </w:t>
      </w:r>
      <w:r w:rsidR="00B82F3A" w:rsidRPr="00A55848">
        <w:rPr>
          <w:rFonts w:ascii="Times New Roman" w:hAnsi="Times New Roman"/>
          <w:sz w:val="24"/>
          <w:szCs w:val="24"/>
        </w:rPr>
        <w:t xml:space="preserve">mediante el canal corporativo </w:t>
      </w:r>
      <w:r w:rsidR="00AE2FAA">
        <w:rPr>
          <w:rFonts w:ascii="Times New Roman" w:hAnsi="Times New Roman"/>
          <w:sz w:val="24"/>
          <w:szCs w:val="24"/>
        </w:rPr>
        <w:t>de noticias denominado “</w:t>
      </w:r>
      <w:proofErr w:type="spellStart"/>
      <w:r w:rsidR="00AE2FAA">
        <w:rPr>
          <w:rFonts w:ascii="Times New Roman" w:hAnsi="Times New Roman"/>
          <w:sz w:val="24"/>
          <w:szCs w:val="24"/>
        </w:rPr>
        <w:t>Batecs</w:t>
      </w:r>
      <w:proofErr w:type="spellEnd"/>
      <w:r w:rsidR="00AE2FAA">
        <w:rPr>
          <w:rFonts w:ascii="Times New Roman" w:hAnsi="Times New Roman"/>
          <w:sz w:val="24"/>
          <w:szCs w:val="24"/>
        </w:rPr>
        <w:t xml:space="preserve">” </w:t>
      </w:r>
      <w:r w:rsidR="00AE2FAA">
        <w:rPr>
          <w:rFonts w:ascii="Times New Roman" w:hAnsi="Times New Roman"/>
          <w:sz w:val="24"/>
          <w:szCs w:val="24"/>
        </w:rPr>
        <w:t>(ver imagen 2</w:t>
      </w:r>
      <w:r w:rsidR="00AE2FAA" w:rsidRPr="00A55848">
        <w:rPr>
          <w:rFonts w:ascii="Times New Roman" w:hAnsi="Times New Roman"/>
          <w:sz w:val="24"/>
          <w:szCs w:val="24"/>
        </w:rPr>
        <w:t>)</w:t>
      </w:r>
      <w:r w:rsidR="00AE2FAA">
        <w:rPr>
          <w:rFonts w:ascii="Times New Roman" w:hAnsi="Times New Roman"/>
          <w:sz w:val="24"/>
          <w:szCs w:val="24"/>
        </w:rPr>
        <w:t>.</w:t>
      </w:r>
    </w:p>
    <w:p w14:paraId="1374D270" w14:textId="03B9C6C4" w:rsidR="00AE2FAA" w:rsidRDefault="00AE2FAA" w:rsidP="00AE2FAA">
      <w:pPr>
        <w:spacing w:line="240" w:lineRule="auto"/>
        <w:jc w:val="both"/>
        <w:rPr>
          <w:rFonts w:ascii="Times New Roman" w:hAnsi="Times New Roman"/>
          <w:sz w:val="24"/>
          <w:szCs w:val="24"/>
        </w:rPr>
      </w:pPr>
    </w:p>
    <w:p w14:paraId="5950C757" w14:textId="21D66E92" w:rsidR="00B82F3A" w:rsidRPr="00AE2FAA" w:rsidRDefault="00F76594" w:rsidP="00AE2FAA">
      <w:pPr>
        <w:spacing w:line="240" w:lineRule="auto"/>
        <w:jc w:val="center"/>
        <w:rPr>
          <w:rFonts w:ascii="Times New Roman" w:hAnsi="Times New Roman"/>
          <w:sz w:val="20"/>
          <w:szCs w:val="20"/>
        </w:rPr>
      </w:pPr>
      <w:r>
        <w:rPr>
          <w:rFonts w:ascii="Times New Roman" w:hAnsi="Times New Roman"/>
          <w:b/>
          <w:sz w:val="20"/>
          <w:szCs w:val="20"/>
        </w:rPr>
        <w:t>Imagen 2</w:t>
      </w:r>
      <w:r w:rsidR="00B82F3A">
        <w:rPr>
          <w:rFonts w:ascii="Times New Roman" w:hAnsi="Times New Roman"/>
          <w:b/>
          <w:sz w:val="20"/>
          <w:szCs w:val="20"/>
        </w:rPr>
        <w:t>.</w:t>
      </w:r>
      <w:r w:rsidR="00B82F3A" w:rsidRPr="00BB5412">
        <w:rPr>
          <w:rFonts w:ascii="Times New Roman" w:hAnsi="Times New Roman"/>
          <w:sz w:val="20"/>
          <w:szCs w:val="20"/>
        </w:rPr>
        <w:t xml:space="preserve"> </w:t>
      </w:r>
      <w:r w:rsidR="00A55848">
        <w:rPr>
          <w:rFonts w:ascii="Times New Roman" w:hAnsi="Times New Roman"/>
          <w:sz w:val="20"/>
          <w:szCs w:val="20"/>
        </w:rPr>
        <w:t xml:space="preserve">Campaña de formación, noviembre </w:t>
      </w:r>
      <w:r w:rsidR="00B82F3A">
        <w:rPr>
          <w:rFonts w:ascii="Times New Roman" w:hAnsi="Times New Roman"/>
          <w:sz w:val="20"/>
          <w:szCs w:val="20"/>
        </w:rPr>
        <w:t>2022</w:t>
      </w:r>
    </w:p>
    <w:p w14:paraId="09A7B12B" w14:textId="74B3475E" w:rsidR="001437CA" w:rsidRDefault="00AE2FAA" w:rsidP="001437CA">
      <w:pPr>
        <w:rPr>
          <w:lang w:eastAsia="ca-ES"/>
        </w:rPr>
      </w:pPr>
      <w:r w:rsidRPr="00B82F3A">
        <w:rPr>
          <w:noProof/>
          <w:lang w:val="ca-ES" w:eastAsia="ca-ES"/>
        </w:rPr>
        <w:drawing>
          <wp:anchor distT="0" distB="0" distL="114300" distR="114300" simplePos="0" relativeHeight="251658240" behindDoc="1" locked="0" layoutInCell="1" allowOverlap="1" wp14:anchorId="5B0A2ABC" wp14:editId="3535B700">
            <wp:simplePos x="0" y="0"/>
            <wp:positionH relativeFrom="column">
              <wp:posOffset>1412875</wp:posOffset>
            </wp:positionH>
            <wp:positionV relativeFrom="paragraph">
              <wp:posOffset>17780</wp:posOffset>
            </wp:positionV>
            <wp:extent cx="2997200" cy="4175760"/>
            <wp:effectExtent l="19050" t="19050" r="12700" b="15240"/>
            <wp:wrapTight wrapText="bothSides">
              <wp:wrapPolygon edited="0">
                <wp:start x="-137" y="-99"/>
                <wp:lineTo x="-137" y="21580"/>
                <wp:lineTo x="21554" y="21580"/>
                <wp:lineTo x="21554" y="-99"/>
                <wp:lineTo x="-137" y="-99"/>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97200" cy="41757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FAA07AC" w14:textId="1EE8731F" w:rsidR="00B82F3A" w:rsidRDefault="00B82F3A" w:rsidP="001437CA">
      <w:pPr>
        <w:rPr>
          <w:lang w:eastAsia="ca-ES"/>
        </w:rPr>
      </w:pPr>
    </w:p>
    <w:p w14:paraId="72C32A70" w14:textId="7564C374" w:rsidR="00B82F3A" w:rsidRDefault="00B82F3A" w:rsidP="001437CA">
      <w:pPr>
        <w:rPr>
          <w:lang w:eastAsia="ca-ES"/>
        </w:rPr>
      </w:pPr>
    </w:p>
    <w:p w14:paraId="67C66062" w14:textId="1AF13307" w:rsidR="00B82F3A" w:rsidRDefault="00B82F3A" w:rsidP="001437CA">
      <w:pPr>
        <w:rPr>
          <w:lang w:eastAsia="ca-ES"/>
        </w:rPr>
      </w:pPr>
    </w:p>
    <w:p w14:paraId="5F722D7F" w14:textId="69120E16" w:rsidR="00B82F3A" w:rsidRDefault="00B82F3A" w:rsidP="001437CA">
      <w:pPr>
        <w:rPr>
          <w:lang w:eastAsia="ca-ES"/>
        </w:rPr>
      </w:pPr>
    </w:p>
    <w:p w14:paraId="0302385B" w14:textId="0738A04D" w:rsidR="00B82F3A" w:rsidRDefault="00B82F3A" w:rsidP="001437CA">
      <w:pPr>
        <w:rPr>
          <w:lang w:eastAsia="ca-ES"/>
        </w:rPr>
      </w:pPr>
    </w:p>
    <w:p w14:paraId="226A6805" w14:textId="67253B35" w:rsidR="00B82F3A" w:rsidRDefault="00B82F3A" w:rsidP="001437CA">
      <w:pPr>
        <w:rPr>
          <w:lang w:eastAsia="ca-ES"/>
        </w:rPr>
      </w:pPr>
    </w:p>
    <w:p w14:paraId="1A5D4213" w14:textId="06BC9E95" w:rsidR="00B82F3A" w:rsidRDefault="00B82F3A" w:rsidP="001437CA">
      <w:pPr>
        <w:rPr>
          <w:lang w:eastAsia="ca-ES"/>
        </w:rPr>
      </w:pPr>
    </w:p>
    <w:p w14:paraId="0D1C7F24" w14:textId="194646B9" w:rsidR="00B82F3A" w:rsidRDefault="00B82F3A" w:rsidP="001437CA">
      <w:pPr>
        <w:rPr>
          <w:lang w:eastAsia="ca-ES"/>
        </w:rPr>
      </w:pPr>
    </w:p>
    <w:p w14:paraId="3813D4FD" w14:textId="77777777" w:rsidR="00B82F3A" w:rsidRDefault="00B82F3A" w:rsidP="001437CA">
      <w:pPr>
        <w:rPr>
          <w:lang w:eastAsia="ca-ES"/>
        </w:rPr>
      </w:pPr>
    </w:p>
    <w:p w14:paraId="4471AADA" w14:textId="77777777" w:rsidR="00B82F3A" w:rsidRDefault="00B82F3A" w:rsidP="001437CA">
      <w:pPr>
        <w:spacing w:line="240" w:lineRule="auto"/>
        <w:jc w:val="center"/>
        <w:rPr>
          <w:rFonts w:ascii="Times New Roman" w:hAnsi="Times New Roman"/>
          <w:b/>
          <w:sz w:val="20"/>
          <w:szCs w:val="20"/>
        </w:rPr>
      </w:pPr>
    </w:p>
    <w:p w14:paraId="3C073F92" w14:textId="77777777" w:rsidR="00B82F3A" w:rsidRDefault="00B82F3A" w:rsidP="001437CA">
      <w:pPr>
        <w:spacing w:line="240" w:lineRule="auto"/>
        <w:jc w:val="center"/>
        <w:rPr>
          <w:rFonts w:ascii="Times New Roman" w:hAnsi="Times New Roman"/>
          <w:b/>
          <w:sz w:val="20"/>
          <w:szCs w:val="20"/>
        </w:rPr>
      </w:pPr>
    </w:p>
    <w:p w14:paraId="25D0180C" w14:textId="77777777" w:rsidR="00AE2FAA" w:rsidRDefault="00AE2FAA" w:rsidP="00AE2FAA">
      <w:pPr>
        <w:spacing w:line="240" w:lineRule="auto"/>
        <w:ind w:firstLine="284"/>
        <w:jc w:val="both"/>
        <w:rPr>
          <w:rFonts w:ascii="Times New Roman" w:hAnsi="Times New Roman"/>
          <w:sz w:val="24"/>
          <w:szCs w:val="24"/>
        </w:rPr>
      </w:pPr>
    </w:p>
    <w:p w14:paraId="31B2D71B" w14:textId="77777777" w:rsidR="00B73708" w:rsidRDefault="00B73708" w:rsidP="00AE2FAA">
      <w:pPr>
        <w:spacing w:line="240" w:lineRule="auto"/>
        <w:ind w:firstLine="284"/>
        <w:jc w:val="both"/>
        <w:rPr>
          <w:rFonts w:ascii="Times New Roman" w:hAnsi="Times New Roman"/>
          <w:sz w:val="24"/>
          <w:szCs w:val="24"/>
        </w:rPr>
      </w:pPr>
    </w:p>
    <w:p w14:paraId="3B4F8307" w14:textId="77777777" w:rsidR="00B73708" w:rsidRDefault="00B73708" w:rsidP="00AE2FAA">
      <w:pPr>
        <w:spacing w:line="240" w:lineRule="auto"/>
        <w:ind w:firstLine="284"/>
        <w:jc w:val="both"/>
        <w:rPr>
          <w:rFonts w:ascii="Times New Roman" w:hAnsi="Times New Roman"/>
          <w:sz w:val="24"/>
          <w:szCs w:val="24"/>
        </w:rPr>
      </w:pPr>
    </w:p>
    <w:p w14:paraId="71A86B05" w14:textId="29831DAF" w:rsidR="00B82F3A" w:rsidRPr="00F64698" w:rsidRDefault="00AE2FAA" w:rsidP="00F64698">
      <w:pPr>
        <w:spacing w:line="240" w:lineRule="auto"/>
        <w:ind w:firstLine="284"/>
        <w:jc w:val="both"/>
        <w:rPr>
          <w:rFonts w:ascii="Times New Roman" w:hAnsi="Times New Roman"/>
          <w:sz w:val="24"/>
          <w:szCs w:val="24"/>
        </w:rPr>
      </w:pPr>
      <w:r>
        <w:rPr>
          <w:rFonts w:ascii="Times New Roman" w:hAnsi="Times New Roman"/>
          <w:sz w:val="24"/>
          <w:szCs w:val="24"/>
        </w:rPr>
        <w:t>El resultado del uso de la plataforma durante el año 2022, con 1358 profesionales formados, un total de 3352 profesionales que han accedido a la plataforma y más de 48.181 unidades vistas (ver tabla 3), evidencia que se mantiene el interés por los temas propuestos con una dinámica abierta donde el profesional accede al contenido que le aporta valor sin necesidad de completar un curso. Esta actitud, de querer saber, conocer, aprender, siempre y fácilmente es la que la organización quiere promover. Estar en constante contacto con nuevos contenidos genera cultura de aprendizaje y le da valor.</w:t>
      </w:r>
    </w:p>
    <w:p w14:paraId="4688FCC0" w14:textId="659D0197" w:rsidR="006D6FC7" w:rsidRPr="004863AE" w:rsidRDefault="006D6FC7" w:rsidP="004863AE">
      <w:pPr>
        <w:spacing w:line="240" w:lineRule="auto"/>
        <w:ind w:firstLine="284"/>
        <w:jc w:val="both"/>
        <w:rPr>
          <w:rFonts w:ascii="Times New Roman" w:hAnsi="Times New Roman"/>
          <w:sz w:val="24"/>
          <w:szCs w:val="24"/>
        </w:rPr>
      </w:pPr>
      <w:r>
        <w:rPr>
          <w:rFonts w:ascii="Times New Roman" w:hAnsi="Times New Roman"/>
          <w:sz w:val="24"/>
          <w:szCs w:val="24"/>
        </w:rPr>
        <w:t xml:space="preserve">Partiendo de estos resultados, y basándonos en el modelo 70//20/10 </w:t>
      </w:r>
      <w:r w:rsidR="00747EFE">
        <w:rPr>
          <w:rFonts w:ascii="Times New Roman" w:hAnsi="Times New Roman"/>
          <w:sz w:val="24"/>
          <w:szCs w:val="24"/>
        </w:rPr>
        <w:t xml:space="preserve">(Martínez y Muñoz, 2018) </w:t>
      </w:r>
      <w:r>
        <w:rPr>
          <w:rFonts w:ascii="Times New Roman" w:hAnsi="Times New Roman"/>
          <w:sz w:val="24"/>
          <w:szCs w:val="24"/>
        </w:rPr>
        <w:t>nos planteamos avanzar en el objetivo de hacer llegar el aprendizaje al día a día del profesional, para aplicarlo en el lugar de trabajo</w:t>
      </w:r>
      <w:r w:rsidR="00500C8D">
        <w:rPr>
          <w:rFonts w:ascii="Times New Roman" w:hAnsi="Times New Roman"/>
          <w:sz w:val="24"/>
          <w:szCs w:val="24"/>
        </w:rPr>
        <w:t>, se comparta en los equipos</w:t>
      </w:r>
      <w:r>
        <w:rPr>
          <w:rFonts w:ascii="Times New Roman" w:hAnsi="Times New Roman"/>
          <w:sz w:val="24"/>
          <w:szCs w:val="24"/>
        </w:rPr>
        <w:t xml:space="preserve"> y que esa experiencia de aprendizaje se convierta en una experiencia de </w:t>
      </w:r>
      <w:r w:rsidR="00500C8D">
        <w:rPr>
          <w:rFonts w:ascii="Times New Roman" w:hAnsi="Times New Roman"/>
          <w:sz w:val="24"/>
          <w:szCs w:val="24"/>
        </w:rPr>
        <w:t>vida que se transforme en un cambio de conducta.</w:t>
      </w:r>
    </w:p>
    <w:p w14:paraId="570ECAB3" w14:textId="5AB90D60" w:rsidR="00B82F3A" w:rsidRDefault="00B82F3A" w:rsidP="001437CA">
      <w:pPr>
        <w:spacing w:line="240" w:lineRule="auto"/>
        <w:jc w:val="center"/>
        <w:rPr>
          <w:rFonts w:ascii="Times New Roman" w:hAnsi="Times New Roman"/>
          <w:b/>
          <w:sz w:val="20"/>
          <w:szCs w:val="20"/>
        </w:rPr>
      </w:pPr>
    </w:p>
    <w:p w14:paraId="0842F7AA" w14:textId="77777777" w:rsidR="00F64698" w:rsidRDefault="00F64698" w:rsidP="001437CA">
      <w:pPr>
        <w:spacing w:line="240" w:lineRule="auto"/>
        <w:jc w:val="center"/>
        <w:rPr>
          <w:rFonts w:ascii="Times New Roman" w:hAnsi="Times New Roman"/>
          <w:b/>
          <w:sz w:val="20"/>
          <w:szCs w:val="20"/>
        </w:rPr>
      </w:pPr>
      <w:bookmarkStart w:id="0" w:name="_GoBack"/>
      <w:bookmarkEnd w:id="0"/>
    </w:p>
    <w:p w14:paraId="01446729" w14:textId="0D6E2F07" w:rsidR="001437CA" w:rsidRPr="00BB5412" w:rsidRDefault="001437CA" w:rsidP="001437CA">
      <w:pPr>
        <w:spacing w:line="240" w:lineRule="auto"/>
        <w:jc w:val="center"/>
        <w:rPr>
          <w:rFonts w:ascii="Times New Roman" w:hAnsi="Times New Roman"/>
          <w:sz w:val="20"/>
          <w:szCs w:val="20"/>
        </w:rPr>
      </w:pPr>
      <w:r>
        <w:rPr>
          <w:rFonts w:ascii="Times New Roman" w:hAnsi="Times New Roman"/>
          <w:b/>
          <w:sz w:val="20"/>
          <w:szCs w:val="20"/>
        </w:rPr>
        <w:lastRenderedPageBreak/>
        <w:t>Tabla 3.</w:t>
      </w:r>
      <w:r w:rsidRPr="00BB5412">
        <w:rPr>
          <w:rFonts w:ascii="Times New Roman" w:hAnsi="Times New Roman"/>
          <w:sz w:val="20"/>
          <w:szCs w:val="20"/>
        </w:rPr>
        <w:t xml:space="preserve"> </w:t>
      </w:r>
      <w:r>
        <w:rPr>
          <w:rFonts w:ascii="Times New Roman" w:hAnsi="Times New Roman"/>
          <w:sz w:val="20"/>
          <w:szCs w:val="20"/>
        </w:rPr>
        <w:t>Datos de participación 2022</w:t>
      </w:r>
    </w:p>
    <w:p w14:paraId="0CF02D1C" w14:textId="48BC7CEE" w:rsidR="001437CA" w:rsidRDefault="00C15B55" w:rsidP="001437CA">
      <w:pPr>
        <w:spacing w:line="240" w:lineRule="auto"/>
        <w:jc w:val="both"/>
        <w:rPr>
          <w:rFonts w:ascii="Times New Roman" w:hAnsi="Times New Roman"/>
          <w:sz w:val="24"/>
          <w:szCs w:val="24"/>
        </w:rPr>
      </w:pPr>
      <w:r w:rsidRPr="001437CA">
        <w:rPr>
          <w:rFonts w:ascii="Times New Roman" w:hAnsi="Times New Roman"/>
          <w:noProof/>
          <w:sz w:val="24"/>
          <w:szCs w:val="24"/>
          <w:lang w:val="ca-ES" w:eastAsia="ca-ES"/>
        </w:rPr>
        <w:drawing>
          <wp:inline distT="0" distB="0" distL="0" distR="0" wp14:anchorId="021186A3" wp14:editId="7642EA20">
            <wp:extent cx="5759450" cy="2844800"/>
            <wp:effectExtent l="19050" t="19050" r="12700" b="12700"/>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12"/>
                    <a:stretch>
                      <a:fillRect/>
                    </a:stretch>
                  </pic:blipFill>
                  <pic:spPr>
                    <a:xfrm>
                      <a:off x="0" y="0"/>
                      <a:ext cx="5759450" cy="2844800"/>
                    </a:xfrm>
                    <a:prstGeom prst="rect">
                      <a:avLst/>
                    </a:prstGeom>
                    <a:ln>
                      <a:solidFill>
                        <a:schemeClr val="accent1"/>
                      </a:solidFill>
                    </a:ln>
                  </pic:spPr>
                </pic:pic>
              </a:graphicData>
            </a:graphic>
          </wp:inline>
        </w:drawing>
      </w:r>
    </w:p>
    <w:p w14:paraId="0EECB632" w14:textId="001CC7D6" w:rsidR="001437CA" w:rsidRDefault="001437CA" w:rsidP="001437CA">
      <w:pPr>
        <w:spacing w:line="240" w:lineRule="auto"/>
        <w:jc w:val="both"/>
        <w:rPr>
          <w:rFonts w:ascii="Times New Roman" w:hAnsi="Times New Roman"/>
          <w:sz w:val="24"/>
          <w:szCs w:val="24"/>
        </w:rPr>
      </w:pPr>
    </w:p>
    <w:p w14:paraId="36268294" w14:textId="4279536C" w:rsidR="002B7CA3" w:rsidRPr="00423E1C" w:rsidRDefault="002B7CA3" w:rsidP="002B7CA3">
      <w:pPr>
        <w:spacing w:line="240" w:lineRule="auto"/>
        <w:jc w:val="both"/>
        <w:rPr>
          <w:rFonts w:ascii="Times New Roman" w:hAnsi="Times New Roman"/>
          <w:b/>
          <w:sz w:val="26"/>
          <w:szCs w:val="26"/>
        </w:rPr>
      </w:pPr>
      <w:r w:rsidRPr="00423E1C">
        <w:rPr>
          <w:rFonts w:ascii="Times New Roman" w:hAnsi="Times New Roman"/>
          <w:b/>
          <w:i/>
          <w:sz w:val="26"/>
          <w:szCs w:val="26"/>
        </w:rPr>
        <w:t>1.</w:t>
      </w:r>
      <w:r>
        <w:rPr>
          <w:rFonts w:ascii="Times New Roman" w:hAnsi="Times New Roman"/>
          <w:b/>
          <w:i/>
          <w:sz w:val="26"/>
          <w:szCs w:val="26"/>
        </w:rPr>
        <w:t>5</w:t>
      </w:r>
      <w:r w:rsidRPr="00423E1C">
        <w:rPr>
          <w:rFonts w:ascii="Times New Roman" w:hAnsi="Times New Roman"/>
          <w:b/>
          <w:i/>
          <w:sz w:val="26"/>
          <w:szCs w:val="26"/>
        </w:rPr>
        <w:t xml:space="preserve">. </w:t>
      </w:r>
      <w:r>
        <w:rPr>
          <w:rFonts w:ascii="Times New Roman" w:hAnsi="Times New Roman"/>
          <w:b/>
          <w:i/>
          <w:sz w:val="26"/>
          <w:szCs w:val="26"/>
        </w:rPr>
        <w:t>I</w:t>
      </w:r>
      <w:r w:rsidRPr="002B7CA3">
        <w:rPr>
          <w:rFonts w:ascii="Times New Roman" w:hAnsi="Times New Roman"/>
          <w:b/>
          <w:i/>
          <w:sz w:val="26"/>
          <w:szCs w:val="26"/>
        </w:rPr>
        <w:t xml:space="preserve">ndicaciones para otros contextos </w:t>
      </w:r>
    </w:p>
    <w:p w14:paraId="7E6C3BAF" w14:textId="555B6D60" w:rsidR="002B7CA3" w:rsidRDefault="00CD41DC" w:rsidP="002B7CA3">
      <w:pPr>
        <w:spacing w:line="240" w:lineRule="auto"/>
        <w:ind w:firstLine="284"/>
        <w:jc w:val="both"/>
        <w:rPr>
          <w:rFonts w:ascii="Times New Roman" w:hAnsi="Times New Roman"/>
          <w:sz w:val="24"/>
          <w:szCs w:val="24"/>
        </w:rPr>
      </w:pPr>
      <w:r>
        <w:rPr>
          <w:rFonts w:ascii="Times New Roman" w:hAnsi="Times New Roman"/>
          <w:sz w:val="24"/>
          <w:szCs w:val="24"/>
        </w:rPr>
        <w:t>Aunque nos encontramos en una fase del proyecto muy incipiente, b</w:t>
      </w:r>
      <w:r w:rsidR="00337405">
        <w:rPr>
          <w:rFonts w:ascii="Times New Roman" w:hAnsi="Times New Roman"/>
          <w:sz w:val="24"/>
          <w:szCs w:val="24"/>
        </w:rPr>
        <w:t>ajo nuestro punto de vista y por nuestra experiencia hasta el momento, pensamos que e</w:t>
      </w:r>
      <w:r w:rsidR="00631FAC">
        <w:rPr>
          <w:rFonts w:ascii="Times New Roman" w:hAnsi="Times New Roman"/>
          <w:sz w:val="24"/>
          <w:szCs w:val="24"/>
        </w:rPr>
        <w:t xml:space="preserve">ste tipo de metodología y estrategia puede ser aplicable a cualquier </w:t>
      </w:r>
      <w:r w:rsidR="000B6DFD">
        <w:rPr>
          <w:rFonts w:ascii="Times New Roman" w:hAnsi="Times New Roman"/>
          <w:sz w:val="24"/>
          <w:szCs w:val="24"/>
        </w:rPr>
        <w:t>contexto corporativo que quiera</w:t>
      </w:r>
      <w:r w:rsidR="00631FAC">
        <w:rPr>
          <w:rFonts w:ascii="Times New Roman" w:hAnsi="Times New Roman"/>
          <w:sz w:val="24"/>
          <w:szCs w:val="24"/>
        </w:rPr>
        <w:t xml:space="preserve"> </w:t>
      </w:r>
      <w:r w:rsidR="000B6DFD">
        <w:rPr>
          <w:rFonts w:ascii="Times New Roman" w:hAnsi="Times New Roman"/>
          <w:sz w:val="24"/>
          <w:szCs w:val="24"/>
        </w:rPr>
        <w:t>a</w:t>
      </w:r>
      <w:r w:rsidR="00631FAC">
        <w:rPr>
          <w:rFonts w:ascii="Times New Roman" w:hAnsi="Times New Roman"/>
          <w:sz w:val="24"/>
          <w:szCs w:val="24"/>
        </w:rPr>
        <w:t xml:space="preserve">compañar a sus empleados en la mejora de sus habilidades transversales puesto que se enfoca hacia un aprendizaje social, </w:t>
      </w:r>
      <w:r w:rsidR="00503C00">
        <w:rPr>
          <w:rFonts w:ascii="Times New Roman" w:hAnsi="Times New Roman"/>
          <w:sz w:val="24"/>
          <w:szCs w:val="24"/>
        </w:rPr>
        <w:t xml:space="preserve">compartido, </w:t>
      </w:r>
      <w:r w:rsidR="00631FAC">
        <w:rPr>
          <w:rFonts w:ascii="Times New Roman" w:hAnsi="Times New Roman"/>
          <w:sz w:val="24"/>
          <w:szCs w:val="24"/>
        </w:rPr>
        <w:t>apto para todos los perfiles profesionales</w:t>
      </w:r>
      <w:r w:rsidR="00503C00">
        <w:rPr>
          <w:rFonts w:ascii="Times New Roman" w:hAnsi="Times New Roman"/>
          <w:sz w:val="24"/>
          <w:szCs w:val="24"/>
        </w:rPr>
        <w:t>.</w:t>
      </w:r>
    </w:p>
    <w:p w14:paraId="1E60F3EB" w14:textId="056D3015" w:rsidR="00CD41DC" w:rsidRDefault="00CD41DC" w:rsidP="002B7CA3">
      <w:pPr>
        <w:spacing w:line="240" w:lineRule="auto"/>
        <w:ind w:firstLine="284"/>
        <w:jc w:val="both"/>
        <w:rPr>
          <w:rFonts w:ascii="Times New Roman" w:hAnsi="Times New Roman"/>
          <w:sz w:val="24"/>
          <w:szCs w:val="24"/>
        </w:rPr>
      </w:pPr>
      <w:r>
        <w:rPr>
          <w:rFonts w:ascii="Times New Roman" w:hAnsi="Times New Roman"/>
          <w:sz w:val="24"/>
          <w:szCs w:val="24"/>
        </w:rPr>
        <w:t>Consideramos importante seguir avanzando en el desarrollo de metodologías de aprendizaje atractivas y novedosas que nos lleven a un cambio cultural profundo dentro de la organización. Para ello nos planteamos realizar una evaluación sistemática</w:t>
      </w:r>
      <w:r w:rsidR="00A9506B">
        <w:rPr>
          <w:rFonts w:ascii="Times New Roman" w:hAnsi="Times New Roman"/>
          <w:sz w:val="24"/>
          <w:szCs w:val="24"/>
        </w:rPr>
        <w:t xml:space="preserve"> durante el 2023</w:t>
      </w:r>
      <w:r>
        <w:rPr>
          <w:rFonts w:ascii="Times New Roman" w:hAnsi="Times New Roman"/>
          <w:sz w:val="24"/>
          <w:szCs w:val="24"/>
        </w:rPr>
        <w:t>, implicando a los managers de los equipos</w:t>
      </w:r>
      <w:r w:rsidR="00A9506B">
        <w:rPr>
          <w:rFonts w:ascii="Times New Roman" w:hAnsi="Times New Roman"/>
          <w:sz w:val="24"/>
          <w:szCs w:val="24"/>
        </w:rPr>
        <w:t>,</w:t>
      </w:r>
      <w:r>
        <w:rPr>
          <w:rFonts w:ascii="Times New Roman" w:hAnsi="Times New Roman"/>
          <w:sz w:val="24"/>
          <w:szCs w:val="24"/>
        </w:rPr>
        <w:t xml:space="preserve"> que son los verdaderos </w:t>
      </w:r>
      <w:r w:rsidRPr="00CD41DC">
        <w:rPr>
          <w:rFonts w:ascii="Times New Roman" w:hAnsi="Times New Roman"/>
          <w:i/>
          <w:sz w:val="24"/>
          <w:szCs w:val="24"/>
        </w:rPr>
        <w:t>“drivers”</w:t>
      </w:r>
      <w:r>
        <w:rPr>
          <w:rFonts w:ascii="Times New Roman" w:hAnsi="Times New Roman"/>
          <w:sz w:val="24"/>
          <w:szCs w:val="24"/>
        </w:rPr>
        <w:t xml:space="preserve"> del ca</w:t>
      </w:r>
      <w:r w:rsidR="00A9506B">
        <w:rPr>
          <w:rFonts w:ascii="Times New Roman" w:hAnsi="Times New Roman"/>
          <w:sz w:val="24"/>
          <w:szCs w:val="24"/>
        </w:rPr>
        <w:t>mbio en cualquier organización.</w:t>
      </w:r>
    </w:p>
    <w:p w14:paraId="3137F805" w14:textId="77777777" w:rsidR="00DD69DA" w:rsidRPr="003A1870" w:rsidRDefault="00DD69DA" w:rsidP="002B7CA3">
      <w:pPr>
        <w:spacing w:line="240" w:lineRule="auto"/>
        <w:ind w:firstLine="284"/>
        <w:jc w:val="both"/>
        <w:rPr>
          <w:rFonts w:ascii="Times New Roman" w:hAnsi="Times New Roman"/>
          <w:sz w:val="24"/>
          <w:szCs w:val="24"/>
        </w:rPr>
      </w:pPr>
    </w:p>
    <w:p w14:paraId="5EC82167" w14:textId="6F249640" w:rsidR="009F2609" w:rsidRPr="00DD69DA" w:rsidRDefault="00BB5412" w:rsidP="00DD69DA">
      <w:pPr>
        <w:spacing w:line="240" w:lineRule="auto"/>
        <w:jc w:val="both"/>
        <w:rPr>
          <w:rFonts w:ascii="Times New Roman" w:hAnsi="Times New Roman"/>
          <w:b/>
          <w:sz w:val="24"/>
          <w:szCs w:val="24"/>
        </w:rPr>
      </w:pPr>
      <w:r w:rsidRPr="00BB5412">
        <w:rPr>
          <w:rFonts w:ascii="Times New Roman" w:hAnsi="Times New Roman"/>
          <w:b/>
          <w:sz w:val="24"/>
          <w:szCs w:val="24"/>
        </w:rPr>
        <w:t xml:space="preserve">REFERENCIAS </w:t>
      </w:r>
    </w:p>
    <w:p w14:paraId="1263B976" w14:textId="77777777" w:rsidR="009F2609" w:rsidRDefault="009F2609" w:rsidP="00BB5412">
      <w:pPr>
        <w:spacing w:line="240" w:lineRule="auto"/>
        <w:ind w:left="709" w:hanging="709"/>
        <w:jc w:val="both"/>
        <w:rPr>
          <w:rFonts w:ascii="Times New Roman" w:hAnsi="Times New Roman"/>
          <w:sz w:val="24"/>
          <w:szCs w:val="24"/>
          <w:lang w:val="en-US"/>
        </w:rPr>
      </w:pPr>
      <w:r w:rsidRPr="009F2609">
        <w:rPr>
          <w:rFonts w:ascii="Times New Roman" w:hAnsi="Times New Roman"/>
          <w:sz w:val="24"/>
          <w:szCs w:val="24"/>
          <w:lang w:val="en-US"/>
        </w:rPr>
        <w:t>Boas, Franz, (1930). "</w:t>
      </w:r>
      <w:proofErr w:type="spellStart"/>
      <w:r w:rsidRPr="009F2609">
        <w:rPr>
          <w:rFonts w:ascii="Times New Roman" w:hAnsi="Times New Roman"/>
          <w:sz w:val="24"/>
          <w:szCs w:val="24"/>
          <w:lang w:val="en-US"/>
        </w:rPr>
        <w:t>Anthropology</w:t>
      </w:r>
      <w:proofErr w:type="spellEnd"/>
      <w:r w:rsidRPr="009F2609">
        <w:rPr>
          <w:rFonts w:ascii="Times New Roman" w:hAnsi="Times New Roman"/>
          <w:sz w:val="24"/>
          <w:szCs w:val="24"/>
          <w:lang w:val="en-US"/>
        </w:rPr>
        <w:t xml:space="preserve">", in </w:t>
      </w:r>
      <w:proofErr w:type="spellStart"/>
      <w:r w:rsidRPr="009F2609">
        <w:rPr>
          <w:rFonts w:ascii="Times New Roman" w:hAnsi="Times New Roman"/>
          <w:sz w:val="24"/>
          <w:szCs w:val="24"/>
          <w:lang w:val="en-US"/>
        </w:rPr>
        <w:t>Encyclopedia</w:t>
      </w:r>
      <w:proofErr w:type="spellEnd"/>
      <w:r w:rsidRPr="009F2609">
        <w:rPr>
          <w:rFonts w:ascii="Times New Roman" w:hAnsi="Times New Roman"/>
          <w:sz w:val="24"/>
          <w:szCs w:val="24"/>
          <w:lang w:val="en-US"/>
        </w:rPr>
        <w:t xml:space="preserve"> of </w:t>
      </w:r>
      <w:proofErr w:type="spellStart"/>
      <w:r w:rsidRPr="009F2609">
        <w:rPr>
          <w:rFonts w:ascii="Times New Roman" w:hAnsi="Times New Roman"/>
          <w:sz w:val="24"/>
          <w:szCs w:val="24"/>
          <w:lang w:val="en-US"/>
        </w:rPr>
        <w:t>the</w:t>
      </w:r>
      <w:proofErr w:type="spellEnd"/>
      <w:r w:rsidRPr="009F2609">
        <w:rPr>
          <w:rFonts w:ascii="Times New Roman" w:hAnsi="Times New Roman"/>
          <w:sz w:val="24"/>
          <w:szCs w:val="24"/>
          <w:lang w:val="en-US"/>
        </w:rPr>
        <w:t xml:space="preserve"> Social </w:t>
      </w:r>
      <w:proofErr w:type="spellStart"/>
      <w:r w:rsidRPr="009F2609">
        <w:rPr>
          <w:rFonts w:ascii="Times New Roman" w:hAnsi="Times New Roman"/>
          <w:sz w:val="24"/>
          <w:szCs w:val="24"/>
          <w:lang w:val="en-US"/>
        </w:rPr>
        <w:t>Sciences</w:t>
      </w:r>
      <w:proofErr w:type="spellEnd"/>
      <w:r w:rsidRPr="009F2609">
        <w:rPr>
          <w:rFonts w:ascii="Times New Roman" w:hAnsi="Times New Roman"/>
          <w:sz w:val="24"/>
          <w:szCs w:val="24"/>
          <w:lang w:val="en-US"/>
        </w:rPr>
        <w:t xml:space="preserve">, no. 2, Nueva York: </w:t>
      </w:r>
      <w:proofErr w:type="spellStart"/>
      <w:r w:rsidRPr="009F2609">
        <w:rPr>
          <w:rFonts w:ascii="Times New Roman" w:hAnsi="Times New Roman"/>
          <w:sz w:val="24"/>
          <w:szCs w:val="24"/>
          <w:lang w:val="en-US"/>
        </w:rPr>
        <w:t>Macmillan</w:t>
      </w:r>
      <w:proofErr w:type="spellEnd"/>
      <w:r w:rsidRPr="009F2609">
        <w:rPr>
          <w:rFonts w:ascii="Times New Roman" w:hAnsi="Times New Roman"/>
          <w:sz w:val="24"/>
          <w:szCs w:val="24"/>
          <w:lang w:val="en-US"/>
        </w:rPr>
        <w:t>.</w:t>
      </w:r>
      <w:r w:rsidRPr="00581EC0">
        <w:rPr>
          <w:rFonts w:ascii="Times New Roman" w:hAnsi="Times New Roman"/>
          <w:sz w:val="24"/>
          <w:szCs w:val="24"/>
          <w:lang w:val="en-US"/>
        </w:rPr>
        <w:t xml:space="preserve"> </w:t>
      </w:r>
    </w:p>
    <w:p w14:paraId="282424B0" w14:textId="058675D9" w:rsidR="00581EC0" w:rsidRDefault="00581EC0" w:rsidP="00BB5412">
      <w:pPr>
        <w:spacing w:line="240" w:lineRule="auto"/>
        <w:ind w:left="709" w:hanging="709"/>
        <w:jc w:val="both"/>
        <w:rPr>
          <w:rFonts w:ascii="Times New Roman" w:hAnsi="Times New Roman"/>
          <w:sz w:val="24"/>
          <w:szCs w:val="24"/>
          <w:lang w:val="en-US"/>
        </w:rPr>
      </w:pPr>
      <w:proofErr w:type="spellStart"/>
      <w:r w:rsidRPr="00581EC0">
        <w:rPr>
          <w:rFonts w:ascii="Times New Roman" w:hAnsi="Times New Roman"/>
          <w:sz w:val="24"/>
          <w:szCs w:val="24"/>
          <w:lang w:val="en-US"/>
        </w:rPr>
        <w:t>Jericó</w:t>
      </w:r>
      <w:proofErr w:type="spellEnd"/>
      <w:r w:rsidRPr="00581EC0">
        <w:rPr>
          <w:rFonts w:ascii="Times New Roman" w:hAnsi="Times New Roman"/>
          <w:sz w:val="24"/>
          <w:szCs w:val="24"/>
          <w:lang w:val="en-US"/>
        </w:rPr>
        <w:t xml:space="preserve">, P. (2022). Las compañías lideradas por managers con un componente más humano consiguen una salud no solo económica, sino también emocional: Entrevista Pilar Jericó. Revista APD: </w:t>
      </w:r>
      <w:proofErr w:type="spellStart"/>
      <w:r w:rsidRPr="00581EC0">
        <w:rPr>
          <w:rFonts w:ascii="Times New Roman" w:hAnsi="Times New Roman"/>
          <w:sz w:val="24"/>
          <w:szCs w:val="24"/>
          <w:lang w:val="en-US"/>
        </w:rPr>
        <w:t>Asociación</w:t>
      </w:r>
      <w:proofErr w:type="spellEnd"/>
      <w:r w:rsidRPr="00581EC0">
        <w:rPr>
          <w:rFonts w:ascii="Times New Roman" w:hAnsi="Times New Roman"/>
          <w:sz w:val="24"/>
          <w:szCs w:val="24"/>
          <w:lang w:val="en-US"/>
        </w:rPr>
        <w:t xml:space="preserve"> para el </w:t>
      </w:r>
      <w:proofErr w:type="spellStart"/>
      <w:r w:rsidRPr="00581EC0">
        <w:rPr>
          <w:rFonts w:ascii="Times New Roman" w:hAnsi="Times New Roman"/>
          <w:sz w:val="24"/>
          <w:szCs w:val="24"/>
          <w:lang w:val="en-US"/>
        </w:rPr>
        <w:t>Progreso</w:t>
      </w:r>
      <w:proofErr w:type="spellEnd"/>
      <w:r w:rsidRPr="00581EC0">
        <w:rPr>
          <w:rFonts w:ascii="Times New Roman" w:hAnsi="Times New Roman"/>
          <w:sz w:val="24"/>
          <w:szCs w:val="24"/>
          <w:lang w:val="en-US"/>
        </w:rPr>
        <w:t xml:space="preserve"> de la </w:t>
      </w:r>
      <w:proofErr w:type="spellStart"/>
      <w:r w:rsidRPr="00581EC0">
        <w:rPr>
          <w:rFonts w:ascii="Times New Roman" w:hAnsi="Times New Roman"/>
          <w:sz w:val="24"/>
          <w:szCs w:val="24"/>
          <w:lang w:val="en-US"/>
        </w:rPr>
        <w:t>Dirección</w:t>
      </w:r>
      <w:proofErr w:type="spellEnd"/>
      <w:r w:rsidRPr="00581EC0">
        <w:rPr>
          <w:rFonts w:ascii="Times New Roman" w:hAnsi="Times New Roman"/>
          <w:sz w:val="24"/>
          <w:szCs w:val="24"/>
          <w:lang w:val="en-US"/>
        </w:rPr>
        <w:t>, (364), 60-61.</w:t>
      </w:r>
    </w:p>
    <w:p w14:paraId="1A955D80" w14:textId="436C120D" w:rsidR="00747EFE" w:rsidRDefault="00747EFE" w:rsidP="00BB5412">
      <w:pPr>
        <w:spacing w:line="240" w:lineRule="auto"/>
        <w:ind w:left="709" w:hanging="709"/>
        <w:jc w:val="both"/>
        <w:rPr>
          <w:rFonts w:ascii="Times New Roman" w:hAnsi="Times New Roman"/>
          <w:sz w:val="24"/>
          <w:szCs w:val="24"/>
          <w:lang w:val="en-US"/>
        </w:rPr>
      </w:pPr>
      <w:proofErr w:type="spellStart"/>
      <w:r w:rsidRPr="00747EFE">
        <w:rPr>
          <w:rFonts w:ascii="Times New Roman" w:hAnsi="Times New Roman"/>
          <w:sz w:val="24"/>
          <w:szCs w:val="24"/>
          <w:lang w:val="en-US"/>
        </w:rPr>
        <w:t>Marcet</w:t>
      </w:r>
      <w:proofErr w:type="spellEnd"/>
      <w:r w:rsidRPr="00747EFE">
        <w:rPr>
          <w:rFonts w:ascii="Times New Roman" w:hAnsi="Times New Roman"/>
          <w:sz w:val="24"/>
          <w:szCs w:val="24"/>
          <w:lang w:val="en-US"/>
        </w:rPr>
        <w:t>, X. (2020). Crecer haciendo crecer. Capital humano: revista para la integración y desarrollo de los recursos humanos, (352), 17.</w:t>
      </w:r>
    </w:p>
    <w:p w14:paraId="05DFEFD7" w14:textId="1621B8BA" w:rsidR="00BB5412" w:rsidRDefault="00500C8D" w:rsidP="00BB5412">
      <w:pPr>
        <w:spacing w:line="240" w:lineRule="auto"/>
        <w:ind w:left="709" w:hanging="709"/>
        <w:jc w:val="both"/>
        <w:rPr>
          <w:rFonts w:ascii="Times New Roman" w:hAnsi="Times New Roman"/>
          <w:sz w:val="24"/>
          <w:szCs w:val="24"/>
        </w:rPr>
      </w:pPr>
      <w:r w:rsidRPr="00500C8D">
        <w:rPr>
          <w:rFonts w:ascii="Times New Roman" w:hAnsi="Times New Roman"/>
          <w:sz w:val="24"/>
          <w:szCs w:val="24"/>
          <w:lang w:val="en-US"/>
        </w:rPr>
        <w:t>Martinez, J., y Muñoz, J.L. (2018</w:t>
      </w:r>
      <w:r w:rsidR="00BB5412" w:rsidRPr="00500C8D">
        <w:rPr>
          <w:rFonts w:ascii="Times New Roman" w:hAnsi="Times New Roman"/>
          <w:sz w:val="24"/>
          <w:szCs w:val="24"/>
          <w:lang w:val="en-US"/>
        </w:rPr>
        <w:t xml:space="preserve">). </w:t>
      </w:r>
      <w:proofErr w:type="spellStart"/>
      <w:r w:rsidRPr="00185397">
        <w:rPr>
          <w:rFonts w:ascii="Times New Roman" w:hAnsi="Times New Roman"/>
          <w:sz w:val="24"/>
          <w:szCs w:val="24"/>
          <w:lang w:val="en-US"/>
        </w:rPr>
        <w:t>Aprender</w:t>
      </w:r>
      <w:proofErr w:type="spellEnd"/>
      <w:r w:rsidRPr="00185397">
        <w:rPr>
          <w:rFonts w:ascii="Times New Roman" w:hAnsi="Times New Roman"/>
          <w:sz w:val="24"/>
          <w:szCs w:val="24"/>
          <w:lang w:val="en-US"/>
        </w:rPr>
        <w:t xml:space="preserve"> </w:t>
      </w:r>
      <w:proofErr w:type="spellStart"/>
      <w:r w:rsidRPr="00185397">
        <w:rPr>
          <w:rFonts w:ascii="Times New Roman" w:hAnsi="Times New Roman"/>
          <w:sz w:val="24"/>
          <w:szCs w:val="24"/>
          <w:lang w:val="en-US"/>
        </w:rPr>
        <w:t>en</w:t>
      </w:r>
      <w:proofErr w:type="spellEnd"/>
      <w:r w:rsidRPr="00185397">
        <w:rPr>
          <w:rFonts w:ascii="Times New Roman" w:hAnsi="Times New Roman"/>
          <w:sz w:val="24"/>
          <w:szCs w:val="24"/>
          <w:lang w:val="en-US"/>
        </w:rPr>
        <w:t xml:space="preserve"> las </w:t>
      </w:r>
      <w:proofErr w:type="spellStart"/>
      <w:r w:rsidRPr="00185397">
        <w:rPr>
          <w:rFonts w:ascii="Times New Roman" w:hAnsi="Times New Roman"/>
          <w:sz w:val="24"/>
          <w:szCs w:val="24"/>
          <w:lang w:val="en-US"/>
        </w:rPr>
        <w:t>organizaciones</w:t>
      </w:r>
      <w:proofErr w:type="spellEnd"/>
      <w:r w:rsidRPr="00185397">
        <w:rPr>
          <w:rFonts w:ascii="Times New Roman" w:hAnsi="Times New Roman"/>
          <w:sz w:val="24"/>
          <w:szCs w:val="24"/>
          <w:lang w:val="en-US"/>
        </w:rPr>
        <w:t xml:space="preserve"> de la</w:t>
      </w:r>
      <w:r w:rsidR="00185397" w:rsidRPr="00185397">
        <w:rPr>
          <w:rFonts w:ascii="Times New Roman" w:hAnsi="Times New Roman"/>
          <w:sz w:val="24"/>
          <w:szCs w:val="24"/>
          <w:lang w:val="en-US"/>
        </w:rPr>
        <w:t xml:space="preserve"> </w:t>
      </w:r>
      <w:r w:rsidRPr="00185397">
        <w:rPr>
          <w:rFonts w:ascii="Times New Roman" w:hAnsi="Times New Roman"/>
          <w:sz w:val="24"/>
          <w:szCs w:val="24"/>
          <w:lang w:val="en-US"/>
        </w:rPr>
        <w:t>era digital</w:t>
      </w:r>
      <w:r w:rsidR="00BB5412" w:rsidRPr="00500C8D">
        <w:rPr>
          <w:rFonts w:ascii="Times New Roman" w:hAnsi="Times New Roman"/>
          <w:sz w:val="24"/>
          <w:szCs w:val="24"/>
          <w:lang w:val="en-US"/>
        </w:rPr>
        <w:t xml:space="preserve">. </w:t>
      </w:r>
      <w:r w:rsidRPr="00500C8D">
        <w:rPr>
          <w:rFonts w:ascii="Times New Roman" w:hAnsi="Times New Roman"/>
          <w:sz w:val="24"/>
          <w:szCs w:val="24"/>
        </w:rPr>
        <w:t xml:space="preserve">Barcelona. </w:t>
      </w:r>
      <w:r w:rsidR="00BC72EC">
        <w:rPr>
          <w:rFonts w:ascii="Times New Roman" w:hAnsi="Times New Roman"/>
          <w:sz w:val="24"/>
          <w:szCs w:val="24"/>
        </w:rPr>
        <w:t>Editorial UOC.</w:t>
      </w:r>
    </w:p>
    <w:p w14:paraId="54379EDA" w14:textId="40DBB361" w:rsidR="00BC72EC" w:rsidRDefault="00185397" w:rsidP="00BB5412">
      <w:pPr>
        <w:spacing w:line="240" w:lineRule="auto"/>
        <w:ind w:left="709" w:hanging="709"/>
        <w:jc w:val="both"/>
        <w:rPr>
          <w:rFonts w:ascii="Times New Roman" w:hAnsi="Times New Roman"/>
          <w:sz w:val="24"/>
          <w:szCs w:val="24"/>
        </w:rPr>
      </w:pPr>
      <w:r>
        <w:rPr>
          <w:rFonts w:ascii="Times New Roman" w:hAnsi="Times New Roman"/>
          <w:sz w:val="24"/>
          <w:szCs w:val="24"/>
        </w:rPr>
        <w:t>Medina</w:t>
      </w:r>
      <w:r w:rsidR="00747EFE">
        <w:rPr>
          <w:rFonts w:ascii="Times New Roman" w:hAnsi="Times New Roman"/>
          <w:sz w:val="24"/>
          <w:szCs w:val="24"/>
        </w:rPr>
        <w:t xml:space="preserve"> </w:t>
      </w:r>
      <w:r>
        <w:rPr>
          <w:rFonts w:ascii="Times New Roman" w:hAnsi="Times New Roman"/>
          <w:sz w:val="24"/>
          <w:szCs w:val="24"/>
        </w:rPr>
        <w:t xml:space="preserve">C., A. J., </w:t>
      </w:r>
      <w:r w:rsidR="00BC72EC" w:rsidRPr="00BC72EC">
        <w:rPr>
          <w:rFonts w:ascii="Times New Roman" w:hAnsi="Times New Roman"/>
          <w:sz w:val="24"/>
          <w:szCs w:val="24"/>
        </w:rPr>
        <w:t xml:space="preserve">(2000). El legado de Piaget. </w:t>
      </w:r>
      <w:proofErr w:type="spellStart"/>
      <w:r w:rsidR="00BC72EC" w:rsidRPr="00BC72EC">
        <w:rPr>
          <w:rFonts w:ascii="Times New Roman" w:hAnsi="Times New Roman"/>
          <w:sz w:val="24"/>
          <w:szCs w:val="24"/>
        </w:rPr>
        <w:t>Educere</w:t>
      </w:r>
      <w:proofErr w:type="spellEnd"/>
      <w:r w:rsidR="00BC72EC" w:rsidRPr="00BC72EC">
        <w:rPr>
          <w:rFonts w:ascii="Times New Roman" w:hAnsi="Times New Roman"/>
          <w:sz w:val="24"/>
          <w:szCs w:val="24"/>
        </w:rPr>
        <w:t>, 3(9), 11-15.</w:t>
      </w:r>
    </w:p>
    <w:sectPr w:rsidR="00BC72EC" w:rsidSect="00691D9A">
      <w:headerReference w:type="default" r:id="rId13"/>
      <w:footerReference w:type="default" r:id="rId14"/>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A1A1B" w14:textId="77777777" w:rsidR="00641593" w:rsidRDefault="00641593" w:rsidP="003A1870">
      <w:pPr>
        <w:spacing w:after="0" w:line="240" w:lineRule="auto"/>
      </w:pPr>
      <w:r>
        <w:separator/>
      </w:r>
    </w:p>
  </w:endnote>
  <w:endnote w:type="continuationSeparator" w:id="0">
    <w:p w14:paraId="2BF830EE" w14:textId="77777777" w:rsidR="00641593" w:rsidRDefault="00641593" w:rsidP="003A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872775"/>
      <w:docPartObj>
        <w:docPartGallery w:val="Page Numbers (Bottom of Page)"/>
        <w:docPartUnique/>
      </w:docPartObj>
    </w:sdtPr>
    <w:sdtContent>
      <w:p w14:paraId="7995FBFD" w14:textId="0177D372" w:rsidR="002D2F32" w:rsidRDefault="002D2F32">
        <w:pPr>
          <w:pStyle w:val="Piedepgina"/>
          <w:jc w:val="right"/>
        </w:pPr>
        <w:r>
          <w:fldChar w:fldCharType="begin"/>
        </w:r>
        <w:r>
          <w:instrText>PAGE   \* MERGEFORMAT</w:instrText>
        </w:r>
        <w:r>
          <w:fldChar w:fldCharType="separate"/>
        </w:r>
        <w:r w:rsidR="00F64698">
          <w:rPr>
            <w:noProof/>
          </w:rPr>
          <w:t>8</w:t>
        </w:r>
        <w:r>
          <w:fldChar w:fldCharType="end"/>
        </w:r>
      </w:p>
    </w:sdtContent>
  </w:sdt>
  <w:p w14:paraId="54FB4945" w14:textId="77777777" w:rsidR="002D2F32" w:rsidRDefault="002D2F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0BCA8" w14:textId="77777777" w:rsidR="00641593" w:rsidRDefault="00641593" w:rsidP="003A1870">
      <w:pPr>
        <w:spacing w:after="0" w:line="240" w:lineRule="auto"/>
      </w:pPr>
      <w:r>
        <w:separator/>
      </w:r>
    </w:p>
  </w:footnote>
  <w:footnote w:type="continuationSeparator" w:id="0">
    <w:p w14:paraId="295B2D14" w14:textId="77777777" w:rsidR="00641593" w:rsidRDefault="00641593" w:rsidP="003A1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4A26D" w14:textId="7C6B4BB6" w:rsidR="00152D97" w:rsidRDefault="004C58D2" w:rsidP="00691D9A">
    <w:pPr>
      <w:pStyle w:val="Encabezado"/>
      <w:jc w:val="right"/>
    </w:pPr>
    <w:r>
      <w:rPr>
        <w:noProof/>
        <w:lang w:val="ca-ES" w:eastAsia="ca-ES"/>
      </w:rPr>
      <w:drawing>
        <wp:inline distT="0" distB="0" distL="0" distR="0" wp14:anchorId="3B448C83" wp14:editId="09542AFD">
          <wp:extent cx="623756" cy="538385"/>
          <wp:effectExtent l="0" t="0" r="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
                  <a:stretch>
                    <a:fillRect/>
                  </a:stretch>
                </pic:blipFill>
                <pic:spPr>
                  <a:xfrm>
                    <a:off x="0" y="0"/>
                    <a:ext cx="628091" cy="5421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694"/>
    <w:multiLevelType w:val="multilevel"/>
    <w:tmpl w:val="669AA90C"/>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hint="default"/>
      </w:rPr>
    </w:lvl>
    <w:lvl w:ilvl="2">
      <w:start w:val="1"/>
      <w:numFmt w:val="upperLetter"/>
      <w:pStyle w:val="Ttulo3"/>
      <w:lvlText w:val="%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1" w15:restartNumberingAfterBreak="0">
    <w:nsid w:val="170E3B03"/>
    <w:multiLevelType w:val="hybridMultilevel"/>
    <w:tmpl w:val="BE16CBA0"/>
    <w:lvl w:ilvl="0" w:tplc="89C86608">
      <w:start w:val="1"/>
      <w:numFmt w:val="decimal"/>
      <w:lvlText w:val="%1."/>
      <w:lvlJc w:val="left"/>
      <w:pPr>
        <w:ind w:left="720" w:hanging="36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15:restartNumberingAfterBreak="0">
    <w:nsid w:val="206E636B"/>
    <w:multiLevelType w:val="hybridMultilevel"/>
    <w:tmpl w:val="0E24C36C"/>
    <w:lvl w:ilvl="0" w:tplc="55C00C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0010CE0"/>
    <w:multiLevelType w:val="hybridMultilevel"/>
    <w:tmpl w:val="511E86F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hint="default"/>
      </w:rPr>
    </w:lvl>
    <w:lvl w:ilvl="8" w:tplc="04030005">
      <w:start w:val="1"/>
      <w:numFmt w:val="bullet"/>
      <w:lvlText w:val=""/>
      <w:lvlJc w:val="left"/>
      <w:pPr>
        <w:ind w:left="6480" w:hanging="360"/>
      </w:pPr>
      <w:rPr>
        <w:rFonts w:ascii="Wingdings" w:hAnsi="Wingdings" w:hint="default"/>
      </w:rPr>
    </w:lvl>
  </w:abstractNum>
  <w:abstractNum w:abstractNumId="4" w15:restartNumberingAfterBreak="0">
    <w:nsid w:val="66FC11F2"/>
    <w:multiLevelType w:val="multilevel"/>
    <w:tmpl w:val="59D4945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696B72DD"/>
    <w:multiLevelType w:val="hybridMultilevel"/>
    <w:tmpl w:val="E3A61738"/>
    <w:lvl w:ilvl="0" w:tplc="55C00C9C">
      <w:numFmt w:val="bullet"/>
      <w:lvlText w:val="-"/>
      <w:lvlJc w:val="left"/>
      <w:pPr>
        <w:ind w:left="720" w:hanging="360"/>
      </w:pPr>
      <w:rPr>
        <w:rFonts w:ascii="Calibri" w:eastAsia="Times New Roman" w:hAnsi="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6A934B0E"/>
    <w:multiLevelType w:val="hybridMultilevel"/>
    <w:tmpl w:val="3E86115E"/>
    <w:lvl w:ilvl="0" w:tplc="04030001">
      <w:start w:val="1"/>
      <w:numFmt w:val="bullet"/>
      <w:lvlText w:val=""/>
      <w:lvlJc w:val="left"/>
      <w:pPr>
        <w:ind w:left="1004" w:hanging="360"/>
      </w:pPr>
      <w:rPr>
        <w:rFonts w:ascii="Symbol" w:hAnsi="Symbol" w:hint="default"/>
      </w:rPr>
    </w:lvl>
    <w:lvl w:ilvl="1" w:tplc="04030003" w:tentative="1">
      <w:start w:val="1"/>
      <w:numFmt w:val="bullet"/>
      <w:lvlText w:val="o"/>
      <w:lvlJc w:val="left"/>
      <w:pPr>
        <w:ind w:left="1724" w:hanging="360"/>
      </w:pPr>
      <w:rPr>
        <w:rFonts w:ascii="Courier New" w:hAnsi="Courier New" w:cs="Courier New" w:hint="default"/>
      </w:rPr>
    </w:lvl>
    <w:lvl w:ilvl="2" w:tplc="04030005" w:tentative="1">
      <w:start w:val="1"/>
      <w:numFmt w:val="bullet"/>
      <w:lvlText w:val=""/>
      <w:lvlJc w:val="left"/>
      <w:pPr>
        <w:ind w:left="2444" w:hanging="360"/>
      </w:pPr>
      <w:rPr>
        <w:rFonts w:ascii="Wingdings" w:hAnsi="Wingdings" w:hint="default"/>
      </w:rPr>
    </w:lvl>
    <w:lvl w:ilvl="3" w:tplc="04030001" w:tentative="1">
      <w:start w:val="1"/>
      <w:numFmt w:val="bullet"/>
      <w:lvlText w:val=""/>
      <w:lvlJc w:val="left"/>
      <w:pPr>
        <w:ind w:left="3164" w:hanging="360"/>
      </w:pPr>
      <w:rPr>
        <w:rFonts w:ascii="Symbol" w:hAnsi="Symbol" w:hint="default"/>
      </w:rPr>
    </w:lvl>
    <w:lvl w:ilvl="4" w:tplc="04030003" w:tentative="1">
      <w:start w:val="1"/>
      <w:numFmt w:val="bullet"/>
      <w:lvlText w:val="o"/>
      <w:lvlJc w:val="left"/>
      <w:pPr>
        <w:ind w:left="3884" w:hanging="360"/>
      </w:pPr>
      <w:rPr>
        <w:rFonts w:ascii="Courier New" w:hAnsi="Courier New" w:cs="Courier New" w:hint="default"/>
      </w:rPr>
    </w:lvl>
    <w:lvl w:ilvl="5" w:tplc="04030005" w:tentative="1">
      <w:start w:val="1"/>
      <w:numFmt w:val="bullet"/>
      <w:lvlText w:val=""/>
      <w:lvlJc w:val="left"/>
      <w:pPr>
        <w:ind w:left="4604" w:hanging="360"/>
      </w:pPr>
      <w:rPr>
        <w:rFonts w:ascii="Wingdings" w:hAnsi="Wingdings" w:hint="default"/>
      </w:rPr>
    </w:lvl>
    <w:lvl w:ilvl="6" w:tplc="04030001" w:tentative="1">
      <w:start w:val="1"/>
      <w:numFmt w:val="bullet"/>
      <w:lvlText w:val=""/>
      <w:lvlJc w:val="left"/>
      <w:pPr>
        <w:ind w:left="5324" w:hanging="360"/>
      </w:pPr>
      <w:rPr>
        <w:rFonts w:ascii="Symbol" w:hAnsi="Symbol" w:hint="default"/>
      </w:rPr>
    </w:lvl>
    <w:lvl w:ilvl="7" w:tplc="04030003" w:tentative="1">
      <w:start w:val="1"/>
      <w:numFmt w:val="bullet"/>
      <w:lvlText w:val="o"/>
      <w:lvlJc w:val="left"/>
      <w:pPr>
        <w:ind w:left="6044" w:hanging="360"/>
      </w:pPr>
      <w:rPr>
        <w:rFonts w:ascii="Courier New" w:hAnsi="Courier New" w:cs="Courier New" w:hint="default"/>
      </w:rPr>
    </w:lvl>
    <w:lvl w:ilvl="8" w:tplc="04030005" w:tentative="1">
      <w:start w:val="1"/>
      <w:numFmt w:val="bullet"/>
      <w:lvlText w:val=""/>
      <w:lvlJc w:val="left"/>
      <w:pPr>
        <w:ind w:left="6764" w:hanging="360"/>
      </w:pPr>
      <w:rPr>
        <w:rFonts w:ascii="Wingdings" w:hAnsi="Wingdings" w:hint="default"/>
      </w:rPr>
    </w:lvl>
  </w:abstractNum>
  <w:abstractNum w:abstractNumId="7" w15:restartNumberingAfterBreak="0">
    <w:nsid w:val="7EBD7DC9"/>
    <w:multiLevelType w:val="hybridMultilevel"/>
    <w:tmpl w:val="EB1C4EBA"/>
    <w:lvl w:ilvl="0" w:tplc="93688DF8">
      <w:numFmt w:val="bullet"/>
      <w:lvlText w:val="-"/>
      <w:lvlJc w:val="left"/>
      <w:pPr>
        <w:ind w:left="720" w:hanging="360"/>
      </w:pPr>
      <w:rPr>
        <w:rFonts w:ascii="Calibri" w:eastAsiaTheme="minorHAnsi" w:hAnsi="Calibri" w:cs="Calibri" w:hint="default"/>
        <w:b/>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3D0"/>
    <w:rsid w:val="00022C64"/>
    <w:rsid w:val="00070A0C"/>
    <w:rsid w:val="00095063"/>
    <w:rsid w:val="000A4D54"/>
    <w:rsid w:val="000A678A"/>
    <w:rsid w:val="000B6DFD"/>
    <w:rsid w:val="000B7D43"/>
    <w:rsid w:val="00121204"/>
    <w:rsid w:val="00124DA9"/>
    <w:rsid w:val="001437CA"/>
    <w:rsid w:val="00152D97"/>
    <w:rsid w:val="00156522"/>
    <w:rsid w:val="00185397"/>
    <w:rsid w:val="00192073"/>
    <w:rsid w:val="001B3728"/>
    <w:rsid w:val="001D3B9D"/>
    <w:rsid w:val="002225D7"/>
    <w:rsid w:val="00261C7E"/>
    <w:rsid w:val="002773E8"/>
    <w:rsid w:val="002804BC"/>
    <w:rsid w:val="002A457A"/>
    <w:rsid w:val="002B4C82"/>
    <w:rsid w:val="002B7CA3"/>
    <w:rsid w:val="002D2F32"/>
    <w:rsid w:val="00317F79"/>
    <w:rsid w:val="00337405"/>
    <w:rsid w:val="00370D25"/>
    <w:rsid w:val="003A1870"/>
    <w:rsid w:val="003A3511"/>
    <w:rsid w:val="003B70B6"/>
    <w:rsid w:val="003D6EC3"/>
    <w:rsid w:val="004101C6"/>
    <w:rsid w:val="00423E1C"/>
    <w:rsid w:val="00471D74"/>
    <w:rsid w:val="004863AE"/>
    <w:rsid w:val="00491C0D"/>
    <w:rsid w:val="004931BD"/>
    <w:rsid w:val="004A430F"/>
    <w:rsid w:val="004C58D2"/>
    <w:rsid w:val="00500C8D"/>
    <w:rsid w:val="00503C00"/>
    <w:rsid w:val="005150DA"/>
    <w:rsid w:val="0057599B"/>
    <w:rsid w:val="00581EC0"/>
    <w:rsid w:val="005968F8"/>
    <w:rsid w:val="005B2B05"/>
    <w:rsid w:val="005C7E9C"/>
    <w:rsid w:val="005D0E18"/>
    <w:rsid w:val="005F3250"/>
    <w:rsid w:val="005F5030"/>
    <w:rsid w:val="00621E8A"/>
    <w:rsid w:val="00631FAC"/>
    <w:rsid w:val="00635CB0"/>
    <w:rsid w:val="00641593"/>
    <w:rsid w:val="0064416C"/>
    <w:rsid w:val="00691D9A"/>
    <w:rsid w:val="006D4434"/>
    <w:rsid w:val="006D4B7C"/>
    <w:rsid w:val="006D53F7"/>
    <w:rsid w:val="006D6FC7"/>
    <w:rsid w:val="006E0BAF"/>
    <w:rsid w:val="006E6A0E"/>
    <w:rsid w:val="00711F4B"/>
    <w:rsid w:val="0071605E"/>
    <w:rsid w:val="00747EFE"/>
    <w:rsid w:val="0075027A"/>
    <w:rsid w:val="007703E8"/>
    <w:rsid w:val="007873C4"/>
    <w:rsid w:val="007E44C0"/>
    <w:rsid w:val="007F706E"/>
    <w:rsid w:val="00806454"/>
    <w:rsid w:val="00824245"/>
    <w:rsid w:val="00825F79"/>
    <w:rsid w:val="0084318D"/>
    <w:rsid w:val="00867A01"/>
    <w:rsid w:val="008A0972"/>
    <w:rsid w:val="008A2D95"/>
    <w:rsid w:val="008C1044"/>
    <w:rsid w:val="008F4DF9"/>
    <w:rsid w:val="009157CA"/>
    <w:rsid w:val="00923610"/>
    <w:rsid w:val="00924A49"/>
    <w:rsid w:val="00946CCC"/>
    <w:rsid w:val="00947763"/>
    <w:rsid w:val="00954045"/>
    <w:rsid w:val="00954D5C"/>
    <w:rsid w:val="0096752B"/>
    <w:rsid w:val="009742EF"/>
    <w:rsid w:val="009A5A6F"/>
    <w:rsid w:val="009B6364"/>
    <w:rsid w:val="009C0B9E"/>
    <w:rsid w:val="009C2FDF"/>
    <w:rsid w:val="009F2609"/>
    <w:rsid w:val="00A061C3"/>
    <w:rsid w:val="00A400A7"/>
    <w:rsid w:val="00A55848"/>
    <w:rsid w:val="00A65890"/>
    <w:rsid w:val="00A713D0"/>
    <w:rsid w:val="00A86C41"/>
    <w:rsid w:val="00A9506B"/>
    <w:rsid w:val="00AA7F78"/>
    <w:rsid w:val="00AD5BCA"/>
    <w:rsid w:val="00AE2FAA"/>
    <w:rsid w:val="00AE6033"/>
    <w:rsid w:val="00AF1588"/>
    <w:rsid w:val="00AF1958"/>
    <w:rsid w:val="00AF5E8F"/>
    <w:rsid w:val="00B412DD"/>
    <w:rsid w:val="00B57162"/>
    <w:rsid w:val="00B73708"/>
    <w:rsid w:val="00B82F3A"/>
    <w:rsid w:val="00B97696"/>
    <w:rsid w:val="00BB28B3"/>
    <w:rsid w:val="00BB5412"/>
    <w:rsid w:val="00BC72EC"/>
    <w:rsid w:val="00BC7D48"/>
    <w:rsid w:val="00BE6908"/>
    <w:rsid w:val="00C15B55"/>
    <w:rsid w:val="00C224C3"/>
    <w:rsid w:val="00C242E1"/>
    <w:rsid w:val="00C360E9"/>
    <w:rsid w:val="00C44C40"/>
    <w:rsid w:val="00C4704F"/>
    <w:rsid w:val="00CA5396"/>
    <w:rsid w:val="00CD33BD"/>
    <w:rsid w:val="00CD3C7C"/>
    <w:rsid w:val="00CD41DC"/>
    <w:rsid w:val="00CF08D7"/>
    <w:rsid w:val="00D03D2A"/>
    <w:rsid w:val="00D326AE"/>
    <w:rsid w:val="00D521FB"/>
    <w:rsid w:val="00D72502"/>
    <w:rsid w:val="00DB2BA8"/>
    <w:rsid w:val="00DD69DA"/>
    <w:rsid w:val="00DF7144"/>
    <w:rsid w:val="00E03395"/>
    <w:rsid w:val="00E12F55"/>
    <w:rsid w:val="00E50E04"/>
    <w:rsid w:val="00E56EF6"/>
    <w:rsid w:val="00E84C03"/>
    <w:rsid w:val="00E9275E"/>
    <w:rsid w:val="00EA5B16"/>
    <w:rsid w:val="00ED7394"/>
    <w:rsid w:val="00EE2AD6"/>
    <w:rsid w:val="00EE50E0"/>
    <w:rsid w:val="00F26593"/>
    <w:rsid w:val="00F303E1"/>
    <w:rsid w:val="00F47760"/>
    <w:rsid w:val="00F55A6A"/>
    <w:rsid w:val="00F6365B"/>
    <w:rsid w:val="00F64698"/>
    <w:rsid w:val="00F76594"/>
    <w:rsid w:val="00FA2C2E"/>
    <w:rsid w:val="00FA3299"/>
    <w:rsid w:val="00FB3E19"/>
    <w:rsid w:val="00FE38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2BB902"/>
  <w14:defaultImageDpi w14:val="0"/>
  <w15:docId w15:val="{A6CC00C9-4030-46DF-8786-40CBE7F3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B7C"/>
    <w:rPr>
      <w:rFonts w:cs="Times New Roman"/>
    </w:rPr>
  </w:style>
  <w:style w:type="paragraph" w:styleId="Ttulo1">
    <w:name w:val="heading 1"/>
    <w:aliases w:val="IATED-Section"/>
    <w:basedOn w:val="Normal"/>
    <w:next w:val="Normal"/>
    <w:link w:val="Ttulo1Car"/>
    <w:uiPriority w:val="99"/>
    <w:qFormat/>
    <w:rsid w:val="00423E1C"/>
    <w:pPr>
      <w:keepNext/>
      <w:numPr>
        <w:numId w:val="2"/>
      </w:numPr>
      <w:spacing w:before="360" w:after="60" w:line="240" w:lineRule="auto"/>
      <w:outlineLvl w:val="0"/>
    </w:pPr>
    <w:rPr>
      <w:rFonts w:ascii="Arial" w:hAnsi="Arial"/>
      <w:b/>
      <w:bCs/>
      <w:caps/>
      <w:kern w:val="32"/>
      <w:sz w:val="24"/>
      <w:szCs w:val="32"/>
      <w:lang w:eastAsia="es-ES"/>
    </w:rPr>
  </w:style>
  <w:style w:type="paragraph" w:styleId="Ttulo2">
    <w:name w:val="heading 2"/>
    <w:aliases w:val="IATED-Subsection"/>
    <w:basedOn w:val="Normal"/>
    <w:next w:val="Normal"/>
    <w:link w:val="Ttulo2Car"/>
    <w:uiPriority w:val="99"/>
    <w:qFormat/>
    <w:rsid w:val="00423E1C"/>
    <w:pPr>
      <w:keepNext/>
      <w:numPr>
        <w:ilvl w:val="1"/>
        <w:numId w:val="2"/>
      </w:numPr>
      <w:spacing w:before="240" w:after="60" w:line="240" w:lineRule="auto"/>
      <w:outlineLvl w:val="1"/>
    </w:pPr>
    <w:rPr>
      <w:rFonts w:ascii="Arial" w:hAnsi="Arial"/>
      <w:b/>
      <w:bCs/>
      <w:iCs/>
      <w:sz w:val="24"/>
      <w:szCs w:val="28"/>
      <w:lang w:eastAsia="es-ES"/>
    </w:rPr>
  </w:style>
  <w:style w:type="paragraph" w:styleId="Ttulo3">
    <w:name w:val="heading 3"/>
    <w:aliases w:val="IATED-Subsubsection"/>
    <w:basedOn w:val="Normal"/>
    <w:next w:val="Normal"/>
    <w:link w:val="Ttulo3Car"/>
    <w:uiPriority w:val="99"/>
    <w:qFormat/>
    <w:rsid w:val="00423E1C"/>
    <w:pPr>
      <w:keepNext/>
      <w:numPr>
        <w:ilvl w:val="2"/>
        <w:numId w:val="2"/>
      </w:numPr>
      <w:spacing w:before="120" w:after="60" w:line="240" w:lineRule="auto"/>
      <w:jc w:val="both"/>
      <w:outlineLvl w:val="2"/>
    </w:pPr>
    <w:rPr>
      <w:rFonts w:ascii="Arial" w:hAnsi="Arial"/>
      <w:bCs/>
      <w:i/>
      <w:szCs w:val="26"/>
      <w:lang w:eastAsia="es-ES"/>
    </w:rPr>
  </w:style>
  <w:style w:type="paragraph" w:styleId="Ttulo4">
    <w:name w:val="heading 4"/>
    <w:basedOn w:val="Normal"/>
    <w:next w:val="Normal"/>
    <w:link w:val="Ttulo4Car"/>
    <w:uiPriority w:val="99"/>
    <w:qFormat/>
    <w:rsid w:val="00423E1C"/>
    <w:pPr>
      <w:keepNext/>
      <w:numPr>
        <w:ilvl w:val="3"/>
        <w:numId w:val="2"/>
      </w:numPr>
      <w:spacing w:before="240" w:after="60" w:line="240" w:lineRule="auto"/>
      <w:jc w:val="both"/>
      <w:outlineLvl w:val="3"/>
    </w:pPr>
    <w:rPr>
      <w:rFonts w:ascii="Cambria" w:hAnsi="Cambria"/>
      <w:b/>
      <w:bCs/>
      <w:sz w:val="28"/>
      <w:szCs w:val="28"/>
      <w:lang w:eastAsia="es-ES"/>
    </w:rPr>
  </w:style>
  <w:style w:type="paragraph" w:styleId="Ttulo5">
    <w:name w:val="heading 5"/>
    <w:basedOn w:val="Normal"/>
    <w:next w:val="Normal"/>
    <w:link w:val="Ttulo5Car"/>
    <w:uiPriority w:val="99"/>
    <w:qFormat/>
    <w:rsid w:val="00423E1C"/>
    <w:pPr>
      <w:numPr>
        <w:ilvl w:val="4"/>
        <w:numId w:val="2"/>
      </w:numPr>
      <w:spacing w:before="240" w:after="60" w:line="240" w:lineRule="auto"/>
      <w:jc w:val="both"/>
      <w:outlineLvl w:val="4"/>
    </w:pPr>
    <w:rPr>
      <w:rFonts w:ascii="Cambria" w:hAnsi="Cambria"/>
      <w:b/>
      <w:bCs/>
      <w:i/>
      <w:iCs/>
      <w:sz w:val="26"/>
      <w:szCs w:val="26"/>
      <w:lang w:eastAsia="es-ES"/>
    </w:rPr>
  </w:style>
  <w:style w:type="paragraph" w:styleId="Ttulo6">
    <w:name w:val="heading 6"/>
    <w:basedOn w:val="Normal"/>
    <w:next w:val="Normal"/>
    <w:link w:val="Ttulo6Car"/>
    <w:uiPriority w:val="99"/>
    <w:qFormat/>
    <w:rsid w:val="00423E1C"/>
    <w:pPr>
      <w:numPr>
        <w:ilvl w:val="5"/>
        <w:numId w:val="2"/>
      </w:numPr>
      <w:spacing w:before="240" w:after="60" w:line="240" w:lineRule="auto"/>
      <w:jc w:val="both"/>
      <w:outlineLvl w:val="5"/>
    </w:pPr>
    <w:rPr>
      <w:rFonts w:ascii="Cambria" w:hAnsi="Cambria"/>
      <w:b/>
      <w:bCs/>
      <w:lang w:eastAsia="es-ES"/>
    </w:rPr>
  </w:style>
  <w:style w:type="paragraph" w:styleId="Ttulo7">
    <w:name w:val="heading 7"/>
    <w:basedOn w:val="Normal"/>
    <w:next w:val="Normal"/>
    <w:link w:val="Ttulo7Car"/>
    <w:uiPriority w:val="99"/>
    <w:qFormat/>
    <w:rsid w:val="00423E1C"/>
    <w:pPr>
      <w:numPr>
        <w:ilvl w:val="6"/>
        <w:numId w:val="2"/>
      </w:numPr>
      <w:spacing w:before="240" w:after="60" w:line="240" w:lineRule="auto"/>
      <w:jc w:val="both"/>
      <w:outlineLvl w:val="6"/>
    </w:pPr>
    <w:rPr>
      <w:rFonts w:ascii="Cambria" w:hAnsi="Cambria"/>
      <w:sz w:val="20"/>
      <w:szCs w:val="24"/>
      <w:lang w:eastAsia="es-ES"/>
    </w:rPr>
  </w:style>
  <w:style w:type="paragraph" w:styleId="Ttulo8">
    <w:name w:val="heading 8"/>
    <w:basedOn w:val="Normal"/>
    <w:next w:val="Normal"/>
    <w:link w:val="Ttulo8Car"/>
    <w:uiPriority w:val="99"/>
    <w:qFormat/>
    <w:rsid w:val="00423E1C"/>
    <w:pPr>
      <w:numPr>
        <w:ilvl w:val="7"/>
        <w:numId w:val="2"/>
      </w:numPr>
      <w:spacing w:before="240" w:after="60" w:line="240" w:lineRule="auto"/>
      <w:jc w:val="both"/>
      <w:outlineLvl w:val="7"/>
    </w:pPr>
    <w:rPr>
      <w:rFonts w:ascii="Cambria" w:hAnsi="Cambria"/>
      <w:i/>
      <w:iCs/>
      <w:sz w:val="20"/>
      <w:szCs w:val="24"/>
      <w:lang w:eastAsia="es-ES"/>
    </w:rPr>
  </w:style>
  <w:style w:type="paragraph" w:styleId="Ttulo9">
    <w:name w:val="heading 9"/>
    <w:basedOn w:val="Normal"/>
    <w:next w:val="Normal"/>
    <w:link w:val="Ttulo9Car"/>
    <w:uiPriority w:val="99"/>
    <w:qFormat/>
    <w:rsid w:val="00423E1C"/>
    <w:pPr>
      <w:numPr>
        <w:ilvl w:val="8"/>
        <w:numId w:val="2"/>
      </w:numPr>
      <w:spacing w:before="240" w:after="60" w:line="240" w:lineRule="auto"/>
      <w:jc w:val="both"/>
      <w:outlineLvl w:val="8"/>
    </w:pPr>
    <w:rPr>
      <w:rFonts w:ascii="Calibri" w:hAnsi="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ATED-Section Car"/>
    <w:basedOn w:val="Fuentedeprrafopredeter"/>
    <w:link w:val="Ttulo1"/>
    <w:uiPriority w:val="99"/>
    <w:locked/>
    <w:rsid w:val="00423E1C"/>
    <w:rPr>
      <w:rFonts w:ascii="Arial" w:hAnsi="Arial" w:cs="Times New Roman"/>
      <w:b/>
      <w:bCs/>
      <w:caps/>
      <w:kern w:val="32"/>
      <w:sz w:val="32"/>
      <w:szCs w:val="32"/>
      <w:lang w:val="x-none" w:eastAsia="es-ES"/>
    </w:rPr>
  </w:style>
  <w:style w:type="character" w:customStyle="1" w:styleId="Ttulo2Car">
    <w:name w:val="Título 2 Car"/>
    <w:aliases w:val="IATED-Subsection Car"/>
    <w:basedOn w:val="Fuentedeprrafopredeter"/>
    <w:link w:val="Ttulo2"/>
    <w:uiPriority w:val="99"/>
    <w:locked/>
    <w:rsid w:val="00423E1C"/>
    <w:rPr>
      <w:rFonts w:ascii="Arial" w:hAnsi="Arial" w:cs="Times New Roman"/>
      <w:b/>
      <w:bCs/>
      <w:iCs/>
      <w:sz w:val="28"/>
      <w:szCs w:val="28"/>
      <w:lang w:val="x-none" w:eastAsia="es-ES"/>
    </w:rPr>
  </w:style>
  <w:style w:type="character" w:customStyle="1" w:styleId="Ttulo3Car">
    <w:name w:val="Título 3 Car"/>
    <w:aliases w:val="IATED-Subsubsection Car"/>
    <w:basedOn w:val="Fuentedeprrafopredeter"/>
    <w:link w:val="Ttulo3"/>
    <w:uiPriority w:val="99"/>
    <w:locked/>
    <w:rsid w:val="00423E1C"/>
    <w:rPr>
      <w:rFonts w:ascii="Arial" w:hAnsi="Arial" w:cs="Times New Roman"/>
      <w:bCs/>
      <w:i/>
      <w:sz w:val="26"/>
      <w:szCs w:val="26"/>
      <w:lang w:val="x-none" w:eastAsia="es-ES"/>
    </w:rPr>
  </w:style>
  <w:style w:type="character" w:customStyle="1" w:styleId="Ttulo4Car">
    <w:name w:val="Título 4 Car"/>
    <w:basedOn w:val="Fuentedeprrafopredeter"/>
    <w:link w:val="Ttulo4"/>
    <w:uiPriority w:val="99"/>
    <w:locked/>
    <w:rsid w:val="00423E1C"/>
    <w:rPr>
      <w:rFonts w:ascii="Cambria" w:hAnsi="Cambria" w:cs="Times New Roman"/>
      <w:b/>
      <w:bCs/>
      <w:sz w:val="28"/>
      <w:szCs w:val="28"/>
      <w:lang w:val="x-none" w:eastAsia="es-ES"/>
    </w:rPr>
  </w:style>
  <w:style w:type="character" w:customStyle="1" w:styleId="Ttulo5Car">
    <w:name w:val="Título 5 Car"/>
    <w:basedOn w:val="Fuentedeprrafopredeter"/>
    <w:link w:val="Ttulo5"/>
    <w:uiPriority w:val="99"/>
    <w:locked/>
    <w:rsid w:val="00423E1C"/>
    <w:rPr>
      <w:rFonts w:ascii="Cambria" w:hAnsi="Cambria" w:cs="Times New Roman"/>
      <w:b/>
      <w:bCs/>
      <w:i/>
      <w:iCs/>
      <w:sz w:val="26"/>
      <w:szCs w:val="26"/>
      <w:lang w:val="x-none" w:eastAsia="es-ES"/>
    </w:rPr>
  </w:style>
  <w:style w:type="character" w:customStyle="1" w:styleId="Ttulo6Car">
    <w:name w:val="Título 6 Car"/>
    <w:basedOn w:val="Fuentedeprrafopredeter"/>
    <w:link w:val="Ttulo6"/>
    <w:uiPriority w:val="99"/>
    <w:locked/>
    <w:rsid w:val="00423E1C"/>
    <w:rPr>
      <w:rFonts w:ascii="Cambria" w:hAnsi="Cambria" w:cs="Times New Roman"/>
      <w:b/>
      <w:bCs/>
      <w:lang w:val="x-none" w:eastAsia="es-ES"/>
    </w:rPr>
  </w:style>
  <w:style w:type="character" w:customStyle="1" w:styleId="Ttulo7Car">
    <w:name w:val="Título 7 Car"/>
    <w:basedOn w:val="Fuentedeprrafopredeter"/>
    <w:link w:val="Ttulo7"/>
    <w:uiPriority w:val="99"/>
    <w:locked/>
    <w:rsid w:val="00423E1C"/>
    <w:rPr>
      <w:rFonts w:ascii="Cambria" w:hAnsi="Cambria" w:cs="Times New Roman"/>
      <w:sz w:val="24"/>
      <w:szCs w:val="24"/>
      <w:lang w:val="x-none" w:eastAsia="es-ES"/>
    </w:rPr>
  </w:style>
  <w:style w:type="character" w:customStyle="1" w:styleId="Ttulo8Car">
    <w:name w:val="Título 8 Car"/>
    <w:basedOn w:val="Fuentedeprrafopredeter"/>
    <w:link w:val="Ttulo8"/>
    <w:uiPriority w:val="99"/>
    <w:locked/>
    <w:rsid w:val="00423E1C"/>
    <w:rPr>
      <w:rFonts w:ascii="Cambria" w:hAnsi="Cambria" w:cs="Times New Roman"/>
      <w:i/>
      <w:iCs/>
      <w:sz w:val="24"/>
      <w:szCs w:val="24"/>
      <w:lang w:val="x-none" w:eastAsia="es-ES"/>
    </w:rPr>
  </w:style>
  <w:style w:type="character" w:customStyle="1" w:styleId="Ttulo9Car">
    <w:name w:val="Título 9 Car"/>
    <w:basedOn w:val="Fuentedeprrafopredeter"/>
    <w:link w:val="Ttulo9"/>
    <w:uiPriority w:val="99"/>
    <w:locked/>
    <w:rsid w:val="00423E1C"/>
    <w:rPr>
      <w:rFonts w:ascii="Calibri" w:hAnsi="Calibri" w:cs="Times New Roman"/>
      <w:lang w:val="x-none" w:eastAsia="es-ES"/>
    </w:rPr>
  </w:style>
  <w:style w:type="paragraph" w:styleId="Prrafodelista">
    <w:name w:val="List Paragraph"/>
    <w:basedOn w:val="Normal"/>
    <w:uiPriority w:val="34"/>
    <w:qFormat/>
    <w:rsid w:val="00A713D0"/>
    <w:pPr>
      <w:ind w:left="720"/>
      <w:contextualSpacing/>
    </w:pPr>
  </w:style>
  <w:style w:type="paragraph" w:styleId="Textonotapie">
    <w:name w:val="footnote text"/>
    <w:basedOn w:val="Normal"/>
    <w:link w:val="TextonotapieCar"/>
    <w:uiPriority w:val="99"/>
    <w:semiHidden/>
    <w:unhideWhenUsed/>
    <w:rsid w:val="003A1870"/>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3A1870"/>
    <w:rPr>
      <w:rFonts w:cs="Times New Roman"/>
      <w:sz w:val="20"/>
      <w:szCs w:val="20"/>
    </w:rPr>
  </w:style>
  <w:style w:type="character" w:styleId="Refdenotaalpie">
    <w:name w:val="footnote reference"/>
    <w:basedOn w:val="Fuentedeprrafopredeter"/>
    <w:uiPriority w:val="99"/>
    <w:semiHidden/>
    <w:unhideWhenUsed/>
    <w:rsid w:val="003A1870"/>
    <w:rPr>
      <w:rFonts w:cs="Times New Roman"/>
      <w:vertAlign w:val="superscript"/>
    </w:rPr>
  </w:style>
  <w:style w:type="paragraph" w:styleId="Ttulo">
    <w:name w:val="Title"/>
    <w:aliases w:val="IATED-Title"/>
    <w:basedOn w:val="Normal"/>
    <w:link w:val="TtuloCar"/>
    <w:uiPriority w:val="99"/>
    <w:qFormat/>
    <w:rsid w:val="00A86C41"/>
    <w:pPr>
      <w:spacing w:before="240" w:after="120" w:line="240" w:lineRule="auto"/>
      <w:jc w:val="center"/>
    </w:pPr>
    <w:rPr>
      <w:rFonts w:ascii="Arial" w:hAnsi="Arial"/>
      <w:b/>
      <w:bCs/>
      <w:sz w:val="24"/>
      <w:szCs w:val="24"/>
      <w:lang w:eastAsia="es-ES"/>
    </w:rPr>
  </w:style>
  <w:style w:type="character" w:customStyle="1" w:styleId="TtuloCar">
    <w:name w:val="Título Car"/>
    <w:aliases w:val="IATED-Title Car"/>
    <w:basedOn w:val="Fuentedeprrafopredeter"/>
    <w:link w:val="Ttulo"/>
    <w:uiPriority w:val="99"/>
    <w:locked/>
    <w:rsid w:val="00A86C41"/>
    <w:rPr>
      <w:rFonts w:ascii="Arial" w:hAnsi="Arial" w:cs="Times New Roman"/>
      <w:b/>
      <w:bCs/>
      <w:sz w:val="24"/>
      <w:szCs w:val="24"/>
      <w:lang w:val="x-none" w:eastAsia="es-ES"/>
    </w:rPr>
  </w:style>
  <w:style w:type="paragraph" w:styleId="Textodeglobo">
    <w:name w:val="Balloon Text"/>
    <w:basedOn w:val="Normal"/>
    <w:link w:val="TextodegloboCar"/>
    <w:uiPriority w:val="99"/>
    <w:semiHidden/>
    <w:unhideWhenUsed/>
    <w:rsid w:val="004101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101C6"/>
    <w:rPr>
      <w:rFonts w:ascii="Tahoma" w:hAnsi="Tahoma" w:cs="Tahoma"/>
      <w:sz w:val="16"/>
      <w:szCs w:val="16"/>
    </w:rPr>
  </w:style>
  <w:style w:type="paragraph" w:styleId="NormalWeb">
    <w:name w:val="Normal (Web)"/>
    <w:basedOn w:val="Normal"/>
    <w:uiPriority w:val="99"/>
    <w:unhideWhenUsed/>
    <w:rsid w:val="004101C6"/>
    <w:pPr>
      <w:spacing w:before="100" w:beforeAutospacing="1" w:after="100" w:afterAutospacing="1" w:line="240" w:lineRule="auto"/>
    </w:pPr>
    <w:rPr>
      <w:rFonts w:ascii="Times New Roman" w:hAnsi="Times New Roman"/>
      <w:sz w:val="24"/>
      <w:szCs w:val="24"/>
      <w:lang w:eastAsia="es-ES"/>
    </w:rPr>
  </w:style>
  <w:style w:type="character" w:styleId="Hipervnculo">
    <w:name w:val="Hyperlink"/>
    <w:basedOn w:val="Fuentedeprrafopredeter"/>
    <w:uiPriority w:val="99"/>
    <w:unhideWhenUsed/>
    <w:rsid w:val="009C2FDF"/>
    <w:rPr>
      <w:rFonts w:cs="Times New Roman"/>
      <w:color w:val="0000FF" w:themeColor="hyperlink"/>
      <w:u w:val="single"/>
    </w:rPr>
  </w:style>
  <w:style w:type="paragraph" w:styleId="Encabezado">
    <w:name w:val="header"/>
    <w:basedOn w:val="Normal"/>
    <w:link w:val="EncabezadoCar"/>
    <w:uiPriority w:val="99"/>
    <w:unhideWhenUsed/>
    <w:rsid w:val="00152D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152D97"/>
    <w:rPr>
      <w:rFonts w:cs="Times New Roman"/>
    </w:rPr>
  </w:style>
  <w:style w:type="paragraph" w:styleId="Piedepgina">
    <w:name w:val="footer"/>
    <w:basedOn w:val="Normal"/>
    <w:link w:val="PiedepginaCar"/>
    <w:uiPriority w:val="99"/>
    <w:unhideWhenUsed/>
    <w:rsid w:val="00152D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152D97"/>
    <w:rPr>
      <w:rFonts w:cs="Times New Roman"/>
    </w:rPr>
  </w:style>
  <w:style w:type="paragraph" w:customStyle="1" w:styleId="Default">
    <w:name w:val="Default"/>
    <w:rsid w:val="00F26593"/>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652416">
      <w:bodyDiv w:val="1"/>
      <w:marLeft w:val="0"/>
      <w:marRight w:val="0"/>
      <w:marTop w:val="0"/>
      <w:marBottom w:val="0"/>
      <w:divBdr>
        <w:top w:val="none" w:sz="0" w:space="0" w:color="auto"/>
        <w:left w:val="none" w:sz="0" w:space="0" w:color="auto"/>
        <w:bottom w:val="none" w:sz="0" w:space="0" w:color="auto"/>
        <w:right w:val="none" w:sz="0" w:space="0" w:color="auto"/>
      </w:divBdr>
    </w:div>
    <w:div w:id="1137382048">
      <w:bodyDiv w:val="1"/>
      <w:marLeft w:val="0"/>
      <w:marRight w:val="0"/>
      <w:marTop w:val="0"/>
      <w:marBottom w:val="0"/>
      <w:divBdr>
        <w:top w:val="none" w:sz="0" w:space="0" w:color="auto"/>
        <w:left w:val="none" w:sz="0" w:space="0" w:color="auto"/>
        <w:bottom w:val="none" w:sz="0" w:space="0" w:color="auto"/>
        <w:right w:val="none" w:sz="0" w:space="0" w:color="auto"/>
      </w:divBdr>
    </w:div>
    <w:div w:id="1474641951">
      <w:bodyDiv w:val="1"/>
      <w:marLeft w:val="0"/>
      <w:marRight w:val="0"/>
      <w:marTop w:val="0"/>
      <w:marBottom w:val="0"/>
      <w:divBdr>
        <w:top w:val="none" w:sz="0" w:space="0" w:color="auto"/>
        <w:left w:val="none" w:sz="0" w:space="0" w:color="auto"/>
        <w:bottom w:val="none" w:sz="0" w:space="0" w:color="auto"/>
        <w:right w:val="none" w:sz="0" w:space="0" w:color="auto"/>
      </w:divBdr>
    </w:div>
    <w:div w:id="2089646497">
      <w:marLeft w:val="0"/>
      <w:marRight w:val="0"/>
      <w:marTop w:val="0"/>
      <w:marBottom w:val="0"/>
      <w:divBdr>
        <w:top w:val="none" w:sz="0" w:space="0" w:color="auto"/>
        <w:left w:val="none" w:sz="0" w:space="0" w:color="auto"/>
        <w:bottom w:val="none" w:sz="0" w:space="0" w:color="auto"/>
        <w:right w:val="none" w:sz="0" w:space="0" w:color="auto"/>
      </w:divBdr>
    </w:div>
    <w:div w:id="208964649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bonet@tauli.ca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607756-9F77-44AA-811B-FCD938964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8</Pages>
  <Words>2304</Words>
  <Characters>12982</Characters>
  <Application>Microsoft Office Word</Application>
  <DocSecurity>0</DocSecurity>
  <Lines>405</Lines>
  <Paragraphs>155</Paragraphs>
  <ScaleCrop>false</ScaleCrop>
  <HeadingPairs>
    <vt:vector size="2" baseType="variant">
      <vt:variant>
        <vt:lpstr>Título</vt:lpstr>
      </vt:variant>
      <vt:variant>
        <vt:i4>1</vt:i4>
      </vt:variant>
    </vt:vector>
  </HeadingPairs>
  <TitlesOfParts>
    <vt:vector size="1" baseType="lpstr">
      <vt:lpstr/>
    </vt:vector>
  </TitlesOfParts>
  <Company>UAB</Company>
  <LinksUpToDate>false</LinksUpToDate>
  <CharactersWithSpaces>15131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Renovi</dc:creator>
  <cp:keywords/>
  <dc:description/>
  <cp:lastModifiedBy>Esther Bonet López</cp:lastModifiedBy>
  <cp:revision>26</cp:revision>
  <cp:lastPrinted>2012-03-19T09:44:00Z</cp:lastPrinted>
  <dcterms:created xsi:type="dcterms:W3CDTF">2023-01-10T16:59:00Z</dcterms:created>
  <dcterms:modified xsi:type="dcterms:W3CDTF">2023-01-27T17:26:00Z</dcterms:modified>
</cp:coreProperties>
</file>