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976D" w14:textId="77777777" w:rsidR="00C224C3" w:rsidRDefault="00C224C3" w:rsidP="00C224C3">
      <w:pPr>
        <w:pStyle w:val="Ttulo"/>
        <w:rPr>
          <w:color w:val="76923C" w:themeColor="accent3" w:themeShade="BF"/>
        </w:rPr>
      </w:pPr>
      <w:r>
        <w:t xml:space="preserve">HOJA DE ESTILO PARA </w:t>
      </w:r>
      <w:r w:rsidRPr="00C224C3">
        <w:rPr>
          <w:color w:val="76923C" w:themeColor="accent3" w:themeShade="BF"/>
        </w:rPr>
        <w:t>COMUNICACIONES</w:t>
      </w:r>
      <w:r>
        <w:t xml:space="preserve"> Y </w:t>
      </w:r>
      <w:r w:rsidRPr="00C224C3">
        <w:rPr>
          <w:color w:val="76923C" w:themeColor="accent3" w:themeShade="BF"/>
        </w:rPr>
        <w:t>PÓSTERS</w:t>
      </w:r>
    </w:p>
    <w:p w14:paraId="6233FF32" w14:textId="77777777" w:rsidR="00954D5C" w:rsidRDefault="00954D5C" w:rsidP="00C224C3">
      <w:pPr>
        <w:pStyle w:val="Ttulo"/>
        <w:rPr>
          <w:color w:val="76923C" w:themeColor="accent3" w:themeShade="BF"/>
        </w:rPr>
      </w:pPr>
      <w:r w:rsidRPr="00954D5C">
        <w:rPr>
          <w:color w:val="76923C" w:themeColor="accent3" w:themeShade="BF"/>
        </w:rPr>
        <w:t>EXPERIENCIAS Y BUENAS PRÁCTICAS</w:t>
      </w:r>
    </w:p>
    <w:p w14:paraId="7FD20FC1" w14:textId="77777777" w:rsidR="002B7CA3" w:rsidRPr="002B7CA3" w:rsidRDefault="002B7CA3" w:rsidP="00C224C3">
      <w:pPr>
        <w:pStyle w:val="Ttulo"/>
        <w:rPr>
          <w:sz w:val="2"/>
        </w:rPr>
      </w:pPr>
    </w:p>
    <w:p w14:paraId="38B36336" w14:textId="0FC9EE35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>Tipo de aportación: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A86C41" w14:paraId="09AF149F" w14:textId="77777777" w:rsidTr="0041012C">
        <w:trPr>
          <w:trHeight w:val="451"/>
        </w:trPr>
        <w:tc>
          <w:tcPr>
            <w:tcW w:w="709" w:type="dxa"/>
            <w:shd w:val="clear" w:color="auto" w:fill="D9D9D9" w:themeFill="background1" w:themeFillShade="D9"/>
          </w:tcPr>
          <w:p w14:paraId="54F1F172" w14:textId="1044F3FE" w:rsidR="00A86C41" w:rsidRPr="00E84C03" w:rsidRDefault="00E14CE9" w:rsidP="004101C6">
            <w:pPr>
              <w:pStyle w:val="Ttul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60C892A8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Comunicación</w:t>
            </w:r>
            <w:r w:rsidR="008A2D95">
              <w:rPr>
                <w:sz w:val="16"/>
                <w:szCs w:val="16"/>
              </w:rPr>
              <w:t xml:space="preserve"> – Experiencias y Buenas prácticas</w:t>
            </w:r>
          </w:p>
        </w:tc>
      </w:tr>
      <w:tr w:rsidR="00A86C41" w:rsidRPr="00E84C03" w14:paraId="4C7B7218" w14:textId="77777777" w:rsidTr="002773E8">
        <w:trPr>
          <w:trHeight w:val="451"/>
        </w:trPr>
        <w:tc>
          <w:tcPr>
            <w:tcW w:w="709" w:type="dxa"/>
          </w:tcPr>
          <w:p w14:paraId="1CB6C638" w14:textId="77777777" w:rsidR="00A86C41" w:rsidRPr="00E84C03" w:rsidRDefault="00A86C41" w:rsidP="004101C6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2ADF1D80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Póster</w:t>
            </w:r>
            <w:r w:rsidR="008A2D95">
              <w:rPr>
                <w:sz w:val="16"/>
                <w:szCs w:val="16"/>
              </w:rPr>
              <w:t xml:space="preserve"> – Experiencias y Buenas prácticas</w:t>
            </w:r>
          </w:p>
        </w:tc>
      </w:tr>
    </w:tbl>
    <w:p w14:paraId="36D4DE35" w14:textId="111C68C3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>Temática de la aportación:</w:t>
      </w:r>
    </w:p>
    <w:tbl>
      <w:tblPr>
        <w:tblW w:w="751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AE6033" w:rsidRPr="0071605E" w14:paraId="7B1126DA" w14:textId="77777777" w:rsidTr="00AE6033">
        <w:trPr>
          <w:trHeight w:val="451"/>
        </w:trPr>
        <w:tc>
          <w:tcPr>
            <w:tcW w:w="709" w:type="dxa"/>
          </w:tcPr>
          <w:p w14:paraId="1F5D68C7" w14:textId="77777777" w:rsidR="00AE6033" w:rsidRPr="00E84C03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F1F5C86" w14:textId="1EBA7E1F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Metodologías y estrategias para la nueva gestión del conocimiento colectivo y la promoción de la cultura de aprendizaje.</w:t>
            </w:r>
          </w:p>
        </w:tc>
      </w:tr>
      <w:tr w:rsidR="00AE6033" w:rsidRPr="0071605E" w14:paraId="17E7257B" w14:textId="77777777" w:rsidTr="00AE6033">
        <w:trPr>
          <w:trHeight w:val="451"/>
        </w:trPr>
        <w:tc>
          <w:tcPr>
            <w:tcW w:w="709" w:type="dxa"/>
          </w:tcPr>
          <w:p w14:paraId="5C0C6A8F" w14:textId="77777777" w:rsidR="00AE6033" w:rsidRPr="00E84C03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BE3D6C1" w14:textId="73852088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El nuevo sentido del aprendizaje y de la formación en las organizaciones</w:t>
            </w:r>
          </w:p>
        </w:tc>
      </w:tr>
      <w:tr w:rsidR="00AE6033" w:rsidRPr="00ED7394" w14:paraId="2EEC5854" w14:textId="77777777" w:rsidTr="0041012C">
        <w:trPr>
          <w:trHeight w:val="451"/>
        </w:trPr>
        <w:tc>
          <w:tcPr>
            <w:tcW w:w="709" w:type="dxa"/>
            <w:shd w:val="clear" w:color="auto" w:fill="D9D9D9" w:themeFill="background1" w:themeFillShade="D9"/>
          </w:tcPr>
          <w:p w14:paraId="1995AC57" w14:textId="4339FD2F" w:rsidR="00AE6033" w:rsidRPr="00E84C03" w:rsidRDefault="00E14CE9" w:rsidP="00AE6033">
            <w:pPr>
              <w:pStyle w:val="Ttulo"/>
              <w:rPr>
                <w:sz w:val="16"/>
                <w:szCs w:val="16"/>
              </w:rPr>
            </w:pPr>
            <w:r w:rsidRPr="0041012C">
              <w:t>X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59256130" w14:textId="553E073A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Gestión del talento y de la inteligencia colectiva en las organizaciones.</w:t>
            </w:r>
          </w:p>
        </w:tc>
      </w:tr>
      <w:tr w:rsidR="00AE6033" w:rsidRPr="00E84C03" w14:paraId="59FD1E86" w14:textId="77777777" w:rsidTr="00AE6033">
        <w:trPr>
          <w:trHeight w:val="451"/>
        </w:trPr>
        <w:tc>
          <w:tcPr>
            <w:tcW w:w="709" w:type="dxa"/>
          </w:tcPr>
          <w:p w14:paraId="3C056788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6073636A" w14:textId="47A825CB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Redes corporativas para la promoción de la cultura de aprendizaje e inteligencia colectiva en las organizaciones.</w:t>
            </w:r>
          </w:p>
        </w:tc>
      </w:tr>
      <w:tr w:rsidR="00AE6033" w:rsidRPr="00ED7394" w14:paraId="53758547" w14:textId="77777777" w:rsidTr="00AE6033">
        <w:trPr>
          <w:trHeight w:val="451"/>
        </w:trPr>
        <w:tc>
          <w:tcPr>
            <w:tcW w:w="709" w:type="dxa"/>
          </w:tcPr>
          <w:p w14:paraId="5E88EB25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FBAB3A8" w14:textId="18BEC1E7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Aprendizaje social y colaborativo en la gestión del conocimiento colectivo.</w:t>
            </w:r>
          </w:p>
        </w:tc>
      </w:tr>
      <w:tr w:rsidR="00AE6033" w:rsidRPr="00ED7394" w14:paraId="7E234DE0" w14:textId="77777777" w:rsidTr="00AE6033">
        <w:trPr>
          <w:trHeight w:val="451"/>
        </w:trPr>
        <w:tc>
          <w:tcPr>
            <w:tcW w:w="709" w:type="dxa"/>
          </w:tcPr>
          <w:p w14:paraId="5E86E76F" w14:textId="77777777" w:rsidR="00AE6033" w:rsidRPr="00ED7394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4E8AFD1D" w14:textId="692176A2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Gestión del aprendizaje formal e informal en las organizaciones.</w:t>
            </w:r>
          </w:p>
        </w:tc>
      </w:tr>
      <w:tr w:rsidR="00AE6033" w:rsidRPr="00E84C03" w14:paraId="103F9AE3" w14:textId="77777777" w:rsidTr="00AE6033">
        <w:trPr>
          <w:trHeight w:val="451"/>
        </w:trPr>
        <w:tc>
          <w:tcPr>
            <w:tcW w:w="709" w:type="dxa"/>
          </w:tcPr>
          <w:p w14:paraId="2B6F87E2" w14:textId="77777777" w:rsidR="00AE6033" w:rsidRPr="00F303E1" w:rsidRDefault="00AE6033" w:rsidP="00AE6033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095F5BA9" w14:textId="43D11C23" w:rsidR="00AE6033" w:rsidRPr="00ED7394" w:rsidRDefault="00AE6033" w:rsidP="00AE6033">
            <w:pPr>
              <w:pStyle w:val="Ttulo"/>
              <w:jc w:val="left"/>
              <w:rPr>
                <w:sz w:val="16"/>
                <w:szCs w:val="16"/>
              </w:rPr>
            </w:pPr>
            <w:r w:rsidRPr="00B015E1">
              <w:rPr>
                <w:sz w:val="16"/>
                <w:szCs w:val="16"/>
              </w:rPr>
              <w:t>El rol de los directivos en los nuevos escenarios</w:t>
            </w:r>
          </w:p>
        </w:tc>
      </w:tr>
    </w:tbl>
    <w:p w14:paraId="3538F6EC" w14:textId="77777777" w:rsidR="0065290D" w:rsidRDefault="0065290D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14:paraId="60EA4A61" w14:textId="0B14BA3A" w:rsidR="00D41EBB" w:rsidRPr="00AD0247" w:rsidRDefault="00D41EBB" w:rsidP="00D41EB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0247">
        <w:rPr>
          <w:rFonts w:ascii="Times New Roman" w:hAnsi="Times New Roman"/>
          <w:b/>
          <w:bCs/>
          <w:sz w:val="32"/>
          <w:szCs w:val="32"/>
        </w:rPr>
        <w:lastRenderedPageBreak/>
        <w:t xml:space="preserve">LA VISIÓN DE LARGO PLAZO PARA LA GESTIÓN DEL </w:t>
      </w:r>
      <w:r>
        <w:rPr>
          <w:rFonts w:ascii="Times New Roman" w:hAnsi="Times New Roman"/>
          <w:b/>
          <w:bCs/>
          <w:sz w:val="32"/>
          <w:szCs w:val="32"/>
        </w:rPr>
        <w:t>TALENTO</w:t>
      </w:r>
      <w:r w:rsidRPr="00AD0247">
        <w:rPr>
          <w:rFonts w:ascii="Times New Roman" w:hAnsi="Times New Roman"/>
          <w:b/>
          <w:bCs/>
          <w:sz w:val="32"/>
          <w:szCs w:val="32"/>
        </w:rPr>
        <w:t xml:space="preserve"> HUMANO, GNU UNA ORGANIZACIÓN QUE </w:t>
      </w:r>
      <w:r>
        <w:rPr>
          <w:rFonts w:ascii="Times New Roman" w:hAnsi="Times New Roman"/>
          <w:b/>
          <w:bCs/>
          <w:sz w:val="32"/>
          <w:szCs w:val="32"/>
        </w:rPr>
        <w:t>SE CONSTRUYE Y TRANSFORMA</w:t>
      </w:r>
      <w:r w:rsidRPr="00AD0247">
        <w:rPr>
          <w:rFonts w:ascii="Times New Roman" w:hAnsi="Times New Roman"/>
          <w:b/>
          <w:bCs/>
          <w:sz w:val="32"/>
          <w:szCs w:val="32"/>
        </w:rPr>
        <w:t>.</w:t>
      </w:r>
    </w:p>
    <w:p w14:paraId="5A146DE7" w14:textId="77777777" w:rsidR="00E14CE9" w:rsidRDefault="00E14CE9" w:rsidP="00E14CE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Héctor Manuel Magaña Álvarez</w:t>
      </w:r>
    </w:p>
    <w:p w14:paraId="5CC91879" w14:textId="77777777" w:rsidR="00E14CE9" w:rsidRDefault="00E14CE9" w:rsidP="00E14CE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Teresita Correa Medina</w:t>
      </w:r>
    </w:p>
    <w:p w14:paraId="29BCC6D4" w14:textId="77777777" w:rsidR="00E14CE9" w:rsidRDefault="00E14CE9" w:rsidP="00E14CE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Francisco Javier Abaunza Castañeda</w:t>
      </w:r>
    </w:p>
    <w:p w14:paraId="4A2489EF" w14:textId="77777777" w:rsidR="00E14CE9" w:rsidRDefault="00E14CE9" w:rsidP="00E14CE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Lizeth Susana Velázquez Lemus</w:t>
      </w:r>
    </w:p>
    <w:p w14:paraId="76CC6445" w14:textId="77777777" w:rsidR="00E14CE9" w:rsidRPr="00DB2F6C" w:rsidRDefault="00E14CE9" w:rsidP="00E14CE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Manuel Cervera Medel</w:t>
      </w:r>
    </w:p>
    <w:p w14:paraId="32CFDC1F" w14:textId="77777777" w:rsidR="00E14CE9" w:rsidRPr="005C6900" w:rsidRDefault="00E14CE9" w:rsidP="00926B4B">
      <w:pPr>
        <w:spacing w:before="24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C6900">
        <w:rPr>
          <w:rFonts w:ascii="Times New Roman" w:hAnsi="Times New Roman"/>
          <w:b/>
          <w:bCs/>
          <w:sz w:val="24"/>
          <w:szCs w:val="24"/>
        </w:rPr>
        <w:t>Gas Natural Uruapan S.A. de C.V / México</w:t>
      </w:r>
    </w:p>
    <w:p w14:paraId="1165C9F4" w14:textId="77777777" w:rsidR="00C27645" w:rsidRDefault="00C27645" w:rsidP="00C27645">
      <w:pPr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Resumen</w:t>
      </w:r>
    </w:p>
    <w:p w14:paraId="0901423A" w14:textId="4968045D" w:rsidR="00C27645" w:rsidRPr="005C6900" w:rsidRDefault="00C27645" w:rsidP="00C27645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C6900">
        <w:rPr>
          <w:rFonts w:ascii="Times New Roman" w:hAnsi="Times New Roman"/>
          <w:sz w:val="24"/>
          <w:szCs w:val="24"/>
        </w:rPr>
        <w:t>Las organizaciones construyen su futuro, de forma consciente o inconsciente, su futuro es resultado de las decisiones y acciones que se realizan en el presente</w:t>
      </w:r>
      <w:r>
        <w:rPr>
          <w:rFonts w:ascii="Times New Roman" w:hAnsi="Times New Roman"/>
          <w:sz w:val="24"/>
          <w:szCs w:val="24"/>
        </w:rPr>
        <w:t>, para la gestión del talento humano es menester una clara visión de largo plazo, un diseño de su futuro deseado.</w:t>
      </w:r>
      <w:r w:rsidRPr="005C6900">
        <w:rPr>
          <w:rFonts w:ascii="Times New Roman" w:hAnsi="Times New Roman"/>
          <w:sz w:val="24"/>
          <w:szCs w:val="24"/>
        </w:rPr>
        <w:t xml:space="preserve"> Para construirlo de manera consciente y proactiva, como condición anticipatoria se contesta</w:t>
      </w:r>
      <w:r w:rsidR="00E409A9">
        <w:rPr>
          <w:rFonts w:ascii="Times New Roman" w:hAnsi="Times New Roman"/>
          <w:sz w:val="24"/>
          <w:szCs w:val="24"/>
        </w:rPr>
        <w:t>n</w:t>
      </w:r>
      <w:r w:rsidRPr="005C6900">
        <w:rPr>
          <w:rFonts w:ascii="Times New Roman" w:hAnsi="Times New Roman"/>
          <w:sz w:val="24"/>
          <w:szCs w:val="24"/>
        </w:rPr>
        <w:t xml:space="preserve"> tres preguntas iniciales: ¿qué organización queremos en diez años? ¿cómo será nuestro comportamiento organizacional? ¿qué caracteriza su talento humano? Con las respuestas lo que procede es construir la empresa deseada orientándola a ser altamente competitiva en el período estimado.</w:t>
      </w:r>
    </w:p>
    <w:p w14:paraId="10566179" w14:textId="0ECA5EE7" w:rsidR="00C27645" w:rsidRDefault="00C27645" w:rsidP="00C27645">
      <w:pPr>
        <w:spacing w:line="240" w:lineRule="auto"/>
        <w:jc w:val="both"/>
        <w:rPr>
          <w:rFonts w:ascii="Times New Roman" w:hAnsi="Times New Roman"/>
          <w:sz w:val="24"/>
        </w:rPr>
      </w:pPr>
      <w:r w:rsidRPr="005C6900">
        <w:rPr>
          <w:rFonts w:ascii="Times New Roman" w:hAnsi="Times New Roman"/>
          <w:sz w:val="24"/>
          <w:szCs w:val="24"/>
        </w:rPr>
        <w:t xml:space="preserve">GNU </w:t>
      </w:r>
      <w:r>
        <w:rPr>
          <w:rFonts w:ascii="Times New Roman" w:hAnsi="Times New Roman"/>
          <w:sz w:val="24"/>
          <w:szCs w:val="24"/>
        </w:rPr>
        <w:t>se guía con orientación prospectiva, para gestionar su desarrollo organizacional se consideraron las tendencias globales sobre el futuro del trabajo, los efectos previsibles de la pandemia del COVID</w:t>
      </w:r>
      <w:r w:rsidR="005705AE">
        <w:rPr>
          <w:rFonts w:ascii="Times New Roman" w:hAnsi="Times New Roman"/>
          <w:sz w:val="24"/>
          <w:szCs w:val="24"/>
        </w:rPr>
        <w:t>-19</w:t>
      </w:r>
      <w:r>
        <w:rPr>
          <w:rFonts w:ascii="Times New Roman" w:hAnsi="Times New Roman"/>
          <w:sz w:val="24"/>
          <w:szCs w:val="24"/>
        </w:rPr>
        <w:t xml:space="preserve"> y el contexto organizacional para diseñar un futuro deseado del talento humano que hay que construir a partir del presente. T</w:t>
      </w:r>
      <w:r w:rsidRPr="005C6900">
        <w:rPr>
          <w:rFonts w:ascii="Times New Roman" w:hAnsi="Times New Roman"/>
          <w:sz w:val="24"/>
          <w:szCs w:val="24"/>
        </w:rPr>
        <w:t xml:space="preserve">enemos clara la visión al 2030, </w:t>
      </w:r>
      <w:r>
        <w:rPr>
          <w:rFonts w:ascii="Times New Roman" w:hAnsi="Times New Roman"/>
          <w:sz w:val="24"/>
          <w:szCs w:val="24"/>
        </w:rPr>
        <w:t>en nuestro escenario m</w:t>
      </w:r>
      <w:r w:rsidRPr="005C6900">
        <w:rPr>
          <w:rFonts w:ascii="Times New Roman" w:hAnsi="Times New Roman"/>
          <w:sz w:val="24"/>
          <w:szCs w:val="24"/>
        </w:rPr>
        <w:t>eta, d</w:t>
      </w:r>
      <w:r w:rsidRPr="005C6900">
        <w:rPr>
          <w:rFonts w:ascii="Times New Roman" w:hAnsi="Times New Roman"/>
          <w:sz w:val="24"/>
        </w:rPr>
        <w:t>estaca</w:t>
      </w:r>
      <w:r>
        <w:rPr>
          <w:rFonts w:ascii="Times New Roman" w:hAnsi="Times New Roman"/>
          <w:sz w:val="24"/>
        </w:rPr>
        <w:t xml:space="preserve">n </w:t>
      </w:r>
      <w:r w:rsidRPr="005C6900">
        <w:rPr>
          <w:rFonts w:ascii="Times New Roman" w:hAnsi="Times New Roman"/>
          <w:sz w:val="24"/>
        </w:rPr>
        <w:t xml:space="preserve">dos elementos </w:t>
      </w:r>
      <w:r>
        <w:rPr>
          <w:rFonts w:ascii="Times New Roman" w:hAnsi="Times New Roman"/>
          <w:sz w:val="24"/>
        </w:rPr>
        <w:t xml:space="preserve">motores del desarrollo: </w:t>
      </w:r>
      <w:r w:rsidRPr="005C6900">
        <w:rPr>
          <w:rFonts w:ascii="Times New Roman" w:hAnsi="Times New Roman"/>
          <w:sz w:val="24"/>
        </w:rPr>
        <w:t>estructura organizacional y talento humano</w:t>
      </w:r>
      <w:r>
        <w:rPr>
          <w:rFonts w:ascii="Times New Roman" w:hAnsi="Times New Roman"/>
          <w:sz w:val="24"/>
        </w:rPr>
        <w:t>, al ser de vital importancia</w:t>
      </w:r>
      <w:r w:rsidR="00B30B7A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la empresa se dio a la tarea de diseñar la visión de largo plazo, del talento humano y comportamiento organizacional deseado. </w:t>
      </w:r>
    </w:p>
    <w:p w14:paraId="5CE60D7C" w14:textId="7C4A5E6A" w:rsidR="00C27645" w:rsidRDefault="00F37165" w:rsidP="00C27645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 w:rsidR="00C27645">
        <w:rPr>
          <w:rFonts w:ascii="Times New Roman" w:hAnsi="Times New Roman"/>
          <w:sz w:val="24"/>
        </w:rPr>
        <w:t xml:space="preserve">e estimaron además del escenario deseado otros tres posibles, que permiten vigilar </w:t>
      </w:r>
      <w:r w:rsidR="00374985">
        <w:rPr>
          <w:rFonts w:ascii="Times New Roman" w:hAnsi="Times New Roman"/>
          <w:sz w:val="24"/>
        </w:rPr>
        <w:t>a</w:t>
      </w:r>
      <w:r w:rsidR="00C27645">
        <w:rPr>
          <w:rFonts w:ascii="Times New Roman" w:hAnsi="Times New Roman"/>
          <w:sz w:val="24"/>
        </w:rPr>
        <w:t xml:space="preserve"> donde se dirige la empresa y tomar acciones de ajuste y mejora.</w:t>
      </w:r>
    </w:p>
    <w:p w14:paraId="00A04689" w14:textId="40237DB4" w:rsidR="00C27645" w:rsidRDefault="00C27645" w:rsidP="00C27645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Para su elaboración se integró un “cerebro colectivo” </w:t>
      </w:r>
      <w:r w:rsidR="00EB1F66">
        <w:rPr>
          <w:rFonts w:ascii="Times New Roman" w:hAnsi="Times New Roman"/>
          <w:sz w:val="24"/>
        </w:rPr>
        <w:t>conformado</w:t>
      </w:r>
      <w:r>
        <w:rPr>
          <w:rFonts w:ascii="Times New Roman" w:hAnsi="Times New Roman"/>
          <w:sz w:val="24"/>
        </w:rPr>
        <w:t xml:space="preserve"> por directivos, especialistas en materia del trabajo y gestión organizacional y colaboradores provenientes de todas las áreas y niveles jerárquicos de la organización.</w:t>
      </w:r>
    </w:p>
    <w:p w14:paraId="1FBEAC3F" w14:textId="21499F41" w:rsidR="00C27645" w:rsidRPr="005C6900" w:rsidRDefault="00C27645" w:rsidP="00C2764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En este trabajo se presentan las consideraciones, premisas, proceso y resultados obtenidos, </w:t>
      </w:r>
      <w:r w:rsidR="00EB1F66">
        <w:rPr>
          <w:rFonts w:ascii="Times New Roman" w:hAnsi="Times New Roman"/>
          <w:sz w:val="24"/>
        </w:rPr>
        <w:t xml:space="preserve">que </w:t>
      </w:r>
      <w:r>
        <w:rPr>
          <w:rFonts w:ascii="Times New Roman" w:hAnsi="Times New Roman"/>
          <w:sz w:val="24"/>
        </w:rPr>
        <w:t xml:space="preserve">sin </w:t>
      </w:r>
      <w:r w:rsidRPr="00EB1F66">
        <w:rPr>
          <w:rFonts w:ascii="Times New Roman" w:hAnsi="Times New Roman"/>
          <w:sz w:val="24"/>
        </w:rPr>
        <w:t xml:space="preserve">duda para la empresa </w:t>
      </w:r>
      <w:r w:rsidR="00B30B7A">
        <w:rPr>
          <w:rFonts w:ascii="Times New Roman" w:hAnsi="Times New Roman"/>
          <w:sz w:val="24"/>
        </w:rPr>
        <w:t>señalan</w:t>
      </w:r>
      <w:r w:rsidR="00EB1F66">
        <w:rPr>
          <w:rFonts w:ascii="Times New Roman" w:hAnsi="Times New Roman"/>
          <w:sz w:val="24"/>
        </w:rPr>
        <w:t xml:space="preserve"> un camino</w:t>
      </w:r>
      <w:r w:rsidRPr="00EB1F66">
        <w:rPr>
          <w:rFonts w:ascii="Times New Roman" w:hAnsi="Times New Roman"/>
          <w:sz w:val="24"/>
        </w:rPr>
        <w:t xml:space="preserve"> importante</w:t>
      </w:r>
      <w:r w:rsidR="00E21C40">
        <w:rPr>
          <w:rFonts w:ascii="Times New Roman" w:hAnsi="Times New Roman"/>
          <w:sz w:val="24"/>
        </w:rPr>
        <w:t xml:space="preserve"> acercándola a</w:t>
      </w:r>
      <w:r w:rsidR="00074831">
        <w:rPr>
          <w:rFonts w:ascii="Times New Roman" w:hAnsi="Times New Roman"/>
          <w:sz w:val="24"/>
        </w:rPr>
        <w:t>l futuro deseado para el 2030.</w:t>
      </w:r>
    </w:p>
    <w:p w14:paraId="68EB5CF6" w14:textId="77777777" w:rsidR="00B30B7A" w:rsidRDefault="00B30B7A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14:paraId="21386234" w14:textId="206F4D0B" w:rsidR="00B474C7" w:rsidRPr="00AD0247" w:rsidRDefault="00B474C7" w:rsidP="00B474C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0247">
        <w:rPr>
          <w:rFonts w:ascii="Times New Roman" w:hAnsi="Times New Roman"/>
          <w:b/>
          <w:bCs/>
          <w:sz w:val="32"/>
          <w:szCs w:val="32"/>
        </w:rPr>
        <w:lastRenderedPageBreak/>
        <w:t xml:space="preserve">LA VISIÓN DE LARGO PLAZO PARA LA GESTIÓN DEL </w:t>
      </w:r>
      <w:r>
        <w:rPr>
          <w:rFonts w:ascii="Times New Roman" w:hAnsi="Times New Roman"/>
          <w:b/>
          <w:bCs/>
          <w:sz w:val="32"/>
          <w:szCs w:val="32"/>
        </w:rPr>
        <w:t>TALENTO</w:t>
      </w:r>
      <w:r w:rsidRPr="00AD0247">
        <w:rPr>
          <w:rFonts w:ascii="Times New Roman" w:hAnsi="Times New Roman"/>
          <w:b/>
          <w:bCs/>
          <w:sz w:val="32"/>
          <w:szCs w:val="32"/>
        </w:rPr>
        <w:t xml:space="preserve"> HUMANO, GNU UNA ORGANIZACIÓN QUE </w:t>
      </w:r>
      <w:r w:rsidR="00A8273A">
        <w:rPr>
          <w:rFonts w:ascii="Times New Roman" w:hAnsi="Times New Roman"/>
          <w:b/>
          <w:bCs/>
          <w:sz w:val="32"/>
          <w:szCs w:val="32"/>
        </w:rPr>
        <w:t xml:space="preserve">SE </w:t>
      </w:r>
      <w:r>
        <w:rPr>
          <w:rFonts w:ascii="Times New Roman" w:hAnsi="Times New Roman"/>
          <w:b/>
          <w:bCs/>
          <w:sz w:val="32"/>
          <w:szCs w:val="32"/>
        </w:rPr>
        <w:t xml:space="preserve">CONSTRUYE Y </w:t>
      </w:r>
      <w:r w:rsidR="00D5691E">
        <w:rPr>
          <w:rFonts w:ascii="Times New Roman" w:hAnsi="Times New Roman"/>
          <w:b/>
          <w:bCs/>
          <w:sz w:val="32"/>
          <w:szCs w:val="32"/>
        </w:rPr>
        <w:t>TRANSFORMA</w:t>
      </w:r>
      <w:r w:rsidRPr="00AD0247">
        <w:rPr>
          <w:rFonts w:ascii="Times New Roman" w:hAnsi="Times New Roman"/>
          <w:b/>
          <w:bCs/>
          <w:sz w:val="32"/>
          <w:szCs w:val="32"/>
        </w:rPr>
        <w:t>.</w:t>
      </w:r>
    </w:p>
    <w:p w14:paraId="0B1C21F6" w14:textId="77777777" w:rsidR="00B474C7" w:rsidRDefault="00B474C7" w:rsidP="00B474C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Héctor Manuel Magaña Álvarez</w:t>
      </w:r>
    </w:p>
    <w:p w14:paraId="514F8F44" w14:textId="77777777" w:rsidR="00B474C7" w:rsidRDefault="00B474C7" w:rsidP="00B474C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Teresita Correa Medina</w:t>
      </w:r>
    </w:p>
    <w:p w14:paraId="743806AE" w14:textId="77777777" w:rsidR="00B474C7" w:rsidRDefault="00B474C7" w:rsidP="00B474C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2F6C">
        <w:rPr>
          <w:rFonts w:ascii="Times New Roman" w:hAnsi="Times New Roman"/>
          <w:b/>
          <w:bCs/>
          <w:sz w:val="24"/>
          <w:szCs w:val="24"/>
        </w:rPr>
        <w:t>Francisco Javier Abaunza Castañeda</w:t>
      </w:r>
    </w:p>
    <w:p w14:paraId="24653F64" w14:textId="77777777" w:rsidR="00B474C7" w:rsidRDefault="00B474C7" w:rsidP="00B474C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Lizeth Susana Velázquez Lemus</w:t>
      </w:r>
    </w:p>
    <w:p w14:paraId="5B3DB4AC" w14:textId="77777777" w:rsidR="00B474C7" w:rsidRPr="00DB2F6C" w:rsidRDefault="00B474C7" w:rsidP="00B474C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Manuel Cervera Medel</w:t>
      </w:r>
    </w:p>
    <w:p w14:paraId="3093DD32" w14:textId="77777777" w:rsidR="00B474C7" w:rsidRPr="005C6900" w:rsidRDefault="00B474C7" w:rsidP="00926B4B">
      <w:pPr>
        <w:spacing w:before="24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C6900">
        <w:rPr>
          <w:rFonts w:ascii="Times New Roman" w:hAnsi="Times New Roman"/>
          <w:b/>
          <w:bCs/>
          <w:sz w:val="24"/>
          <w:szCs w:val="24"/>
        </w:rPr>
        <w:t>Gas Natural Uruapan S.A. de C.V / México</w:t>
      </w:r>
    </w:p>
    <w:p w14:paraId="136AA838" w14:textId="192E1289" w:rsidR="00BB5412" w:rsidRPr="00CE3441" w:rsidRDefault="002B7CA3" w:rsidP="0065290D">
      <w:pPr>
        <w:pStyle w:val="Prrafodelista"/>
        <w:numPr>
          <w:ilvl w:val="1"/>
          <w:numId w:val="7"/>
        </w:numPr>
        <w:spacing w:line="240" w:lineRule="auto"/>
        <w:ind w:left="448" w:hanging="448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  <w:r w:rsidRPr="00CE3441">
        <w:rPr>
          <w:rFonts w:ascii="Times New Roman" w:hAnsi="Times New Roman"/>
          <w:b/>
          <w:i/>
          <w:sz w:val="26"/>
          <w:szCs w:val="26"/>
        </w:rPr>
        <w:t>Identificación del contexto</w:t>
      </w:r>
      <w:r w:rsidR="003A1870" w:rsidRPr="00CE3441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33D5B65F" w14:textId="04A78051" w:rsidR="008D1EF0" w:rsidRDefault="008D1EF0" w:rsidP="00B421FE">
      <w:pPr>
        <w:pStyle w:val="Prrafodelista"/>
        <w:spacing w:after="12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es común en México </w:t>
      </w:r>
      <w:r w:rsidR="00C03012">
        <w:rPr>
          <w:rFonts w:ascii="Times New Roman" w:hAnsi="Times New Roman"/>
          <w:sz w:val="24"/>
          <w:szCs w:val="24"/>
        </w:rPr>
        <w:t>hacer</w:t>
      </w:r>
      <w:r>
        <w:rPr>
          <w:rFonts w:ascii="Times New Roman" w:hAnsi="Times New Roman"/>
          <w:sz w:val="24"/>
          <w:szCs w:val="24"/>
        </w:rPr>
        <w:t xml:space="preserve"> planes estratégicos de</w:t>
      </w:r>
      <w:r w:rsidR="001F2D91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 w:rsidR="001F2D91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 w:rsidR="001F2D91">
        <w:rPr>
          <w:rFonts w:ascii="Times New Roman" w:hAnsi="Times New Roman"/>
          <w:sz w:val="24"/>
          <w:szCs w:val="24"/>
        </w:rPr>
        <w:t>ctor</w:t>
      </w:r>
      <w:r>
        <w:rPr>
          <w:rFonts w:ascii="Times New Roman" w:hAnsi="Times New Roman"/>
          <w:sz w:val="24"/>
          <w:szCs w:val="24"/>
        </w:rPr>
        <w:t xml:space="preserve"> </w:t>
      </w:r>
      <w:r w:rsidR="001F2D91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umano, pues </w:t>
      </w:r>
      <w:r w:rsidR="00B30B7A">
        <w:rPr>
          <w:rFonts w:ascii="Times New Roman" w:hAnsi="Times New Roman"/>
          <w:sz w:val="24"/>
          <w:szCs w:val="24"/>
        </w:rPr>
        <w:t>las</w:t>
      </w:r>
      <w:r>
        <w:rPr>
          <w:rFonts w:ascii="Times New Roman" w:hAnsi="Times New Roman"/>
          <w:sz w:val="24"/>
          <w:szCs w:val="24"/>
        </w:rPr>
        <w:t xml:space="preserve"> área</w:t>
      </w:r>
      <w:r w:rsidR="00B30B7A">
        <w:rPr>
          <w:rFonts w:ascii="Times New Roman" w:hAnsi="Times New Roman"/>
          <w:sz w:val="24"/>
          <w:szCs w:val="24"/>
        </w:rPr>
        <w:t>s especializadas</w:t>
      </w:r>
      <w:r>
        <w:rPr>
          <w:rFonts w:ascii="Times New Roman" w:hAnsi="Times New Roman"/>
          <w:sz w:val="24"/>
          <w:szCs w:val="24"/>
        </w:rPr>
        <w:t xml:space="preserve">, </w:t>
      </w:r>
      <w:r w:rsidR="008D6CCF">
        <w:rPr>
          <w:rFonts w:ascii="Times New Roman" w:hAnsi="Times New Roman"/>
          <w:sz w:val="24"/>
          <w:szCs w:val="24"/>
        </w:rPr>
        <w:t>se enfoca</w:t>
      </w:r>
      <w:r w:rsidR="00B30B7A">
        <w:rPr>
          <w:rFonts w:ascii="Times New Roman" w:hAnsi="Times New Roman"/>
          <w:sz w:val="24"/>
          <w:szCs w:val="24"/>
        </w:rPr>
        <w:t>n</w:t>
      </w:r>
      <w:r w:rsidR="008D6CCF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las necesidades del día a día olvida</w:t>
      </w:r>
      <w:r w:rsidR="00B30B7A">
        <w:rPr>
          <w:rFonts w:ascii="Times New Roman" w:hAnsi="Times New Roman"/>
          <w:sz w:val="24"/>
          <w:szCs w:val="24"/>
        </w:rPr>
        <w:t>n</w:t>
      </w:r>
      <w:r w:rsidR="0037003A"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la planeación de largo plazo</w:t>
      </w:r>
      <w:r w:rsidR="008D6CCF">
        <w:rPr>
          <w:rFonts w:ascii="Times New Roman" w:hAnsi="Times New Roman"/>
          <w:sz w:val="24"/>
          <w:szCs w:val="24"/>
        </w:rPr>
        <w:t>. H</w:t>
      </w:r>
      <w:r>
        <w:rPr>
          <w:rFonts w:ascii="Times New Roman" w:hAnsi="Times New Roman"/>
          <w:sz w:val="24"/>
          <w:szCs w:val="24"/>
        </w:rPr>
        <w:t xml:space="preserve">ay tendencias en las que la gestión del talento humano </w:t>
      </w:r>
      <w:r w:rsidR="00C03012"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z w:val="24"/>
          <w:szCs w:val="24"/>
        </w:rPr>
        <w:t xml:space="preserve"> cimentar</w:t>
      </w:r>
      <w:r w:rsidR="00C03012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en los próximos años, como lo son, </w:t>
      </w:r>
      <w:r w:rsidR="00C0301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nteligencia </w:t>
      </w:r>
      <w:r w:rsidR="00C0301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rtificial </w:t>
      </w:r>
      <w:r w:rsidR="00DF11A3">
        <w:rPr>
          <w:rFonts w:ascii="Times New Roman" w:hAnsi="Times New Roman"/>
          <w:sz w:val="24"/>
          <w:szCs w:val="24"/>
        </w:rPr>
        <w:t>(IA)</w:t>
      </w:r>
      <w:r>
        <w:rPr>
          <w:rFonts w:ascii="Times New Roman" w:hAnsi="Times New Roman"/>
          <w:sz w:val="24"/>
          <w:szCs w:val="24"/>
        </w:rPr>
        <w:t xml:space="preserve">, </w:t>
      </w:r>
      <w:r w:rsidR="00571934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estión del bienestar, </w:t>
      </w:r>
      <w:r w:rsidR="009B6C4C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odelos de trabajo híbrido, </w:t>
      </w:r>
      <w:r w:rsidR="009B6C4C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ultura organizacional centrada en las personas, </w:t>
      </w:r>
      <w:r w:rsidR="009B6C4C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iderazgo a distancia, además de nuevas </w:t>
      </w:r>
      <w:r w:rsidR="00921422">
        <w:rPr>
          <w:rFonts w:ascii="Times New Roman" w:hAnsi="Times New Roman"/>
          <w:sz w:val="24"/>
          <w:szCs w:val="24"/>
        </w:rPr>
        <w:t>habilidades</w:t>
      </w:r>
      <w:r>
        <w:rPr>
          <w:rFonts w:ascii="Times New Roman" w:hAnsi="Times New Roman"/>
          <w:sz w:val="24"/>
          <w:szCs w:val="24"/>
        </w:rPr>
        <w:t xml:space="preserve"> como: </w:t>
      </w:r>
      <w:r w:rsidR="009B6C4C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ompetencias digitales</w:t>
      </w:r>
      <w:r w:rsidR="005715A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habilidades emocionales, </w:t>
      </w:r>
      <w:r w:rsidR="009B6C4C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alud emocional de los trabajadores, </w:t>
      </w:r>
      <w:r w:rsidR="008D6CCF">
        <w:rPr>
          <w:rFonts w:ascii="Times New Roman" w:hAnsi="Times New Roman"/>
          <w:sz w:val="24"/>
          <w:szCs w:val="24"/>
        </w:rPr>
        <w:t>entre otras</w:t>
      </w:r>
      <w:r>
        <w:rPr>
          <w:rFonts w:ascii="Times New Roman" w:hAnsi="Times New Roman"/>
          <w:sz w:val="24"/>
          <w:szCs w:val="24"/>
        </w:rPr>
        <w:t>.</w:t>
      </w:r>
    </w:p>
    <w:p w14:paraId="72493311" w14:textId="0DCC7EB1" w:rsidR="00EF067A" w:rsidRDefault="009E1E64" w:rsidP="00B421FE">
      <w:pPr>
        <w:pStyle w:val="Prrafodelista"/>
        <w:spacing w:after="12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Uno de los retos </w:t>
      </w:r>
      <w:r w:rsidR="00E03C13">
        <w:rPr>
          <w:rFonts w:ascii="Times New Roman" w:hAnsi="Times New Roman"/>
          <w:sz w:val="24"/>
          <w:szCs w:val="24"/>
        </w:rPr>
        <w:t>más</w:t>
      </w:r>
      <w:r>
        <w:rPr>
          <w:rFonts w:ascii="Times New Roman" w:hAnsi="Times New Roman"/>
          <w:sz w:val="24"/>
          <w:szCs w:val="24"/>
        </w:rPr>
        <w:t xml:space="preserve"> importantes de nuestra empresa es la gestión del talento humano, </w:t>
      </w:r>
      <w:r w:rsidR="00D50ED1">
        <w:rPr>
          <w:rFonts w:ascii="Times New Roman" w:hAnsi="Times New Roman"/>
          <w:sz w:val="24"/>
          <w:szCs w:val="24"/>
        </w:rPr>
        <w:t xml:space="preserve">convergemos personas </w:t>
      </w:r>
      <w:r w:rsidR="005715AE">
        <w:rPr>
          <w:rFonts w:ascii="Times New Roman" w:hAnsi="Times New Roman"/>
          <w:sz w:val="24"/>
          <w:szCs w:val="24"/>
        </w:rPr>
        <w:t>diversas</w:t>
      </w:r>
      <w:r w:rsidR="00AE06DD">
        <w:rPr>
          <w:rFonts w:ascii="Times New Roman" w:hAnsi="Times New Roman"/>
          <w:sz w:val="24"/>
          <w:szCs w:val="24"/>
        </w:rPr>
        <w:t>,</w:t>
      </w:r>
      <w:r w:rsidR="001C2FF2">
        <w:rPr>
          <w:rFonts w:ascii="Times New Roman" w:hAnsi="Times New Roman"/>
          <w:sz w:val="24"/>
          <w:szCs w:val="24"/>
        </w:rPr>
        <w:t xml:space="preserve"> con distintos objetivos personales</w:t>
      </w:r>
      <w:r w:rsidR="008818FB">
        <w:rPr>
          <w:rFonts w:ascii="Times New Roman" w:hAnsi="Times New Roman"/>
          <w:sz w:val="24"/>
          <w:szCs w:val="24"/>
        </w:rPr>
        <w:t>,</w:t>
      </w:r>
      <w:r w:rsidR="00AE06DD">
        <w:rPr>
          <w:rFonts w:ascii="Times New Roman" w:hAnsi="Times New Roman"/>
          <w:sz w:val="24"/>
          <w:szCs w:val="24"/>
        </w:rPr>
        <w:t xml:space="preserve"> </w:t>
      </w:r>
      <w:r w:rsidR="00C03012">
        <w:rPr>
          <w:rFonts w:ascii="Times New Roman" w:hAnsi="Times New Roman"/>
          <w:sz w:val="24"/>
          <w:szCs w:val="24"/>
        </w:rPr>
        <w:t>pero</w:t>
      </w:r>
      <w:r w:rsidR="00AE06DD">
        <w:rPr>
          <w:rFonts w:ascii="Times New Roman" w:hAnsi="Times New Roman"/>
          <w:sz w:val="24"/>
          <w:szCs w:val="24"/>
        </w:rPr>
        <w:t xml:space="preserve"> todos tenemos un fin común</w:t>
      </w:r>
      <w:r w:rsidR="008D6CCF">
        <w:rPr>
          <w:rFonts w:ascii="Times New Roman" w:hAnsi="Times New Roman"/>
          <w:sz w:val="24"/>
          <w:szCs w:val="24"/>
        </w:rPr>
        <w:t>: la</w:t>
      </w:r>
      <w:r w:rsidR="00DA1070">
        <w:rPr>
          <w:rFonts w:ascii="Times New Roman" w:hAnsi="Times New Roman"/>
          <w:sz w:val="24"/>
          <w:szCs w:val="24"/>
        </w:rPr>
        <w:t xml:space="preserve"> consecución de nuestro futuro meta</w:t>
      </w:r>
      <w:r w:rsidR="00DD1D6A">
        <w:rPr>
          <w:rFonts w:ascii="Times New Roman" w:hAnsi="Times New Roman"/>
          <w:sz w:val="24"/>
          <w:szCs w:val="24"/>
        </w:rPr>
        <w:t xml:space="preserve"> </w:t>
      </w:r>
      <w:r w:rsidR="008D6CCF">
        <w:rPr>
          <w:rFonts w:ascii="Times New Roman" w:hAnsi="Times New Roman"/>
          <w:sz w:val="24"/>
          <w:szCs w:val="24"/>
        </w:rPr>
        <w:t xml:space="preserve">plasmado en </w:t>
      </w:r>
      <w:r w:rsidR="00DD1D6A">
        <w:rPr>
          <w:rFonts w:ascii="Times New Roman" w:hAnsi="Times New Roman"/>
          <w:sz w:val="24"/>
          <w:szCs w:val="24"/>
        </w:rPr>
        <w:t xml:space="preserve">un </w:t>
      </w:r>
      <w:r w:rsidR="00385300">
        <w:rPr>
          <w:rFonts w:ascii="Times New Roman" w:hAnsi="Times New Roman"/>
          <w:sz w:val="24"/>
          <w:szCs w:val="24"/>
        </w:rPr>
        <w:t>plan prospectivo</w:t>
      </w:r>
      <w:r w:rsidR="00EF067A">
        <w:rPr>
          <w:rFonts w:ascii="Times New Roman" w:hAnsi="Times New Roman"/>
          <w:sz w:val="24"/>
          <w:szCs w:val="24"/>
        </w:rPr>
        <w:t xml:space="preserve"> con visión </w:t>
      </w:r>
      <w:r w:rsidR="00417D6F">
        <w:rPr>
          <w:rFonts w:ascii="Times New Roman" w:hAnsi="Times New Roman"/>
          <w:sz w:val="24"/>
          <w:szCs w:val="24"/>
        </w:rPr>
        <w:t>a</w:t>
      </w:r>
      <w:r w:rsidR="00EF067A">
        <w:rPr>
          <w:rFonts w:ascii="Times New Roman" w:hAnsi="Times New Roman"/>
          <w:sz w:val="24"/>
          <w:szCs w:val="24"/>
        </w:rPr>
        <w:t xml:space="preserve"> 10 años</w:t>
      </w:r>
      <w:r w:rsidR="00DA1070">
        <w:rPr>
          <w:rFonts w:ascii="Times New Roman" w:hAnsi="Times New Roman"/>
          <w:sz w:val="24"/>
          <w:szCs w:val="24"/>
        </w:rPr>
        <w:t>.</w:t>
      </w:r>
    </w:p>
    <w:p w14:paraId="319C749F" w14:textId="1D2E25D3" w:rsidR="001D0915" w:rsidRPr="008B7BCB" w:rsidRDefault="00E04200" w:rsidP="00B421FE">
      <w:pPr>
        <w:pStyle w:val="Prrafodelista"/>
        <w:spacing w:after="12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3B2340">
        <w:rPr>
          <w:rFonts w:ascii="Times New Roman" w:hAnsi="Times New Roman"/>
          <w:sz w:val="24"/>
          <w:szCs w:val="24"/>
        </w:rPr>
        <w:t xml:space="preserve">a planeación de largo plazo del </w:t>
      </w:r>
      <w:r w:rsidR="008D6CCF">
        <w:rPr>
          <w:rFonts w:ascii="Times New Roman" w:hAnsi="Times New Roman"/>
          <w:sz w:val="24"/>
          <w:szCs w:val="24"/>
        </w:rPr>
        <w:t>talento humano</w:t>
      </w:r>
      <w:r w:rsidR="003B2340">
        <w:rPr>
          <w:rFonts w:ascii="Times New Roman" w:hAnsi="Times New Roman"/>
          <w:sz w:val="24"/>
          <w:szCs w:val="24"/>
        </w:rPr>
        <w:t xml:space="preserve"> </w:t>
      </w:r>
      <w:r w:rsidR="008D6CCF">
        <w:rPr>
          <w:rFonts w:ascii="Times New Roman" w:hAnsi="Times New Roman"/>
          <w:sz w:val="24"/>
          <w:szCs w:val="24"/>
        </w:rPr>
        <w:t>es</w:t>
      </w:r>
      <w:r w:rsidR="003B2340">
        <w:rPr>
          <w:rFonts w:ascii="Times New Roman" w:hAnsi="Times New Roman"/>
          <w:sz w:val="24"/>
          <w:szCs w:val="24"/>
        </w:rPr>
        <w:t xml:space="preserve"> trascendental</w:t>
      </w:r>
      <w:r w:rsidR="00F21E1F">
        <w:rPr>
          <w:rFonts w:ascii="Times New Roman" w:hAnsi="Times New Roman"/>
          <w:sz w:val="24"/>
          <w:szCs w:val="24"/>
        </w:rPr>
        <w:t>, la organización reduc</w:t>
      </w:r>
      <w:r w:rsidR="00C03012">
        <w:rPr>
          <w:rFonts w:ascii="Times New Roman" w:hAnsi="Times New Roman"/>
          <w:sz w:val="24"/>
          <w:szCs w:val="24"/>
        </w:rPr>
        <w:t>e</w:t>
      </w:r>
      <w:r w:rsidR="00F21E1F">
        <w:rPr>
          <w:rFonts w:ascii="Times New Roman" w:hAnsi="Times New Roman"/>
          <w:sz w:val="24"/>
          <w:szCs w:val="24"/>
        </w:rPr>
        <w:t xml:space="preserve"> la incertidumbre al crear escenarios ideales, tendenciales y catastróficos</w:t>
      </w:r>
      <w:r w:rsidR="00074A22">
        <w:rPr>
          <w:rFonts w:ascii="Times New Roman" w:hAnsi="Times New Roman"/>
          <w:sz w:val="24"/>
          <w:szCs w:val="24"/>
        </w:rPr>
        <w:t xml:space="preserve"> para conocer a donde la </w:t>
      </w:r>
      <w:r w:rsidR="008D6CCF">
        <w:rPr>
          <w:rFonts w:ascii="Times New Roman" w:hAnsi="Times New Roman"/>
          <w:sz w:val="24"/>
          <w:szCs w:val="24"/>
        </w:rPr>
        <w:t>empresa</w:t>
      </w:r>
      <w:r w:rsidR="00074A22">
        <w:rPr>
          <w:rFonts w:ascii="Times New Roman" w:hAnsi="Times New Roman"/>
          <w:sz w:val="24"/>
          <w:szCs w:val="24"/>
        </w:rPr>
        <w:t xml:space="preserve"> quiere llevar a la </w:t>
      </w:r>
      <w:r w:rsidR="00645C5D">
        <w:rPr>
          <w:rFonts w:ascii="Times New Roman" w:hAnsi="Times New Roman"/>
          <w:sz w:val="24"/>
          <w:szCs w:val="24"/>
        </w:rPr>
        <w:t>organización,</w:t>
      </w:r>
      <w:r w:rsidR="00C03012">
        <w:rPr>
          <w:rFonts w:ascii="Times New Roman" w:hAnsi="Times New Roman"/>
          <w:sz w:val="24"/>
          <w:szCs w:val="24"/>
        </w:rPr>
        <w:t xml:space="preserve"> </w:t>
      </w:r>
      <w:r w:rsidR="00074A22">
        <w:rPr>
          <w:rFonts w:ascii="Times New Roman" w:hAnsi="Times New Roman"/>
          <w:sz w:val="24"/>
          <w:szCs w:val="24"/>
        </w:rPr>
        <w:t xml:space="preserve">pero aún </w:t>
      </w:r>
      <w:r w:rsidR="00E03C13">
        <w:rPr>
          <w:rFonts w:ascii="Times New Roman" w:hAnsi="Times New Roman"/>
          <w:sz w:val="24"/>
          <w:szCs w:val="24"/>
        </w:rPr>
        <w:t>más</w:t>
      </w:r>
      <w:r w:rsidR="00074A22">
        <w:rPr>
          <w:rFonts w:ascii="Times New Roman" w:hAnsi="Times New Roman"/>
          <w:sz w:val="24"/>
          <w:szCs w:val="24"/>
        </w:rPr>
        <w:t xml:space="preserve"> importante a donde NO la quiere llevar.</w:t>
      </w:r>
      <w:r w:rsidR="00F6017D">
        <w:rPr>
          <w:rFonts w:ascii="Times New Roman" w:hAnsi="Times New Roman"/>
          <w:sz w:val="24"/>
          <w:szCs w:val="24"/>
        </w:rPr>
        <w:t xml:space="preserve"> La participación de todos los niveles organizacionales </w:t>
      </w:r>
      <w:r w:rsidR="00703202">
        <w:rPr>
          <w:rFonts w:ascii="Times New Roman" w:hAnsi="Times New Roman"/>
          <w:sz w:val="24"/>
          <w:szCs w:val="24"/>
        </w:rPr>
        <w:t>es</w:t>
      </w:r>
      <w:r w:rsidR="00F6017D">
        <w:rPr>
          <w:rFonts w:ascii="Times New Roman" w:hAnsi="Times New Roman"/>
          <w:sz w:val="24"/>
          <w:szCs w:val="24"/>
        </w:rPr>
        <w:t xml:space="preserve"> </w:t>
      </w:r>
      <w:r w:rsidR="000D6770">
        <w:rPr>
          <w:rFonts w:ascii="Times New Roman" w:hAnsi="Times New Roman"/>
          <w:sz w:val="24"/>
          <w:szCs w:val="24"/>
        </w:rPr>
        <w:t xml:space="preserve">fundamental para </w:t>
      </w:r>
      <w:r>
        <w:rPr>
          <w:rFonts w:ascii="Times New Roman" w:hAnsi="Times New Roman"/>
          <w:sz w:val="24"/>
          <w:szCs w:val="24"/>
        </w:rPr>
        <w:t>incluir</w:t>
      </w:r>
      <w:r w:rsidR="000D6770">
        <w:rPr>
          <w:rFonts w:ascii="Times New Roman" w:hAnsi="Times New Roman"/>
          <w:sz w:val="24"/>
          <w:szCs w:val="24"/>
        </w:rPr>
        <w:t xml:space="preserve"> su conocimiento</w:t>
      </w:r>
      <w:r>
        <w:rPr>
          <w:rFonts w:ascii="Times New Roman" w:hAnsi="Times New Roman"/>
          <w:sz w:val="24"/>
          <w:szCs w:val="24"/>
        </w:rPr>
        <w:t>,</w:t>
      </w:r>
      <w:r w:rsidR="008D6CCF">
        <w:rPr>
          <w:rFonts w:ascii="Times New Roman" w:hAnsi="Times New Roman"/>
          <w:sz w:val="24"/>
          <w:szCs w:val="24"/>
        </w:rPr>
        <w:t xml:space="preserve"> experiencia</w:t>
      </w:r>
      <w:r>
        <w:rPr>
          <w:rFonts w:ascii="Times New Roman" w:hAnsi="Times New Roman"/>
          <w:sz w:val="24"/>
          <w:szCs w:val="24"/>
        </w:rPr>
        <w:t xml:space="preserve"> y compromiso</w:t>
      </w:r>
      <w:r w:rsidR="000D6770">
        <w:rPr>
          <w:rFonts w:ascii="Times New Roman" w:hAnsi="Times New Roman"/>
          <w:sz w:val="24"/>
          <w:szCs w:val="24"/>
        </w:rPr>
        <w:t>.</w:t>
      </w:r>
      <w:r w:rsidR="008D1EF0">
        <w:rPr>
          <w:rFonts w:ascii="Times New Roman" w:hAnsi="Times New Roman"/>
          <w:sz w:val="24"/>
          <w:szCs w:val="24"/>
        </w:rPr>
        <w:t xml:space="preserve"> </w:t>
      </w:r>
    </w:p>
    <w:p w14:paraId="40C447B9" w14:textId="601C3847" w:rsidR="00567CCE" w:rsidRPr="00FE2880" w:rsidRDefault="00567CCE" w:rsidP="00FE2880">
      <w:pPr>
        <w:pStyle w:val="Prrafodelista"/>
        <w:numPr>
          <w:ilvl w:val="2"/>
          <w:numId w:val="11"/>
        </w:numPr>
        <w:spacing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E2880">
        <w:rPr>
          <w:rFonts w:ascii="Times New Roman" w:hAnsi="Times New Roman"/>
          <w:b/>
          <w:i/>
          <w:sz w:val="26"/>
          <w:szCs w:val="26"/>
        </w:rPr>
        <w:t>El entorno del trabajo y sus tendencias</w:t>
      </w:r>
    </w:p>
    <w:p w14:paraId="094021A3" w14:textId="602CB3F5" w:rsidR="00567CCE" w:rsidRDefault="009111FC" w:rsidP="002C6B5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Vivimos</w:t>
      </w:r>
      <w:r w:rsidR="00567CCE" w:rsidRPr="004748E0">
        <w:rPr>
          <w:rFonts w:ascii="Times New Roman" w:hAnsi="Times New Roman"/>
          <w:sz w:val="24"/>
          <w:szCs w:val="24"/>
          <w:shd w:val="clear" w:color="auto" w:fill="FFFFFF"/>
        </w:rPr>
        <w:t xml:space="preserve"> transformaciones profundas, agudizadas por la pandemia COVID donde la IA y la disponibilidad tecnológica está modificando la forma de trabajar</w:t>
      </w:r>
      <w:r w:rsidR="004E7862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4E7862">
        <w:rPr>
          <w:rFonts w:ascii="Times New Roman" w:hAnsi="Times New Roman"/>
          <w:sz w:val="24"/>
          <w:szCs w:val="24"/>
        </w:rPr>
        <w:t>L</w:t>
      </w:r>
      <w:r w:rsidR="004E7862" w:rsidRPr="00653804">
        <w:rPr>
          <w:rFonts w:ascii="Times New Roman" w:hAnsi="Times New Roman"/>
          <w:sz w:val="24"/>
          <w:szCs w:val="24"/>
        </w:rPr>
        <w:t>as nuevas formas de trabajo beneficiar</w:t>
      </w:r>
      <w:r w:rsidR="004E7862">
        <w:rPr>
          <w:rFonts w:ascii="Times New Roman" w:hAnsi="Times New Roman"/>
          <w:sz w:val="24"/>
          <w:szCs w:val="24"/>
        </w:rPr>
        <w:t>án</w:t>
      </w:r>
      <w:r w:rsidR="004E7862" w:rsidRPr="00653804">
        <w:rPr>
          <w:rFonts w:ascii="Times New Roman" w:hAnsi="Times New Roman"/>
          <w:sz w:val="24"/>
          <w:szCs w:val="24"/>
        </w:rPr>
        <w:t xml:space="preserve"> al trabajador ya que la calidad de vida se está priorizando, eliminando prácticas que fomentan la inestabilidad, </w:t>
      </w:r>
      <w:r w:rsidR="004E7862">
        <w:rPr>
          <w:rFonts w:ascii="Times New Roman" w:hAnsi="Times New Roman"/>
          <w:sz w:val="24"/>
          <w:szCs w:val="24"/>
        </w:rPr>
        <w:t>se</w:t>
      </w:r>
      <w:r w:rsidR="004E7862" w:rsidRPr="00653804">
        <w:rPr>
          <w:rFonts w:ascii="Times New Roman" w:hAnsi="Times New Roman"/>
          <w:sz w:val="24"/>
          <w:szCs w:val="24"/>
        </w:rPr>
        <w:t xml:space="preserve"> debe</w:t>
      </w:r>
      <w:r w:rsidR="004E7862">
        <w:rPr>
          <w:rFonts w:ascii="Times New Roman" w:hAnsi="Times New Roman"/>
          <w:sz w:val="24"/>
          <w:szCs w:val="24"/>
        </w:rPr>
        <w:t>rá</w:t>
      </w:r>
      <w:r w:rsidR="004E7862" w:rsidRPr="00653804">
        <w:rPr>
          <w:rFonts w:ascii="Times New Roman" w:hAnsi="Times New Roman"/>
          <w:sz w:val="24"/>
          <w:szCs w:val="24"/>
        </w:rPr>
        <w:t xml:space="preserve"> tener equilibrio y reciprocidad</w:t>
      </w:r>
      <w:r w:rsidR="004E7862" w:rsidRPr="083E78D2">
        <w:rPr>
          <w:rFonts w:ascii="Times New Roman" w:hAnsi="Times New Roman"/>
          <w:sz w:val="24"/>
          <w:szCs w:val="24"/>
        </w:rPr>
        <w:t>,</w:t>
      </w:r>
      <w:r w:rsidR="004E7862" w:rsidRPr="00653804">
        <w:rPr>
          <w:rFonts w:ascii="Times New Roman" w:hAnsi="Times New Roman"/>
          <w:sz w:val="24"/>
          <w:szCs w:val="24"/>
        </w:rPr>
        <w:t xml:space="preserve"> </w:t>
      </w:r>
      <w:r w:rsidR="004E7862" w:rsidRPr="3F40091E">
        <w:rPr>
          <w:rFonts w:ascii="Times New Roman" w:hAnsi="Times New Roman"/>
          <w:sz w:val="24"/>
          <w:szCs w:val="24"/>
        </w:rPr>
        <w:t xml:space="preserve">los </w:t>
      </w:r>
      <w:r w:rsidR="004E7862" w:rsidRPr="59C7383B">
        <w:rPr>
          <w:rFonts w:ascii="Times New Roman" w:hAnsi="Times New Roman"/>
          <w:sz w:val="24"/>
          <w:szCs w:val="24"/>
        </w:rPr>
        <w:t>colaboradores</w:t>
      </w:r>
      <w:r w:rsidR="004E7862" w:rsidRPr="00653804">
        <w:rPr>
          <w:rFonts w:ascii="Times New Roman" w:hAnsi="Times New Roman"/>
          <w:sz w:val="24"/>
          <w:szCs w:val="24"/>
        </w:rPr>
        <w:t xml:space="preserve"> deben reflexionar el qué están dispuestos a hacer para mantener los compromisos de una jornada laboral más autónoma, en la cual la empresa hace una transferencia de control al talento.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="004E7862">
        <w:rPr>
          <w:rFonts w:ascii="Times New Roman" w:hAnsi="Times New Roman"/>
          <w:sz w:val="24"/>
          <w:szCs w:val="24"/>
          <w:shd w:val="clear" w:color="auto" w:fill="FFFFFF"/>
        </w:rPr>
        <w:t>lgunas de estas tendencias.</w:t>
      </w:r>
    </w:p>
    <w:p w14:paraId="52E3C438" w14:textId="6B4793E7" w:rsidR="00B127EB" w:rsidRDefault="00B127EB" w:rsidP="002D2DCE">
      <w:pPr>
        <w:spacing w:line="240" w:lineRule="auto"/>
        <w:ind w:firstLine="284"/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B127EB">
        <w:rPr>
          <w:noProof/>
        </w:rPr>
        <w:lastRenderedPageBreak/>
        <w:drawing>
          <wp:inline distT="0" distB="0" distL="0" distR="0" wp14:anchorId="18390777" wp14:editId="38044B10">
            <wp:extent cx="4799542" cy="4333875"/>
            <wp:effectExtent l="19050" t="19050" r="203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0"/>
                    <a:stretch/>
                  </pic:blipFill>
                  <pic:spPr bwMode="auto">
                    <a:xfrm>
                      <a:off x="0" y="0"/>
                      <a:ext cx="4811329" cy="4344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AF75F" w14:textId="67CB9DB9" w:rsidR="00567CCE" w:rsidRPr="00415E71" w:rsidRDefault="00567CCE" w:rsidP="006E0FF0">
      <w:pPr>
        <w:pStyle w:val="Ttulo2"/>
        <w:numPr>
          <w:ilvl w:val="2"/>
          <w:numId w:val="11"/>
        </w:numPr>
        <w:spacing w:after="200"/>
        <w:rPr>
          <w:rFonts w:ascii="Times New Roman" w:hAnsi="Times New Roman"/>
          <w:i/>
          <w:iCs w:val="0"/>
          <w:sz w:val="26"/>
          <w:szCs w:val="26"/>
        </w:rPr>
      </w:pPr>
      <w:r w:rsidRPr="00415E71">
        <w:rPr>
          <w:rFonts w:ascii="Times New Roman" w:hAnsi="Times New Roman"/>
          <w:i/>
          <w:iCs w:val="0"/>
          <w:sz w:val="26"/>
          <w:szCs w:val="26"/>
        </w:rPr>
        <w:t>La pandemia del COVID</w:t>
      </w:r>
      <w:r w:rsidR="00D16314" w:rsidRPr="00415E71">
        <w:rPr>
          <w:rFonts w:ascii="Times New Roman" w:hAnsi="Times New Roman"/>
          <w:i/>
          <w:iCs w:val="0"/>
          <w:sz w:val="26"/>
          <w:szCs w:val="26"/>
        </w:rPr>
        <w:t>-19</w:t>
      </w:r>
      <w:r w:rsidRPr="00415E71">
        <w:rPr>
          <w:rFonts w:ascii="Times New Roman" w:hAnsi="Times New Roman"/>
          <w:i/>
          <w:iCs w:val="0"/>
          <w:sz w:val="26"/>
          <w:szCs w:val="26"/>
        </w:rPr>
        <w:t xml:space="preserve"> y su impacto en el trabajo.</w:t>
      </w:r>
    </w:p>
    <w:p w14:paraId="11F7044F" w14:textId="6004C2DB" w:rsidR="00567CCE" w:rsidRDefault="00D84F89" w:rsidP="00D42E91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pandemia </w:t>
      </w:r>
      <w:r w:rsidR="00567CCE">
        <w:rPr>
          <w:rFonts w:ascii="Times New Roman" w:hAnsi="Times New Roman"/>
          <w:sz w:val="24"/>
          <w:szCs w:val="24"/>
        </w:rPr>
        <w:t>COVID</w:t>
      </w:r>
      <w:r w:rsidR="000933E6">
        <w:rPr>
          <w:rFonts w:ascii="Times New Roman" w:hAnsi="Times New Roman"/>
          <w:sz w:val="24"/>
          <w:szCs w:val="24"/>
        </w:rPr>
        <w:t xml:space="preserve">- 19 </w:t>
      </w:r>
      <w:r w:rsidR="00A91136">
        <w:rPr>
          <w:rFonts w:ascii="Times New Roman" w:hAnsi="Times New Roman"/>
          <w:sz w:val="24"/>
          <w:szCs w:val="24"/>
        </w:rPr>
        <w:t xml:space="preserve">ha obligado </w:t>
      </w:r>
      <w:r w:rsidR="003F080E">
        <w:rPr>
          <w:rFonts w:ascii="Times New Roman" w:hAnsi="Times New Roman"/>
          <w:sz w:val="24"/>
          <w:szCs w:val="24"/>
        </w:rPr>
        <w:t>a gobiernos, sociedad y empresa</w:t>
      </w:r>
      <w:r w:rsidR="00074220">
        <w:rPr>
          <w:rFonts w:ascii="Times New Roman" w:hAnsi="Times New Roman"/>
          <w:sz w:val="24"/>
          <w:szCs w:val="24"/>
        </w:rPr>
        <w:t>s</w:t>
      </w:r>
      <w:r w:rsidR="003F080E">
        <w:rPr>
          <w:rFonts w:ascii="Times New Roman" w:hAnsi="Times New Roman"/>
          <w:sz w:val="24"/>
          <w:szCs w:val="24"/>
        </w:rPr>
        <w:t xml:space="preserve"> </w:t>
      </w:r>
      <w:r w:rsidR="007A7C66">
        <w:rPr>
          <w:rFonts w:ascii="Times New Roman" w:hAnsi="Times New Roman"/>
          <w:sz w:val="24"/>
          <w:szCs w:val="24"/>
        </w:rPr>
        <w:t>a repensar la forma en que vivimos y trabajamos</w:t>
      </w:r>
      <w:r w:rsidR="0098140D">
        <w:rPr>
          <w:rFonts w:ascii="Times New Roman" w:hAnsi="Times New Roman"/>
          <w:sz w:val="24"/>
          <w:szCs w:val="24"/>
        </w:rPr>
        <w:t>,</w:t>
      </w:r>
      <w:r w:rsidR="001861B5">
        <w:rPr>
          <w:rFonts w:ascii="Times New Roman" w:hAnsi="Times New Roman"/>
          <w:sz w:val="24"/>
          <w:szCs w:val="24"/>
        </w:rPr>
        <w:t xml:space="preserve"> </w:t>
      </w:r>
      <w:r w:rsidR="00C23068">
        <w:rPr>
          <w:rFonts w:ascii="Times New Roman" w:hAnsi="Times New Roman"/>
          <w:sz w:val="24"/>
          <w:szCs w:val="24"/>
        </w:rPr>
        <w:t xml:space="preserve">las organizaciones se enfrentan a cambios derivados de las medidas de contención de la pandemia </w:t>
      </w:r>
      <w:r w:rsidR="00645C5D">
        <w:rPr>
          <w:rFonts w:ascii="Times New Roman" w:hAnsi="Times New Roman"/>
          <w:sz w:val="24"/>
          <w:szCs w:val="24"/>
        </w:rPr>
        <w:t>que implicó</w:t>
      </w:r>
      <w:r w:rsidR="00C23068">
        <w:rPr>
          <w:rFonts w:ascii="Times New Roman" w:hAnsi="Times New Roman"/>
          <w:sz w:val="24"/>
          <w:szCs w:val="24"/>
        </w:rPr>
        <w:t xml:space="preserve"> ausentismo</w:t>
      </w:r>
      <w:r w:rsidR="00D46682">
        <w:rPr>
          <w:rFonts w:ascii="Times New Roman" w:hAnsi="Times New Roman"/>
          <w:sz w:val="24"/>
          <w:szCs w:val="24"/>
        </w:rPr>
        <w:t>,</w:t>
      </w:r>
      <w:r w:rsidR="00C23068">
        <w:rPr>
          <w:rFonts w:ascii="Times New Roman" w:hAnsi="Times New Roman"/>
          <w:sz w:val="24"/>
          <w:szCs w:val="24"/>
        </w:rPr>
        <w:t xml:space="preserve"> enfermedad, trabajo remoto y distanciamiento social. </w:t>
      </w:r>
      <w:r w:rsidR="00567CCE">
        <w:rPr>
          <w:rFonts w:ascii="Times New Roman" w:hAnsi="Times New Roman"/>
          <w:sz w:val="24"/>
          <w:szCs w:val="24"/>
        </w:rPr>
        <w:t xml:space="preserve">Estos cambios </w:t>
      </w:r>
      <w:r w:rsidR="00703202">
        <w:rPr>
          <w:rFonts w:ascii="Times New Roman" w:hAnsi="Times New Roman"/>
          <w:sz w:val="24"/>
          <w:szCs w:val="24"/>
        </w:rPr>
        <w:t>implican que</w:t>
      </w:r>
      <w:r w:rsidR="00567CCE">
        <w:rPr>
          <w:rFonts w:ascii="Times New Roman" w:hAnsi="Times New Roman"/>
          <w:sz w:val="24"/>
          <w:szCs w:val="24"/>
        </w:rPr>
        <w:t xml:space="preserve"> el trabajador se adapte a una nueva forma de vida </w:t>
      </w:r>
      <w:r w:rsidR="00703202">
        <w:rPr>
          <w:rFonts w:ascii="Times New Roman" w:hAnsi="Times New Roman"/>
          <w:sz w:val="24"/>
          <w:szCs w:val="24"/>
        </w:rPr>
        <w:t xml:space="preserve">y </w:t>
      </w:r>
      <w:r w:rsidR="00567CCE">
        <w:rPr>
          <w:rFonts w:ascii="Times New Roman" w:hAnsi="Times New Roman"/>
          <w:sz w:val="24"/>
          <w:szCs w:val="24"/>
        </w:rPr>
        <w:t>que la empresa logre hacer más sencilla la adaptabilidad al trabajo distinto.</w:t>
      </w:r>
    </w:p>
    <w:p w14:paraId="3F0468E2" w14:textId="50F81758" w:rsidR="001C658A" w:rsidRDefault="007A450D" w:rsidP="00D42E91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F2A16">
        <w:rPr>
          <w:rFonts w:ascii="Times New Roman" w:hAnsi="Times New Roman"/>
          <w:sz w:val="24"/>
          <w:szCs w:val="24"/>
        </w:rPr>
        <w:t>Est</w:t>
      </w:r>
      <w:r w:rsidR="00645C5D">
        <w:rPr>
          <w:rFonts w:ascii="Times New Roman" w:hAnsi="Times New Roman"/>
          <w:sz w:val="24"/>
          <w:szCs w:val="24"/>
        </w:rPr>
        <w:t xml:space="preserve">a </w:t>
      </w:r>
      <w:r w:rsidR="009F1E4C" w:rsidRPr="00BF2A16">
        <w:rPr>
          <w:rFonts w:ascii="Times New Roman" w:hAnsi="Times New Roman"/>
          <w:sz w:val="24"/>
          <w:szCs w:val="24"/>
        </w:rPr>
        <w:t xml:space="preserve">transformación </w:t>
      </w:r>
      <w:r w:rsidR="00567CCE" w:rsidRPr="00BF2A16">
        <w:rPr>
          <w:rFonts w:ascii="Times New Roman" w:hAnsi="Times New Roman"/>
          <w:sz w:val="24"/>
          <w:szCs w:val="24"/>
        </w:rPr>
        <w:t xml:space="preserve">requiere fortalecimiento </w:t>
      </w:r>
      <w:r w:rsidR="00C30B11" w:rsidRPr="00BF2A16">
        <w:rPr>
          <w:rFonts w:ascii="Times New Roman" w:hAnsi="Times New Roman"/>
          <w:sz w:val="24"/>
          <w:szCs w:val="24"/>
        </w:rPr>
        <w:t>de los</w:t>
      </w:r>
      <w:r w:rsidR="00567CCE" w:rsidRPr="00BF2A16">
        <w:rPr>
          <w:rFonts w:ascii="Times New Roman" w:hAnsi="Times New Roman"/>
          <w:sz w:val="24"/>
          <w:szCs w:val="24"/>
        </w:rPr>
        <w:t xml:space="preserve"> departamento</w:t>
      </w:r>
      <w:r w:rsidR="00C30B11" w:rsidRPr="00BF2A16">
        <w:rPr>
          <w:rFonts w:ascii="Times New Roman" w:hAnsi="Times New Roman"/>
          <w:sz w:val="24"/>
          <w:szCs w:val="24"/>
        </w:rPr>
        <w:t>s</w:t>
      </w:r>
      <w:r w:rsidR="00567CCE" w:rsidRPr="00BF2A16">
        <w:rPr>
          <w:rFonts w:ascii="Times New Roman" w:hAnsi="Times New Roman"/>
          <w:sz w:val="24"/>
          <w:szCs w:val="24"/>
        </w:rPr>
        <w:t xml:space="preserve"> de </w:t>
      </w:r>
      <w:r w:rsidR="001F2D91" w:rsidRPr="00BF2A16">
        <w:rPr>
          <w:rFonts w:ascii="Times New Roman" w:hAnsi="Times New Roman"/>
          <w:sz w:val="24"/>
          <w:szCs w:val="24"/>
        </w:rPr>
        <w:t xml:space="preserve">desarrollo organizacional </w:t>
      </w:r>
      <w:r w:rsidR="00BF2A16" w:rsidRPr="00BF2A16">
        <w:rPr>
          <w:rFonts w:ascii="Times New Roman" w:hAnsi="Times New Roman"/>
          <w:sz w:val="24"/>
          <w:szCs w:val="24"/>
        </w:rPr>
        <w:t>y</w:t>
      </w:r>
      <w:r w:rsidR="00567CCE">
        <w:rPr>
          <w:rFonts w:ascii="Times New Roman" w:hAnsi="Times New Roman"/>
          <w:sz w:val="24"/>
          <w:szCs w:val="24"/>
        </w:rPr>
        <w:t xml:space="preserve"> pone en prueba la flexibilidad y humanidad que </w:t>
      </w:r>
      <w:r w:rsidR="00BF2A16">
        <w:rPr>
          <w:rFonts w:ascii="Times New Roman" w:hAnsi="Times New Roman"/>
          <w:sz w:val="24"/>
          <w:szCs w:val="24"/>
        </w:rPr>
        <w:t>debe caracterizarlos,</w:t>
      </w:r>
      <w:r w:rsidR="00567CCE">
        <w:rPr>
          <w:rFonts w:ascii="Times New Roman" w:hAnsi="Times New Roman"/>
          <w:sz w:val="24"/>
          <w:szCs w:val="24"/>
        </w:rPr>
        <w:t xml:space="preserve"> </w:t>
      </w:r>
      <w:r w:rsidR="00BF2A16">
        <w:rPr>
          <w:rFonts w:ascii="Times New Roman" w:hAnsi="Times New Roman"/>
          <w:sz w:val="24"/>
          <w:szCs w:val="24"/>
        </w:rPr>
        <w:t>así como su</w:t>
      </w:r>
      <w:r w:rsidR="00567CCE">
        <w:rPr>
          <w:rFonts w:ascii="Times New Roman" w:hAnsi="Times New Roman"/>
          <w:sz w:val="24"/>
          <w:szCs w:val="24"/>
        </w:rPr>
        <w:t xml:space="preserve"> capacidad para resolver conflictos fuera de un mismo entorno, </w:t>
      </w:r>
      <w:r w:rsidR="00021D01">
        <w:rPr>
          <w:rFonts w:ascii="Times New Roman" w:hAnsi="Times New Roman"/>
          <w:sz w:val="24"/>
          <w:szCs w:val="24"/>
        </w:rPr>
        <w:t>deben</w:t>
      </w:r>
      <w:r w:rsidR="00567CCE">
        <w:rPr>
          <w:rFonts w:ascii="Times New Roman" w:hAnsi="Times New Roman"/>
          <w:sz w:val="24"/>
          <w:szCs w:val="24"/>
        </w:rPr>
        <w:t xml:space="preserve"> anticiparse a situaciones futuras mediante procesos innovadores </w:t>
      </w:r>
      <w:r w:rsidR="00BF2A16">
        <w:rPr>
          <w:rFonts w:ascii="Times New Roman" w:hAnsi="Times New Roman"/>
          <w:sz w:val="24"/>
          <w:szCs w:val="24"/>
        </w:rPr>
        <w:t>que resuelvan</w:t>
      </w:r>
      <w:r w:rsidR="00567CCE">
        <w:rPr>
          <w:rFonts w:ascii="Times New Roman" w:hAnsi="Times New Roman"/>
          <w:sz w:val="24"/>
          <w:szCs w:val="24"/>
        </w:rPr>
        <w:t xml:space="preserve"> </w:t>
      </w:r>
      <w:r w:rsidR="001F757A">
        <w:rPr>
          <w:rFonts w:ascii="Times New Roman" w:hAnsi="Times New Roman"/>
          <w:sz w:val="24"/>
          <w:szCs w:val="24"/>
        </w:rPr>
        <w:t>dificultades</w:t>
      </w:r>
      <w:r w:rsidR="00567CCE">
        <w:rPr>
          <w:rFonts w:ascii="Times New Roman" w:hAnsi="Times New Roman"/>
          <w:sz w:val="24"/>
          <w:szCs w:val="24"/>
        </w:rPr>
        <w:t>.</w:t>
      </w:r>
      <w:r w:rsidR="0091216A">
        <w:rPr>
          <w:rFonts w:ascii="Times New Roman" w:hAnsi="Times New Roman"/>
          <w:sz w:val="24"/>
          <w:szCs w:val="24"/>
        </w:rPr>
        <w:t xml:space="preserve"> </w:t>
      </w:r>
      <w:r w:rsidR="00567CCE">
        <w:rPr>
          <w:rFonts w:ascii="Times New Roman" w:hAnsi="Times New Roman"/>
          <w:sz w:val="24"/>
          <w:szCs w:val="24"/>
        </w:rPr>
        <w:t>La preocupación por la innovación constante y el futuro ha ido en aumento desde el inicio de la pandemia, las organizaciones se dieron cuenta que deben estar a la vanguardia para evitar volver a ser sorprendidos y afectados económica, humana y laboralmente</w:t>
      </w:r>
      <w:r w:rsidR="00645C5D">
        <w:rPr>
          <w:rFonts w:ascii="Times New Roman" w:hAnsi="Times New Roman"/>
          <w:sz w:val="24"/>
          <w:szCs w:val="24"/>
        </w:rPr>
        <w:t xml:space="preserve">. </w:t>
      </w:r>
    </w:p>
    <w:p w14:paraId="61BE37C1" w14:textId="6484579D" w:rsidR="004E0752" w:rsidRPr="00710232" w:rsidRDefault="002B7CA3" w:rsidP="00710232">
      <w:pPr>
        <w:spacing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2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D</w:t>
      </w:r>
      <w:r w:rsidRPr="002B7CA3">
        <w:rPr>
          <w:rFonts w:ascii="Times New Roman" w:hAnsi="Times New Roman"/>
          <w:b/>
          <w:i/>
          <w:sz w:val="26"/>
          <w:szCs w:val="26"/>
        </w:rPr>
        <w:t>escripción de la propuesta</w:t>
      </w:r>
    </w:p>
    <w:p w14:paraId="596DC54C" w14:textId="75544C30" w:rsidR="004E0752" w:rsidRDefault="00A70BDB" w:rsidP="00710232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</w:pPr>
      <w:r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1.2.1</w:t>
      </w:r>
      <w:r w:rsidR="004E0752" w:rsidRPr="004137E3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 xml:space="preserve">. </w:t>
      </w:r>
      <w:r w:rsidR="004E0752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Metodología</w:t>
      </w:r>
    </w:p>
    <w:p w14:paraId="6336DACF" w14:textId="7F14A62D" w:rsidR="004E0752" w:rsidRPr="009535CA" w:rsidRDefault="001170CC" w:rsidP="0071023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 w:rsidR="004E0752">
        <w:rPr>
          <w:rFonts w:ascii="Times New Roman" w:hAnsi="Times New Roman"/>
          <w:sz w:val="24"/>
          <w:szCs w:val="24"/>
        </w:rPr>
        <w:t xml:space="preserve"> futuro</w:t>
      </w:r>
      <w:r w:rsidR="004E0752" w:rsidRPr="009535CA">
        <w:rPr>
          <w:rFonts w:ascii="Times New Roman" w:hAnsi="Times New Roman"/>
          <w:sz w:val="24"/>
          <w:szCs w:val="24"/>
        </w:rPr>
        <w:t xml:space="preserve"> depende de lo que hagamos </w:t>
      </w:r>
      <w:r w:rsidR="004E0752">
        <w:rPr>
          <w:rFonts w:ascii="Times New Roman" w:hAnsi="Times New Roman"/>
          <w:sz w:val="24"/>
          <w:szCs w:val="24"/>
        </w:rPr>
        <w:t>a partir del</w:t>
      </w:r>
      <w:r w:rsidR="004E0752" w:rsidRPr="009535CA">
        <w:rPr>
          <w:rFonts w:ascii="Times New Roman" w:hAnsi="Times New Roman"/>
          <w:sz w:val="24"/>
          <w:szCs w:val="24"/>
        </w:rPr>
        <w:t xml:space="preserve"> presente</w:t>
      </w:r>
      <w:r w:rsidR="004E0752">
        <w:rPr>
          <w:rFonts w:ascii="Times New Roman" w:hAnsi="Times New Roman"/>
          <w:sz w:val="24"/>
          <w:szCs w:val="24"/>
        </w:rPr>
        <w:t>, la</w:t>
      </w:r>
      <w:r w:rsidR="004E0752" w:rsidRPr="009535CA">
        <w:rPr>
          <w:rFonts w:ascii="Times New Roman" w:hAnsi="Times New Roman"/>
          <w:sz w:val="24"/>
          <w:szCs w:val="24"/>
        </w:rPr>
        <w:t xml:space="preserve"> mejor manera de prever</w:t>
      </w:r>
      <w:r w:rsidR="0091216A">
        <w:rPr>
          <w:rFonts w:ascii="Times New Roman" w:hAnsi="Times New Roman"/>
          <w:sz w:val="24"/>
          <w:szCs w:val="24"/>
        </w:rPr>
        <w:t>lo</w:t>
      </w:r>
      <w:r w:rsidR="004E0752" w:rsidRPr="009535CA">
        <w:rPr>
          <w:rFonts w:ascii="Times New Roman" w:hAnsi="Times New Roman"/>
          <w:sz w:val="24"/>
          <w:szCs w:val="24"/>
        </w:rPr>
        <w:t xml:space="preserve"> es </w:t>
      </w:r>
      <w:r w:rsidR="004E0752">
        <w:rPr>
          <w:rFonts w:ascii="Times New Roman" w:hAnsi="Times New Roman"/>
          <w:sz w:val="24"/>
          <w:szCs w:val="24"/>
        </w:rPr>
        <w:t>diseñarlo y construirlo</w:t>
      </w:r>
      <w:r w:rsidR="004E0752" w:rsidRPr="009535CA">
        <w:rPr>
          <w:rFonts w:ascii="Times New Roman" w:hAnsi="Times New Roman"/>
          <w:sz w:val="24"/>
          <w:szCs w:val="24"/>
        </w:rPr>
        <w:t xml:space="preserve">. El </w:t>
      </w:r>
      <w:r w:rsidR="004E0752">
        <w:rPr>
          <w:rFonts w:ascii="Times New Roman" w:hAnsi="Times New Roman"/>
          <w:sz w:val="24"/>
          <w:szCs w:val="24"/>
        </w:rPr>
        <w:t xml:space="preserve">proceso </w:t>
      </w:r>
      <w:r w:rsidR="004E0752" w:rsidRPr="009535CA">
        <w:rPr>
          <w:rFonts w:ascii="Times New Roman" w:hAnsi="Times New Roman"/>
          <w:sz w:val="24"/>
          <w:szCs w:val="24"/>
        </w:rPr>
        <w:t>prospectivo gener</w:t>
      </w:r>
      <w:r w:rsidR="0091216A">
        <w:rPr>
          <w:rFonts w:ascii="Times New Roman" w:hAnsi="Times New Roman"/>
          <w:sz w:val="24"/>
          <w:szCs w:val="24"/>
        </w:rPr>
        <w:t>ó</w:t>
      </w:r>
      <w:r w:rsidR="004E0752" w:rsidRPr="009535CA">
        <w:rPr>
          <w:rFonts w:ascii="Times New Roman" w:hAnsi="Times New Roman"/>
          <w:sz w:val="24"/>
          <w:szCs w:val="24"/>
        </w:rPr>
        <w:t xml:space="preserve"> la visión meta del talento humano hacia el 2030.</w:t>
      </w:r>
      <w:r w:rsidR="00293A64">
        <w:rPr>
          <w:rFonts w:ascii="Times New Roman" w:hAnsi="Times New Roman"/>
          <w:sz w:val="24"/>
          <w:szCs w:val="24"/>
        </w:rPr>
        <w:t xml:space="preserve"> </w:t>
      </w:r>
      <w:r w:rsidR="004E0752" w:rsidRPr="009535CA">
        <w:rPr>
          <w:rFonts w:ascii="Times New Roman" w:hAnsi="Times New Roman"/>
          <w:sz w:val="24"/>
          <w:szCs w:val="24"/>
        </w:rPr>
        <w:t xml:space="preserve">Se utilizaron herramientas prospectivas cualitativas </w:t>
      </w:r>
      <w:r w:rsidR="0091216A">
        <w:rPr>
          <w:rFonts w:ascii="Times New Roman" w:hAnsi="Times New Roman"/>
          <w:sz w:val="24"/>
          <w:szCs w:val="24"/>
        </w:rPr>
        <w:t>y</w:t>
      </w:r>
      <w:r w:rsidR="004E0752" w:rsidRPr="009535CA">
        <w:rPr>
          <w:rFonts w:ascii="Times New Roman" w:hAnsi="Times New Roman"/>
          <w:sz w:val="24"/>
          <w:szCs w:val="24"/>
        </w:rPr>
        <w:t xml:space="preserve"> cuantitativas</w:t>
      </w:r>
      <w:r w:rsidR="0091216A">
        <w:rPr>
          <w:rFonts w:ascii="Times New Roman" w:hAnsi="Times New Roman"/>
          <w:sz w:val="24"/>
          <w:szCs w:val="24"/>
        </w:rPr>
        <w:t>:</w:t>
      </w:r>
    </w:p>
    <w:p w14:paraId="4A752E1C" w14:textId="147513BC" w:rsidR="004E0752" w:rsidRPr="009535CA" w:rsidRDefault="56467FC1" w:rsidP="00CA1162">
      <w:pPr>
        <w:pStyle w:val="Figura"/>
        <w:spacing w:after="200"/>
        <w:rPr>
          <w:rFonts w:ascii="Times New Roman" w:hAnsi="Times New Roman" w:cs="Times New Roman"/>
          <w:sz w:val="24"/>
        </w:rPr>
      </w:pPr>
      <w:bookmarkStart w:id="0" w:name="_Toc108171830"/>
      <w:r w:rsidRPr="404B92AD">
        <w:rPr>
          <w:rFonts w:ascii="Times New Roman" w:hAnsi="Times New Roman" w:cs="Times New Roman"/>
          <w:sz w:val="24"/>
        </w:rPr>
        <w:t>P</w:t>
      </w:r>
      <w:r w:rsidR="0D520E95" w:rsidRPr="404B92AD">
        <w:rPr>
          <w:rFonts w:ascii="Times New Roman" w:hAnsi="Times New Roman" w:cs="Times New Roman"/>
          <w:sz w:val="24"/>
        </w:rPr>
        <w:t>roceso</w:t>
      </w:r>
      <w:r w:rsidR="004E0752" w:rsidRPr="1CF97CA6">
        <w:rPr>
          <w:rFonts w:ascii="Times New Roman" w:hAnsi="Times New Roman" w:cs="Times New Roman"/>
          <w:sz w:val="24"/>
        </w:rPr>
        <w:t xml:space="preserve"> de planeación</w:t>
      </w:r>
      <w:bookmarkEnd w:id="0"/>
      <w:r w:rsidR="004E0752" w:rsidRPr="1CF97CA6">
        <w:rPr>
          <w:rFonts w:ascii="Times New Roman" w:hAnsi="Times New Roman" w:cs="Times New Roman"/>
          <w:sz w:val="24"/>
        </w:rPr>
        <w:t xml:space="preserve"> del talento humano</w:t>
      </w:r>
    </w:p>
    <w:p w14:paraId="0C76CC21" w14:textId="77777777" w:rsidR="004E0752" w:rsidRPr="009535CA" w:rsidRDefault="004E0752" w:rsidP="004E0752">
      <w:pPr>
        <w:widowControl w:val="0"/>
        <w:spacing w:afterLines="200" w:after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A86DA5F" wp14:editId="00EEE1CC">
            <wp:extent cx="5456530" cy="3476625"/>
            <wp:effectExtent l="0" t="0" r="0" b="0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5" cy="349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97AF7" w14:textId="37F8F09F" w:rsidR="004E0752" w:rsidRPr="009535CA" w:rsidRDefault="004E0752" w:rsidP="00926B4B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535CA">
        <w:rPr>
          <w:rFonts w:ascii="Times New Roman" w:hAnsi="Times New Roman"/>
          <w:b/>
          <w:bCs/>
          <w:sz w:val="24"/>
          <w:szCs w:val="24"/>
        </w:rPr>
        <w:t>Cerebro colectivo</w:t>
      </w:r>
      <w:r w:rsidR="00926B4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D520E95" w:rsidRPr="5D0F4A86">
        <w:rPr>
          <w:rFonts w:ascii="Times New Roman" w:hAnsi="Times New Roman"/>
          <w:sz w:val="24"/>
          <w:szCs w:val="24"/>
        </w:rPr>
        <w:t xml:space="preserve">En </w:t>
      </w:r>
      <w:r w:rsidR="0D520E95" w:rsidRPr="2659A195">
        <w:rPr>
          <w:rFonts w:ascii="Times New Roman" w:hAnsi="Times New Roman"/>
          <w:sz w:val="24"/>
          <w:szCs w:val="24"/>
        </w:rPr>
        <w:t>GNU</w:t>
      </w:r>
      <w:r w:rsidRPr="009535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valora</w:t>
      </w:r>
      <w:r w:rsidRPr="009535CA">
        <w:rPr>
          <w:rFonts w:ascii="Times New Roman" w:hAnsi="Times New Roman"/>
          <w:sz w:val="24"/>
          <w:szCs w:val="24"/>
        </w:rPr>
        <w:t xml:space="preserve">mos y estimulamos la participación de todos los colaboradores para mejorar la organización, </w:t>
      </w:r>
      <w:r w:rsidR="0091216A">
        <w:rPr>
          <w:rFonts w:ascii="Times New Roman" w:hAnsi="Times New Roman"/>
          <w:sz w:val="24"/>
          <w:szCs w:val="24"/>
        </w:rPr>
        <w:t>en</w:t>
      </w:r>
      <w:r w:rsidRPr="009535CA">
        <w:rPr>
          <w:rFonts w:ascii="Times New Roman" w:hAnsi="Times New Roman"/>
          <w:sz w:val="24"/>
          <w:szCs w:val="24"/>
        </w:rPr>
        <w:t xml:space="preserve"> el proceso de planeación se integró un grupo representativo de </w:t>
      </w:r>
      <w:r>
        <w:rPr>
          <w:rFonts w:ascii="Times New Roman" w:hAnsi="Times New Roman"/>
          <w:sz w:val="24"/>
          <w:szCs w:val="24"/>
        </w:rPr>
        <w:t>toda la organización</w:t>
      </w:r>
      <w:r w:rsidRPr="009535CA">
        <w:rPr>
          <w:rFonts w:ascii="Times New Roman" w:hAnsi="Times New Roman"/>
          <w:sz w:val="24"/>
          <w:szCs w:val="24"/>
        </w:rPr>
        <w:t xml:space="preserve">. </w:t>
      </w:r>
    </w:p>
    <w:p w14:paraId="788EBF63" w14:textId="77777777" w:rsidR="004E0752" w:rsidRPr="009535CA" w:rsidRDefault="004E0752" w:rsidP="004E0752">
      <w:pPr>
        <w:widowControl w:val="0"/>
        <w:spacing w:afterLines="200" w:after="480"/>
        <w:jc w:val="center"/>
        <w:rPr>
          <w:rFonts w:ascii="Times New Roman" w:hAnsi="Times New Roman"/>
          <w:sz w:val="24"/>
          <w:szCs w:val="24"/>
        </w:rPr>
      </w:pPr>
      <w:r w:rsidRPr="009535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A1A90F" wp14:editId="1D8A4B9C">
            <wp:extent cx="3448050" cy="2287061"/>
            <wp:effectExtent l="19050" t="19050" r="19050" b="18415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09" cy="2305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4D8D1" w14:textId="1B157426" w:rsidR="004E0752" w:rsidRPr="009535CA" w:rsidRDefault="00261987" w:rsidP="002B6C7C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Realizamos</w:t>
      </w:r>
      <w:r w:rsidR="004E0752" w:rsidRPr="009535CA">
        <w:rPr>
          <w:rFonts w:ascii="Times New Roman" w:hAnsi="Times New Roman"/>
          <w:sz w:val="24"/>
          <w:szCs w:val="24"/>
        </w:rPr>
        <w:t xml:space="preserve"> un análisis sistémico generando un modelo estructural, se identificaron </w:t>
      </w:r>
      <w:r w:rsidR="006920FC">
        <w:rPr>
          <w:rFonts w:ascii="Times New Roman" w:hAnsi="Times New Roman"/>
          <w:sz w:val="24"/>
          <w:szCs w:val="24"/>
        </w:rPr>
        <w:t>la</w:t>
      </w:r>
      <w:r w:rsidR="004E0752" w:rsidRPr="009535CA">
        <w:rPr>
          <w:rFonts w:ascii="Times New Roman" w:hAnsi="Times New Roman"/>
          <w:sz w:val="24"/>
          <w:szCs w:val="24"/>
        </w:rPr>
        <w:t xml:space="preserve">s variables que lo integran; conociendo su dinámica, así como los posibles escenarios que se pueden </w:t>
      </w:r>
      <w:r w:rsidR="00F54F1B">
        <w:rPr>
          <w:rFonts w:ascii="Times New Roman" w:hAnsi="Times New Roman"/>
          <w:sz w:val="24"/>
          <w:szCs w:val="24"/>
        </w:rPr>
        <w:t>acceder</w:t>
      </w:r>
      <w:r w:rsidR="004E0752" w:rsidRPr="009535CA">
        <w:rPr>
          <w:rFonts w:ascii="Times New Roman" w:hAnsi="Times New Roman"/>
          <w:sz w:val="24"/>
          <w:szCs w:val="24"/>
        </w:rPr>
        <w:t>. A</w:t>
      </w:r>
      <w:r w:rsidR="00F54F1B">
        <w:rPr>
          <w:rFonts w:ascii="Times New Roman" w:hAnsi="Times New Roman"/>
          <w:sz w:val="24"/>
          <w:szCs w:val="24"/>
        </w:rPr>
        <w:t>sí</w:t>
      </w:r>
      <w:r w:rsidR="004E0752" w:rsidRPr="009535CA">
        <w:rPr>
          <w:rFonts w:ascii="Times New Roman" w:hAnsi="Times New Roman"/>
          <w:sz w:val="24"/>
          <w:szCs w:val="24"/>
        </w:rPr>
        <w:t xml:space="preserve"> visualiza</w:t>
      </w:r>
      <w:r w:rsidR="00F54F1B">
        <w:rPr>
          <w:rFonts w:ascii="Times New Roman" w:hAnsi="Times New Roman"/>
          <w:sz w:val="24"/>
          <w:szCs w:val="24"/>
        </w:rPr>
        <w:t>mos</w:t>
      </w:r>
      <w:r w:rsidR="004E0752" w:rsidRPr="009535CA">
        <w:rPr>
          <w:rFonts w:ascii="Times New Roman" w:hAnsi="Times New Roman"/>
          <w:sz w:val="24"/>
          <w:szCs w:val="24"/>
        </w:rPr>
        <w:t xml:space="preserve"> la imagen de futuro</w:t>
      </w:r>
      <w:r w:rsidR="00F54F1B">
        <w:rPr>
          <w:rFonts w:ascii="Times New Roman" w:hAnsi="Times New Roman"/>
          <w:sz w:val="24"/>
          <w:szCs w:val="24"/>
        </w:rPr>
        <w:t xml:space="preserve">, </w:t>
      </w:r>
      <w:r w:rsidR="004E0752" w:rsidRPr="009535CA">
        <w:rPr>
          <w:rFonts w:ascii="Times New Roman" w:hAnsi="Times New Roman"/>
          <w:sz w:val="24"/>
          <w:szCs w:val="24"/>
          <w:lang w:val="es-ES_tradnl"/>
        </w:rPr>
        <w:t>estableci</w:t>
      </w:r>
      <w:r w:rsidR="00F0050B">
        <w:rPr>
          <w:rFonts w:ascii="Times New Roman" w:hAnsi="Times New Roman"/>
          <w:sz w:val="24"/>
          <w:szCs w:val="24"/>
          <w:lang w:val="es-ES_tradnl"/>
        </w:rPr>
        <w:t>mos su</w:t>
      </w:r>
      <w:r w:rsidR="004E0752" w:rsidRPr="009535CA">
        <w:rPr>
          <w:rFonts w:ascii="Times New Roman" w:hAnsi="Times New Roman"/>
          <w:sz w:val="24"/>
          <w:szCs w:val="24"/>
          <w:lang w:val="es-ES_tradnl"/>
        </w:rPr>
        <w:t xml:space="preserve"> dinámica, relacionando </w:t>
      </w:r>
      <w:r w:rsidR="003275FA">
        <w:rPr>
          <w:rFonts w:ascii="Times New Roman" w:hAnsi="Times New Roman"/>
          <w:sz w:val="24"/>
          <w:szCs w:val="24"/>
          <w:lang w:val="es-ES_tradnl"/>
        </w:rPr>
        <w:t>los</w:t>
      </w:r>
      <w:r w:rsidR="004E0752" w:rsidRPr="009535CA">
        <w:rPr>
          <w:rFonts w:ascii="Times New Roman" w:hAnsi="Times New Roman"/>
          <w:sz w:val="24"/>
          <w:szCs w:val="24"/>
          <w:lang w:val="es-ES_tradnl"/>
        </w:rPr>
        <w:t xml:space="preserve"> elementos que lo integran, para comprender tanto su situación como posible evolución.</w:t>
      </w:r>
    </w:p>
    <w:p w14:paraId="319EB60C" w14:textId="3795B236" w:rsidR="004E0752" w:rsidRPr="000456AD" w:rsidRDefault="000456AD" w:rsidP="000456AD">
      <w:pPr>
        <w:spacing w:line="240" w:lineRule="auto"/>
        <w:ind w:firstLine="284"/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</w:pPr>
      <w:r w:rsidRPr="000456AD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1.2.2</w:t>
      </w:r>
      <w:r w:rsidR="004E0752" w:rsidRPr="000456AD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. Diseño del futuro deseado a</w:t>
      </w:r>
      <w:r w:rsidR="0073126F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l 2030</w:t>
      </w:r>
    </w:p>
    <w:p w14:paraId="48D779C3" w14:textId="5D9B423A" w:rsidR="004126CB" w:rsidRPr="000456AD" w:rsidRDefault="00926B4B" w:rsidP="000456AD">
      <w:pPr>
        <w:spacing w:line="240" w:lineRule="auto"/>
        <w:ind w:left="284" w:firstLine="284"/>
        <w:jc w:val="both"/>
        <w:rPr>
          <w:rFonts w:ascii="Times New Roman" w:hAnsi="Times New Roman"/>
          <w:kern w:val="32"/>
          <w:sz w:val="24"/>
          <w:szCs w:val="24"/>
          <w:lang w:eastAsia="es-ES"/>
        </w:rPr>
      </w:pPr>
      <w:r>
        <w:rPr>
          <w:rFonts w:ascii="Times New Roman" w:hAnsi="Times New Roman"/>
          <w:kern w:val="32"/>
          <w:sz w:val="24"/>
          <w:szCs w:val="24"/>
          <w:lang w:eastAsia="es-ES"/>
        </w:rPr>
        <w:t>En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la </w:t>
      </w:r>
      <w:r w:rsidR="00127A36">
        <w:rPr>
          <w:rFonts w:ascii="Times New Roman" w:hAnsi="Times New Roman"/>
          <w:kern w:val="32"/>
          <w:sz w:val="24"/>
          <w:szCs w:val="24"/>
          <w:lang w:eastAsia="es-ES"/>
        </w:rPr>
        <w:t>GNU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6D17AF2D" w:rsidRPr="000456AD">
        <w:rPr>
          <w:rFonts w:ascii="Times New Roman" w:hAnsi="Times New Roman"/>
          <w:kern w:val="32"/>
          <w:sz w:val="24"/>
          <w:szCs w:val="24"/>
          <w:lang w:eastAsia="es-ES"/>
        </w:rPr>
        <w:t>e</w:t>
      </w:r>
      <w:r w:rsidR="0DD777C6" w:rsidRPr="000456AD">
        <w:rPr>
          <w:rFonts w:ascii="Times New Roman" w:hAnsi="Times New Roman"/>
          <w:kern w:val="32"/>
          <w:sz w:val="24"/>
          <w:szCs w:val="24"/>
          <w:lang w:eastAsia="es-ES"/>
        </w:rPr>
        <w:t>s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000F40B5" w:rsidRPr="000456AD">
        <w:rPr>
          <w:rFonts w:ascii="Times New Roman" w:hAnsi="Times New Roman"/>
          <w:kern w:val="32"/>
          <w:sz w:val="24"/>
          <w:szCs w:val="24"/>
          <w:lang w:eastAsia="es-ES"/>
        </w:rPr>
        <w:t>transcendental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el desarrollo a largo plazo ya que al dedica</w:t>
      </w:r>
      <w:r w:rsidR="009F1118">
        <w:rPr>
          <w:rFonts w:ascii="Times New Roman" w:hAnsi="Times New Roman"/>
          <w:kern w:val="32"/>
          <w:sz w:val="24"/>
          <w:szCs w:val="24"/>
          <w:lang w:eastAsia="es-ES"/>
        </w:rPr>
        <w:t>rnos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al gas natural </w:t>
      </w:r>
      <w:r>
        <w:rPr>
          <w:rFonts w:ascii="Times New Roman" w:hAnsi="Times New Roman"/>
          <w:kern w:val="32"/>
          <w:sz w:val="24"/>
          <w:szCs w:val="24"/>
          <w:lang w:eastAsia="es-ES"/>
        </w:rPr>
        <w:t>estamos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en un mercado energético cambiante, por nuevas tendencias, exigencias </w:t>
      </w:r>
      <w:r>
        <w:rPr>
          <w:rFonts w:ascii="Times New Roman" w:hAnsi="Times New Roman"/>
          <w:kern w:val="32"/>
          <w:sz w:val="24"/>
          <w:szCs w:val="24"/>
          <w:lang w:eastAsia="es-ES"/>
        </w:rPr>
        <w:t>sociales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, cuestiones políticas, ambientales e incluso de ubicación, es </w:t>
      </w:r>
      <w:r w:rsidR="000F40B5">
        <w:rPr>
          <w:rFonts w:ascii="Times New Roman" w:hAnsi="Times New Roman"/>
          <w:kern w:val="32"/>
          <w:sz w:val="24"/>
          <w:szCs w:val="24"/>
          <w:lang w:eastAsia="es-ES"/>
        </w:rPr>
        <w:t>importante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00DF4C8A" w:rsidRPr="000456AD">
        <w:rPr>
          <w:rFonts w:ascii="Times New Roman" w:hAnsi="Times New Roman"/>
          <w:kern w:val="32"/>
          <w:sz w:val="24"/>
          <w:szCs w:val="24"/>
          <w:lang w:eastAsia="es-ES"/>
        </w:rPr>
        <w:t>la identificación de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lastRenderedPageBreak/>
        <w:t>cambios</w:t>
      </w:r>
      <w:r w:rsidR="00EE0007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000F40B5">
        <w:rPr>
          <w:rFonts w:ascii="Times New Roman" w:hAnsi="Times New Roman"/>
          <w:kern w:val="32"/>
          <w:sz w:val="24"/>
          <w:szCs w:val="24"/>
          <w:lang w:eastAsia="es-ES"/>
        </w:rPr>
        <w:t>d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el mercado para anticiparse a ellos y esto requiere </w:t>
      </w:r>
      <w:r w:rsidR="40DC60EC" w:rsidRPr="000456AD">
        <w:rPr>
          <w:rFonts w:ascii="Times New Roman" w:hAnsi="Times New Roman"/>
          <w:kern w:val="32"/>
          <w:sz w:val="24"/>
          <w:szCs w:val="24"/>
          <w:lang w:eastAsia="es-ES"/>
        </w:rPr>
        <w:t>que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009F1118">
        <w:rPr>
          <w:rFonts w:ascii="Times New Roman" w:hAnsi="Times New Roman"/>
          <w:kern w:val="32"/>
          <w:sz w:val="24"/>
          <w:szCs w:val="24"/>
          <w:lang w:eastAsia="es-ES"/>
        </w:rPr>
        <w:t xml:space="preserve">todos los 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miembros de la </w:t>
      </w:r>
      <w:r w:rsidR="0041012C" w:rsidRPr="000456AD">
        <w:rPr>
          <w:rFonts w:ascii="Times New Roman" w:hAnsi="Times New Roman"/>
          <w:kern w:val="32"/>
          <w:sz w:val="24"/>
          <w:szCs w:val="24"/>
          <w:lang w:eastAsia="es-ES"/>
        </w:rPr>
        <w:t>organización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</w:t>
      </w:r>
      <w:r w:rsidR="6D17AF2D" w:rsidRPr="000456AD">
        <w:rPr>
          <w:rFonts w:ascii="Times New Roman" w:hAnsi="Times New Roman"/>
          <w:kern w:val="32"/>
          <w:sz w:val="24"/>
          <w:szCs w:val="24"/>
          <w:lang w:eastAsia="es-ES"/>
        </w:rPr>
        <w:t>trabaj</w:t>
      </w:r>
      <w:r w:rsidR="5DEB72A6" w:rsidRPr="000456AD">
        <w:rPr>
          <w:rFonts w:ascii="Times New Roman" w:hAnsi="Times New Roman"/>
          <w:kern w:val="32"/>
          <w:sz w:val="24"/>
          <w:szCs w:val="24"/>
          <w:lang w:eastAsia="es-ES"/>
        </w:rPr>
        <w:t>en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con una visión </w:t>
      </w:r>
      <w:r w:rsidR="009F1118">
        <w:rPr>
          <w:rFonts w:ascii="Times New Roman" w:hAnsi="Times New Roman"/>
          <w:kern w:val="32"/>
          <w:sz w:val="24"/>
          <w:szCs w:val="24"/>
          <w:lang w:eastAsia="es-ES"/>
        </w:rPr>
        <w:t>común</w:t>
      </w:r>
      <w:r w:rsidR="00757E1B" w:rsidRPr="000456AD">
        <w:rPr>
          <w:rFonts w:ascii="Times New Roman" w:hAnsi="Times New Roman"/>
          <w:kern w:val="32"/>
          <w:sz w:val="24"/>
          <w:szCs w:val="24"/>
          <w:lang w:eastAsia="es-ES"/>
        </w:rPr>
        <w:t>,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por lo que el futuro deseado a 10 años es </w:t>
      </w:r>
      <w:r w:rsidR="5C74FF0E" w:rsidRPr="000456AD">
        <w:rPr>
          <w:rFonts w:ascii="Times New Roman" w:hAnsi="Times New Roman"/>
          <w:kern w:val="32"/>
          <w:sz w:val="24"/>
          <w:szCs w:val="24"/>
          <w:lang w:eastAsia="es-ES"/>
        </w:rPr>
        <w:t>la guía en el camino</w:t>
      </w:r>
      <w:r w:rsidR="004126CB" w:rsidRPr="000456AD">
        <w:rPr>
          <w:rFonts w:ascii="Times New Roman" w:hAnsi="Times New Roman"/>
          <w:kern w:val="32"/>
          <w:sz w:val="24"/>
          <w:szCs w:val="24"/>
          <w:lang w:eastAsia="es-ES"/>
        </w:rPr>
        <w:t>.</w:t>
      </w:r>
    </w:p>
    <w:p w14:paraId="30BAC852" w14:textId="78BB8519" w:rsidR="004E0752" w:rsidRPr="000456AD" w:rsidRDefault="009F1118" w:rsidP="000456AD">
      <w:pPr>
        <w:spacing w:line="240" w:lineRule="auto"/>
        <w:ind w:left="284" w:firstLine="284"/>
        <w:jc w:val="both"/>
        <w:rPr>
          <w:rFonts w:ascii="Times New Roman" w:hAnsi="Times New Roman"/>
          <w:kern w:val="32"/>
          <w:sz w:val="24"/>
          <w:szCs w:val="24"/>
          <w:lang w:eastAsia="es-ES"/>
        </w:rPr>
      </w:pPr>
      <w:r>
        <w:rPr>
          <w:rFonts w:ascii="Times New Roman" w:hAnsi="Times New Roman"/>
          <w:kern w:val="32"/>
          <w:sz w:val="24"/>
          <w:szCs w:val="24"/>
          <w:lang w:eastAsia="es-ES"/>
        </w:rPr>
        <w:t>E</w:t>
      </w:r>
      <w:r w:rsidR="6E0104AA" w:rsidRPr="000456AD">
        <w:rPr>
          <w:rFonts w:ascii="Times New Roman" w:hAnsi="Times New Roman"/>
          <w:kern w:val="32"/>
          <w:sz w:val="24"/>
          <w:szCs w:val="24"/>
          <w:lang w:eastAsia="es-ES"/>
        </w:rPr>
        <w:t>l</w:t>
      </w:r>
      <w:r w:rsidR="009C169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cerebro colectivo </w:t>
      </w:r>
      <w:r w:rsidR="0091216A">
        <w:rPr>
          <w:rFonts w:ascii="Times New Roman" w:hAnsi="Times New Roman"/>
          <w:kern w:val="32"/>
          <w:sz w:val="24"/>
          <w:szCs w:val="24"/>
          <w:lang w:eastAsia="es-ES"/>
        </w:rPr>
        <w:t>forjó</w:t>
      </w:r>
      <w:r w:rsidR="009C169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claridad </w:t>
      </w:r>
      <w:r>
        <w:rPr>
          <w:rFonts w:ascii="Times New Roman" w:hAnsi="Times New Roman"/>
          <w:kern w:val="32"/>
          <w:sz w:val="24"/>
          <w:szCs w:val="24"/>
          <w:lang w:eastAsia="es-ES"/>
        </w:rPr>
        <w:t>de</w:t>
      </w:r>
      <w:r w:rsidR="009C169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los obstáculos que se </w:t>
      </w:r>
      <w:r w:rsidR="737DDF6D" w:rsidRPr="000456AD">
        <w:rPr>
          <w:rFonts w:ascii="Times New Roman" w:hAnsi="Times New Roman"/>
          <w:kern w:val="32"/>
          <w:sz w:val="24"/>
          <w:szCs w:val="24"/>
          <w:lang w:eastAsia="es-ES"/>
        </w:rPr>
        <w:t>t</w:t>
      </w:r>
      <w:r w:rsidR="1BCC882A" w:rsidRPr="000456AD">
        <w:rPr>
          <w:rFonts w:ascii="Times New Roman" w:hAnsi="Times New Roman"/>
          <w:kern w:val="32"/>
          <w:sz w:val="24"/>
          <w:szCs w:val="24"/>
          <w:lang w:eastAsia="es-ES"/>
        </w:rPr>
        <w:t>ienen</w:t>
      </w:r>
      <w:r w:rsidR="009C169B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que superar y </w:t>
      </w:r>
      <w:r w:rsidR="0091216A">
        <w:rPr>
          <w:rFonts w:ascii="Times New Roman" w:hAnsi="Times New Roman"/>
          <w:kern w:val="32"/>
          <w:sz w:val="24"/>
          <w:szCs w:val="24"/>
          <w:lang w:eastAsia="es-ES"/>
        </w:rPr>
        <w:t>los fines</w:t>
      </w:r>
      <w:r w:rsidR="00651617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de la empresa a 10 años, </w:t>
      </w:r>
      <w:r w:rsidR="007B0180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el futuro deseado, para que </w:t>
      </w:r>
      <w:r>
        <w:rPr>
          <w:rFonts w:ascii="Times New Roman" w:hAnsi="Times New Roman"/>
          <w:kern w:val="32"/>
          <w:sz w:val="24"/>
          <w:szCs w:val="24"/>
          <w:lang w:eastAsia="es-ES"/>
        </w:rPr>
        <w:t xml:space="preserve">la empresa construya el mejor comportamiento </w:t>
      </w:r>
      <w:r w:rsidR="00A46208">
        <w:rPr>
          <w:rFonts w:ascii="Times New Roman" w:hAnsi="Times New Roman"/>
          <w:kern w:val="32"/>
          <w:sz w:val="24"/>
          <w:szCs w:val="24"/>
          <w:lang w:eastAsia="es-ES"/>
        </w:rPr>
        <w:t>organizacional</w:t>
      </w:r>
      <w:r w:rsidR="000541E3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, minimizando los riesgos que </w:t>
      </w:r>
      <w:r w:rsidR="00DF113B" w:rsidRPr="000456AD">
        <w:rPr>
          <w:rFonts w:ascii="Times New Roman" w:hAnsi="Times New Roman"/>
          <w:kern w:val="32"/>
          <w:sz w:val="24"/>
          <w:szCs w:val="24"/>
          <w:lang w:eastAsia="es-ES"/>
        </w:rPr>
        <w:t>conduzcan</w:t>
      </w:r>
      <w:r w:rsidR="000541E3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 a </w:t>
      </w:r>
      <w:r w:rsidR="0075324E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escenarios </w:t>
      </w:r>
      <w:r w:rsidR="00C640D6" w:rsidRPr="000456AD">
        <w:rPr>
          <w:rFonts w:ascii="Times New Roman" w:hAnsi="Times New Roman"/>
          <w:kern w:val="32"/>
          <w:sz w:val="24"/>
          <w:szCs w:val="24"/>
          <w:lang w:eastAsia="es-ES"/>
        </w:rPr>
        <w:t xml:space="preserve">que no se </w:t>
      </w:r>
      <w:r w:rsidR="38DA8A77" w:rsidRPr="000456AD">
        <w:rPr>
          <w:rFonts w:ascii="Times New Roman" w:hAnsi="Times New Roman"/>
          <w:kern w:val="32"/>
          <w:sz w:val="24"/>
          <w:szCs w:val="24"/>
          <w:lang w:eastAsia="es-ES"/>
        </w:rPr>
        <w:t>desean</w:t>
      </w:r>
      <w:r w:rsidR="00C640D6" w:rsidRPr="000456AD">
        <w:rPr>
          <w:rFonts w:ascii="Times New Roman" w:hAnsi="Times New Roman"/>
          <w:kern w:val="32"/>
          <w:sz w:val="24"/>
          <w:szCs w:val="24"/>
          <w:lang w:eastAsia="es-ES"/>
        </w:rPr>
        <w:t>.</w:t>
      </w:r>
    </w:p>
    <w:p w14:paraId="0D7FFFE8" w14:textId="24CF95D6" w:rsidR="004E0752" w:rsidRPr="00706AE2" w:rsidRDefault="00FC7359" w:rsidP="00874496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</w:pPr>
      <w:r w:rsidRPr="00706AE2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1.2.3.</w:t>
      </w:r>
      <w:r w:rsidR="004E0752" w:rsidRPr="00706AE2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 xml:space="preserve"> Estructura y dinámica del sistema</w:t>
      </w:r>
    </w:p>
    <w:p w14:paraId="028923C1" w14:textId="77777777" w:rsidR="004E0752" w:rsidRDefault="004E0752" w:rsidP="00706AE2">
      <w:pPr>
        <w:spacing w:line="240" w:lineRule="auto"/>
        <w:ind w:left="284" w:firstLine="284"/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</w:pPr>
      <w:r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Horizonte eje del análisis</w:t>
      </w:r>
    </w:p>
    <w:p w14:paraId="622D46A1" w14:textId="159E8B50" w:rsidR="004E0752" w:rsidRPr="00347962" w:rsidRDefault="004E0752" w:rsidP="00187E13">
      <w:pPr>
        <w:spacing w:line="240" w:lineRule="auto"/>
        <w:ind w:left="284" w:firstLine="284"/>
        <w:jc w:val="both"/>
        <w:rPr>
          <w:rFonts w:ascii="Times New Roman" w:hAnsi="Times New Roman"/>
          <w:sz w:val="24"/>
          <w:szCs w:val="24"/>
        </w:rPr>
      </w:pPr>
      <w:r w:rsidRPr="00347962">
        <w:rPr>
          <w:rFonts w:ascii="Times New Roman" w:hAnsi="Times New Roman"/>
          <w:sz w:val="24"/>
          <w:szCs w:val="24"/>
        </w:rPr>
        <w:t xml:space="preserve">Tenemos colaboradores capacitados, eficientes, profesionales y con sentido de pertenencia hacia la empresa; incentivados adecuadamente que trabajan en armonía y con ética institucional. Nuestra estructura nos permite el desarrollo de la filosofía corporativa, incorpora grupos de profesionales multidisciplinarios </w:t>
      </w:r>
      <w:r w:rsidR="004B64FC">
        <w:rPr>
          <w:rFonts w:ascii="Times New Roman" w:hAnsi="Times New Roman"/>
          <w:sz w:val="24"/>
          <w:szCs w:val="24"/>
        </w:rPr>
        <w:t xml:space="preserve">y </w:t>
      </w:r>
      <w:r w:rsidRPr="00347962">
        <w:rPr>
          <w:rFonts w:ascii="Times New Roman" w:hAnsi="Times New Roman"/>
          <w:sz w:val="24"/>
          <w:szCs w:val="24"/>
        </w:rPr>
        <w:t>desarrolla</w:t>
      </w:r>
      <w:r w:rsidR="004B64FC">
        <w:rPr>
          <w:rFonts w:ascii="Times New Roman" w:hAnsi="Times New Roman"/>
          <w:sz w:val="24"/>
          <w:szCs w:val="24"/>
        </w:rPr>
        <w:t>mos</w:t>
      </w:r>
      <w:r w:rsidRPr="00347962">
        <w:rPr>
          <w:rFonts w:ascii="Times New Roman" w:hAnsi="Times New Roman"/>
          <w:sz w:val="24"/>
          <w:szCs w:val="24"/>
        </w:rPr>
        <w:t xml:space="preserve"> </w:t>
      </w:r>
      <w:r w:rsidR="004B64FC">
        <w:rPr>
          <w:rFonts w:ascii="Times New Roman" w:hAnsi="Times New Roman"/>
          <w:sz w:val="24"/>
          <w:szCs w:val="24"/>
        </w:rPr>
        <w:t xml:space="preserve">el </w:t>
      </w:r>
      <w:r w:rsidRPr="00347962">
        <w:rPr>
          <w:rFonts w:ascii="Times New Roman" w:hAnsi="Times New Roman"/>
          <w:sz w:val="24"/>
          <w:szCs w:val="24"/>
        </w:rPr>
        <w:t xml:space="preserve">potenciar </w:t>
      </w:r>
      <w:r w:rsidR="004B64FC">
        <w:rPr>
          <w:rFonts w:ascii="Times New Roman" w:hAnsi="Times New Roman"/>
          <w:sz w:val="24"/>
          <w:szCs w:val="24"/>
        </w:rPr>
        <w:t>d</w:t>
      </w:r>
      <w:r w:rsidRPr="00347962">
        <w:rPr>
          <w:rFonts w:ascii="Times New Roman" w:hAnsi="Times New Roman"/>
          <w:sz w:val="24"/>
          <w:szCs w:val="24"/>
        </w:rPr>
        <w:t>el talento humano, garantizando la toma de decisiones exitosas y la efectividad en las funciones.</w:t>
      </w:r>
    </w:p>
    <w:p w14:paraId="7DFB6C13" w14:textId="60C3C692" w:rsidR="004E0752" w:rsidRPr="00696C95" w:rsidRDefault="004B64FC" w:rsidP="00187E13">
      <w:pPr>
        <w:spacing w:line="240" w:lineRule="auto"/>
        <w:ind w:left="284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Nuestras</w:t>
      </w:r>
      <w:r w:rsidR="004E0752" w:rsidRPr="00696C95">
        <w:rPr>
          <w:rFonts w:ascii="Times New Roman" w:hAnsi="Times New Roman"/>
          <w:b/>
          <w:bCs/>
          <w:sz w:val="24"/>
          <w:szCs w:val="24"/>
        </w:rPr>
        <w:t xml:space="preserve"> variables</w:t>
      </w:r>
    </w:p>
    <w:p w14:paraId="5EAB6289" w14:textId="464593F8" w:rsidR="00737423" w:rsidRDefault="009F1118" w:rsidP="00B05099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45AF17D1">
        <w:rPr>
          <w:rFonts w:ascii="Times New Roman" w:hAnsi="Times New Roman"/>
          <w:sz w:val="24"/>
          <w:szCs w:val="24"/>
        </w:rPr>
        <w:t xml:space="preserve">La selección de las variables </w:t>
      </w:r>
      <w:r>
        <w:rPr>
          <w:rFonts w:ascii="Times New Roman" w:hAnsi="Times New Roman"/>
          <w:sz w:val="24"/>
          <w:szCs w:val="24"/>
        </w:rPr>
        <w:t>identificadas refleja</w:t>
      </w:r>
      <w:r w:rsidR="5265F197" w:rsidRPr="45AF17D1">
        <w:rPr>
          <w:rFonts w:ascii="Times New Roman" w:hAnsi="Times New Roman"/>
          <w:sz w:val="24"/>
          <w:szCs w:val="24"/>
        </w:rPr>
        <w:t xml:space="preserve"> los principales rubros que </w:t>
      </w:r>
      <w:r w:rsidR="5B3F7940" w:rsidRPr="45AF17D1">
        <w:rPr>
          <w:rFonts w:ascii="Times New Roman" w:hAnsi="Times New Roman"/>
          <w:sz w:val="24"/>
          <w:szCs w:val="24"/>
        </w:rPr>
        <w:t>influyen</w:t>
      </w:r>
      <w:r w:rsidR="15FE0A60" w:rsidRPr="45AF17D1">
        <w:rPr>
          <w:rFonts w:ascii="Times New Roman" w:hAnsi="Times New Roman"/>
          <w:sz w:val="24"/>
          <w:szCs w:val="24"/>
        </w:rPr>
        <w:t xml:space="preserve"> en</w:t>
      </w:r>
      <w:r w:rsidR="5265F197" w:rsidRPr="45AF17D1">
        <w:rPr>
          <w:rFonts w:ascii="Times New Roman" w:hAnsi="Times New Roman"/>
          <w:sz w:val="24"/>
          <w:szCs w:val="24"/>
        </w:rPr>
        <w:t xml:space="preserve"> </w:t>
      </w:r>
      <w:r w:rsidR="15FE0A60" w:rsidRPr="45AF17D1">
        <w:rPr>
          <w:rFonts w:ascii="Times New Roman" w:hAnsi="Times New Roman"/>
          <w:sz w:val="24"/>
          <w:szCs w:val="24"/>
        </w:rPr>
        <w:t>e</w:t>
      </w:r>
      <w:r w:rsidR="5265F197" w:rsidRPr="45AF17D1">
        <w:rPr>
          <w:rFonts w:ascii="Times New Roman" w:hAnsi="Times New Roman"/>
          <w:sz w:val="24"/>
          <w:szCs w:val="24"/>
        </w:rPr>
        <w:t xml:space="preserve">l talento humano, </w:t>
      </w:r>
      <w:r w:rsidR="00CA2BA8">
        <w:rPr>
          <w:rFonts w:ascii="Times New Roman" w:hAnsi="Times New Roman"/>
          <w:sz w:val="24"/>
          <w:szCs w:val="24"/>
        </w:rPr>
        <w:t>l</w:t>
      </w:r>
      <w:r w:rsidR="006D4880">
        <w:rPr>
          <w:rFonts w:ascii="Times New Roman" w:hAnsi="Times New Roman"/>
          <w:sz w:val="24"/>
          <w:szCs w:val="24"/>
        </w:rPr>
        <w:t xml:space="preserve">as variables seleccionadas: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4"/>
      </w:tblGrid>
      <w:tr w:rsidR="005B28E5" w:rsidRPr="005B28E5" w14:paraId="14EA6BDF" w14:textId="77777777" w:rsidTr="005B28E5">
        <w:tc>
          <w:tcPr>
            <w:tcW w:w="4106" w:type="dxa"/>
          </w:tcPr>
          <w:p w14:paraId="5D097155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Atracción de talento humano</w:t>
            </w:r>
          </w:p>
        </w:tc>
        <w:tc>
          <w:tcPr>
            <w:tcW w:w="4954" w:type="dxa"/>
          </w:tcPr>
          <w:p w14:paraId="4E4DACC9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i/>
                <w:iCs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Calidad de vida en el trabajo y clima organizacional</w:t>
            </w:r>
          </w:p>
        </w:tc>
      </w:tr>
      <w:tr w:rsidR="005B28E5" w:rsidRPr="005B28E5" w14:paraId="7F9BCB90" w14:textId="77777777" w:rsidTr="005B28E5">
        <w:tc>
          <w:tcPr>
            <w:tcW w:w="4106" w:type="dxa"/>
          </w:tcPr>
          <w:p w14:paraId="0038FD1E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Capacitación y desarrollo</w:t>
            </w:r>
          </w:p>
        </w:tc>
        <w:tc>
          <w:tcPr>
            <w:tcW w:w="4954" w:type="dxa"/>
          </w:tcPr>
          <w:p w14:paraId="255316BB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i/>
                <w:iCs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Comunicación organizacional</w:t>
            </w:r>
          </w:p>
        </w:tc>
      </w:tr>
      <w:tr w:rsidR="005B28E5" w:rsidRPr="005B28E5" w14:paraId="3F0F6A13" w14:textId="77777777" w:rsidTr="005B28E5">
        <w:tc>
          <w:tcPr>
            <w:tcW w:w="4106" w:type="dxa"/>
          </w:tcPr>
          <w:p w14:paraId="16DD546B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Desempeño y productividad</w:t>
            </w:r>
          </w:p>
        </w:tc>
        <w:tc>
          <w:tcPr>
            <w:tcW w:w="4954" w:type="dxa"/>
          </w:tcPr>
          <w:p w14:paraId="43FC3F26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i/>
                <w:iCs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Gestión y procesos de personal</w:t>
            </w:r>
          </w:p>
        </w:tc>
      </w:tr>
      <w:tr w:rsidR="005B28E5" w:rsidRPr="005B28E5" w14:paraId="44BB3074" w14:textId="77777777" w:rsidTr="005B28E5">
        <w:tc>
          <w:tcPr>
            <w:tcW w:w="4106" w:type="dxa"/>
          </w:tcPr>
          <w:p w14:paraId="4D652980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Liderazgo</w:t>
            </w:r>
          </w:p>
        </w:tc>
        <w:tc>
          <w:tcPr>
            <w:tcW w:w="4954" w:type="dxa"/>
          </w:tcPr>
          <w:p w14:paraId="3CF60218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i/>
                <w:iCs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Modalidad y distribución del trabajo</w:t>
            </w:r>
          </w:p>
        </w:tc>
      </w:tr>
      <w:tr w:rsidR="005B28E5" w:rsidRPr="005B28E5" w14:paraId="02021CF1" w14:textId="77777777" w:rsidTr="005B28E5">
        <w:tc>
          <w:tcPr>
            <w:tcW w:w="4106" w:type="dxa"/>
          </w:tcPr>
          <w:p w14:paraId="5C3EB4E5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Remuneración</w:t>
            </w:r>
          </w:p>
        </w:tc>
        <w:tc>
          <w:tcPr>
            <w:tcW w:w="4954" w:type="dxa"/>
          </w:tcPr>
          <w:p w14:paraId="6CAE9E77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i/>
                <w:iCs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Cuidado del talento</w:t>
            </w:r>
          </w:p>
        </w:tc>
      </w:tr>
      <w:tr w:rsidR="005B28E5" w:rsidRPr="005B28E5" w14:paraId="10D0B140" w14:textId="77777777" w:rsidTr="005B28E5">
        <w:tc>
          <w:tcPr>
            <w:tcW w:w="4106" w:type="dxa"/>
          </w:tcPr>
          <w:p w14:paraId="261CF7A2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  <w:lang w:eastAsia="es-MX"/>
              </w:rPr>
            </w:pPr>
            <w:r w:rsidRPr="005B28E5">
              <w:rPr>
                <w:rFonts w:ascii="Times New Roman" w:hAnsi="Times New Roman"/>
                <w:lang w:eastAsia="es-MX"/>
              </w:rPr>
              <w:t>Sentido de pertenencia e identidad</w:t>
            </w:r>
          </w:p>
        </w:tc>
        <w:tc>
          <w:tcPr>
            <w:tcW w:w="4954" w:type="dxa"/>
          </w:tcPr>
          <w:p w14:paraId="4054D087" w14:textId="77777777" w:rsidR="005B28E5" w:rsidRPr="005B28E5" w:rsidRDefault="005B28E5" w:rsidP="00A74CF0">
            <w:pPr>
              <w:spacing w:after="120"/>
              <w:rPr>
                <w:rFonts w:ascii="Times New Roman" w:hAnsi="Times New Roman"/>
              </w:rPr>
            </w:pPr>
          </w:p>
        </w:tc>
      </w:tr>
    </w:tbl>
    <w:p w14:paraId="2FB1F1A9" w14:textId="77777777" w:rsidR="002B450E" w:rsidRDefault="002B450E" w:rsidP="00B971CA">
      <w:pPr>
        <w:spacing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14:paraId="197ECEE1" w14:textId="747460C9" w:rsidR="002B7CA3" w:rsidRDefault="002B7CA3" w:rsidP="00B971CA">
      <w:pPr>
        <w:spacing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3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D</w:t>
      </w:r>
      <w:r w:rsidRPr="002B7CA3">
        <w:rPr>
          <w:rFonts w:ascii="Times New Roman" w:hAnsi="Times New Roman"/>
          <w:b/>
          <w:i/>
          <w:sz w:val="26"/>
          <w:szCs w:val="26"/>
        </w:rPr>
        <w:t>esarrollo de la propuesta</w:t>
      </w:r>
    </w:p>
    <w:p w14:paraId="4492CD01" w14:textId="1BA190DF" w:rsidR="004E0752" w:rsidRDefault="00B971CA" w:rsidP="00B971CA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</w:pPr>
      <w:r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1.3.1</w:t>
      </w:r>
      <w:r w:rsidR="004E0752">
        <w:rPr>
          <w:rFonts w:ascii="Times New Roman" w:hAnsi="Times New Roman"/>
          <w:b/>
          <w:bCs/>
          <w:i/>
          <w:iCs/>
          <w:kern w:val="32"/>
          <w:sz w:val="24"/>
          <w:szCs w:val="24"/>
          <w:lang w:eastAsia="es-ES"/>
        </w:rPr>
        <w:t>. El futuro deseado</w:t>
      </w:r>
    </w:p>
    <w:p w14:paraId="4DD3E075" w14:textId="1E31ED91" w:rsidR="00B971CA" w:rsidRDefault="6F0C8E94" w:rsidP="004E0752">
      <w:pPr>
        <w:spacing w:afterLines="200" w:after="480"/>
        <w:jc w:val="both"/>
        <w:rPr>
          <w:rFonts w:ascii="Times New Roman" w:hAnsi="Times New Roman"/>
          <w:sz w:val="24"/>
          <w:szCs w:val="24"/>
        </w:rPr>
      </w:pPr>
      <w:r w:rsidRPr="0015DDDA">
        <w:rPr>
          <w:rFonts w:ascii="Times New Roman" w:hAnsi="Times New Roman"/>
          <w:sz w:val="24"/>
          <w:szCs w:val="24"/>
        </w:rPr>
        <w:t>Se desarrolló</w:t>
      </w:r>
      <w:r w:rsidR="004E0752" w:rsidRPr="009529DE">
        <w:rPr>
          <w:rFonts w:ascii="Times New Roman" w:hAnsi="Times New Roman"/>
          <w:sz w:val="24"/>
          <w:szCs w:val="24"/>
        </w:rPr>
        <w:t xml:space="preserve"> la imagen deseable al 2030</w:t>
      </w:r>
      <w:r w:rsidR="00BD2008">
        <w:rPr>
          <w:rFonts w:ascii="Times New Roman" w:hAnsi="Times New Roman"/>
          <w:sz w:val="24"/>
          <w:szCs w:val="24"/>
        </w:rPr>
        <w:t xml:space="preserve"> a través de cada una de las variables.</w:t>
      </w:r>
    </w:p>
    <w:p w14:paraId="7C738C2C" w14:textId="4E10C002" w:rsidR="00A23D3A" w:rsidRDefault="00CB08AD" w:rsidP="00A23D3A">
      <w:pPr>
        <w:spacing w:afterLines="200" w:after="480"/>
        <w:jc w:val="center"/>
        <w:rPr>
          <w:rFonts w:ascii="Times New Roman" w:hAnsi="Times New Roman"/>
          <w:sz w:val="24"/>
          <w:szCs w:val="24"/>
        </w:rPr>
      </w:pPr>
      <w:r w:rsidRPr="00CB08AD">
        <w:rPr>
          <w:noProof/>
        </w:rPr>
        <w:lastRenderedPageBreak/>
        <w:drawing>
          <wp:inline distT="0" distB="0" distL="0" distR="0" wp14:anchorId="0F1F224E" wp14:editId="6ADCCB0D">
            <wp:extent cx="5759450" cy="4324350"/>
            <wp:effectExtent l="19050" t="19050" r="1270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"/>
                    <a:stretch/>
                  </pic:blipFill>
                  <pic:spPr bwMode="auto">
                    <a:xfrm>
                      <a:off x="0" y="0"/>
                      <a:ext cx="5759450" cy="4324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34533" w14:textId="445F6914" w:rsidR="004E0752" w:rsidRPr="009529DE" w:rsidRDefault="004E0752" w:rsidP="00926B4B">
      <w:pPr>
        <w:spacing w:before="240" w:line="240" w:lineRule="auto"/>
        <w:ind w:left="284"/>
        <w:rPr>
          <w:rFonts w:ascii="Times New Roman" w:hAnsi="Times New Roman"/>
          <w:b/>
          <w:bCs/>
          <w:kern w:val="32"/>
          <w:sz w:val="24"/>
          <w:szCs w:val="24"/>
          <w:lang w:eastAsia="es-ES"/>
        </w:rPr>
      </w:pPr>
      <w:r w:rsidRPr="009529DE">
        <w:rPr>
          <w:rFonts w:ascii="Times New Roman" w:hAnsi="Times New Roman"/>
          <w:b/>
          <w:bCs/>
          <w:kern w:val="32"/>
          <w:sz w:val="24"/>
          <w:szCs w:val="24"/>
          <w:lang w:eastAsia="es-ES"/>
        </w:rPr>
        <w:t>Dinámica de desarrollo</w:t>
      </w:r>
    </w:p>
    <w:p w14:paraId="72C2737E" w14:textId="2C664012" w:rsidR="004E0752" w:rsidRDefault="00DA56BF" w:rsidP="0044233C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eastAsia="es-MX"/>
        </w:rPr>
      </w:pPr>
      <w:r>
        <w:rPr>
          <w:rFonts w:ascii="Times New Roman" w:hAnsi="Times New Roman"/>
          <w:sz w:val="24"/>
          <w:szCs w:val="24"/>
        </w:rPr>
        <w:t>L</w:t>
      </w:r>
      <w:r w:rsidR="004E0752" w:rsidRPr="009529DE">
        <w:rPr>
          <w:rFonts w:ascii="Times New Roman" w:hAnsi="Times New Roman"/>
          <w:sz w:val="24"/>
          <w:szCs w:val="24"/>
        </w:rPr>
        <w:t>a dinámica del futuro de</w:t>
      </w:r>
      <w:r w:rsidR="004E0752">
        <w:rPr>
          <w:rFonts w:ascii="Times New Roman" w:hAnsi="Times New Roman"/>
          <w:sz w:val="24"/>
          <w:szCs w:val="24"/>
        </w:rPr>
        <w:t>l talento humano</w:t>
      </w:r>
      <w:r w:rsidR="004E0752" w:rsidRPr="009529DE">
        <w:rPr>
          <w:rFonts w:ascii="Times New Roman" w:hAnsi="Times New Roman"/>
          <w:sz w:val="24"/>
          <w:szCs w:val="24"/>
        </w:rPr>
        <w:t xml:space="preserve">, </w:t>
      </w:r>
      <w:r w:rsidR="004E0752">
        <w:rPr>
          <w:rFonts w:ascii="Times New Roman" w:hAnsi="Times New Roman"/>
          <w:sz w:val="24"/>
          <w:szCs w:val="24"/>
        </w:rPr>
        <w:t>lo consideramos</w:t>
      </w:r>
      <w:r w:rsidR="004E0752" w:rsidRPr="009529DE">
        <w:rPr>
          <w:rFonts w:ascii="Times New Roman" w:hAnsi="Times New Roman"/>
          <w:sz w:val="24"/>
          <w:szCs w:val="24"/>
        </w:rPr>
        <w:t xml:space="preserve"> como un sistema en donde </w:t>
      </w:r>
      <w:r w:rsidR="004E0752" w:rsidRPr="009529DE">
        <w:rPr>
          <w:rFonts w:ascii="Times New Roman" w:hAnsi="Times New Roman"/>
          <w:sz w:val="24"/>
          <w:szCs w:val="24"/>
          <w:lang w:eastAsia="es-MX"/>
        </w:rPr>
        <w:t>cualquier influencia sobre uno de sus elementos repercute sobre los demás y sobre la totalidad del sistema. Así el funcionamiento del conjunto es superior a la suma de las partes.</w:t>
      </w:r>
      <w:r w:rsidR="00795E17">
        <w:rPr>
          <w:rFonts w:ascii="Times New Roman" w:hAnsi="Times New Roman"/>
          <w:sz w:val="24"/>
          <w:szCs w:val="24"/>
          <w:lang w:eastAsia="es-MX"/>
        </w:rPr>
        <w:t xml:space="preserve"> </w:t>
      </w:r>
      <w:r w:rsidR="00795E17" w:rsidRPr="45AF17D1">
        <w:rPr>
          <w:rFonts w:ascii="Times New Roman" w:hAnsi="Times New Roman"/>
          <w:sz w:val="24"/>
          <w:szCs w:val="24"/>
        </w:rPr>
        <w:t xml:space="preserve">Cada variable tiene cierta autonomía o dependencia por lo que conocerlas es fundamental para saber dónde corregir errores y </w:t>
      </w:r>
      <w:r w:rsidR="009A0FC0">
        <w:rPr>
          <w:rFonts w:ascii="Times New Roman" w:hAnsi="Times New Roman"/>
          <w:sz w:val="24"/>
          <w:szCs w:val="24"/>
        </w:rPr>
        <w:t>dónde actuar</w:t>
      </w:r>
      <w:r w:rsidR="00795E17" w:rsidRPr="45AF17D1">
        <w:rPr>
          <w:rFonts w:ascii="Times New Roman" w:hAnsi="Times New Roman"/>
          <w:sz w:val="24"/>
          <w:szCs w:val="24"/>
        </w:rPr>
        <w:t xml:space="preserve"> para encaminarnos al futuro deseado, una vez que cada variable se acer</w:t>
      </w:r>
      <w:r w:rsidR="00795E17">
        <w:rPr>
          <w:rFonts w:ascii="Times New Roman" w:hAnsi="Times New Roman"/>
          <w:sz w:val="24"/>
          <w:szCs w:val="24"/>
        </w:rPr>
        <w:t xml:space="preserve">qué </w:t>
      </w:r>
      <w:r w:rsidR="00795E17" w:rsidRPr="45AF17D1">
        <w:rPr>
          <w:rFonts w:ascii="Times New Roman" w:hAnsi="Times New Roman"/>
          <w:sz w:val="24"/>
          <w:szCs w:val="24"/>
        </w:rPr>
        <w:t>al estado ideal apoya</w:t>
      </w:r>
      <w:r w:rsidR="00795E17">
        <w:rPr>
          <w:rFonts w:ascii="Times New Roman" w:hAnsi="Times New Roman"/>
          <w:sz w:val="24"/>
          <w:szCs w:val="24"/>
        </w:rPr>
        <w:t>rá</w:t>
      </w:r>
      <w:r w:rsidR="00795E17" w:rsidRPr="45AF17D1">
        <w:rPr>
          <w:rFonts w:ascii="Times New Roman" w:hAnsi="Times New Roman"/>
          <w:sz w:val="24"/>
          <w:szCs w:val="24"/>
        </w:rPr>
        <w:t xml:space="preserve"> que las otras también lo hagan</w:t>
      </w:r>
      <w:r w:rsidR="00795E17">
        <w:rPr>
          <w:rFonts w:ascii="Times New Roman" w:hAnsi="Times New Roman"/>
          <w:sz w:val="24"/>
          <w:szCs w:val="24"/>
        </w:rPr>
        <w:t>,</w:t>
      </w:r>
      <w:r w:rsidR="00795E17" w:rsidRPr="45AF17D1">
        <w:rPr>
          <w:rFonts w:ascii="Times New Roman" w:hAnsi="Times New Roman"/>
          <w:sz w:val="24"/>
          <w:szCs w:val="24"/>
        </w:rPr>
        <w:t xml:space="preserve"> entendiendo que es un sistema interrelacionado.</w:t>
      </w:r>
    </w:p>
    <w:p w14:paraId="233FA481" w14:textId="77777777" w:rsidR="004E0752" w:rsidRPr="009529DE" w:rsidRDefault="004E0752" w:rsidP="005B2158">
      <w:pPr>
        <w:spacing w:afterLines="200" w:after="480"/>
        <w:jc w:val="center"/>
        <w:rPr>
          <w:rFonts w:ascii="Times New Roman" w:hAnsi="Times New Roman"/>
          <w:sz w:val="24"/>
          <w:szCs w:val="24"/>
        </w:rPr>
      </w:pPr>
      <w:r w:rsidRPr="009529DE"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4BFDC960" wp14:editId="1FE9770B">
            <wp:extent cx="3009900" cy="1283843"/>
            <wp:effectExtent l="0" t="0" r="0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30" cy="12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308A" w14:textId="558A818B" w:rsidR="004E0752" w:rsidRDefault="004E0752" w:rsidP="00795E17">
      <w:pPr>
        <w:pStyle w:val="Subttulo"/>
        <w:spacing w:after="200" w:line="240" w:lineRule="auto"/>
        <w:rPr>
          <w:rFonts w:ascii="Times New Roman" w:hAnsi="Times New Roman"/>
          <w:b w:val="0"/>
          <w:bCs/>
          <w:sz w:val="24"/>
          <w:szCs w:val="24"/>
        </w:rPr>
      </w:pPr>
      <w:bookmarkStart w:id="1" w:name="_Toc30494584"/>
      <w:bookmarkStart w:id="2" w:name="_Toc108171797"/>
      <w:r w:rsidRPr="009529DE">
        <w:rPr>
          <w:rFonts w:ascii="Times New Roman" w:hAnsi="Times New Roman" w:cs="Times New Roman"/>
          <w:sz w:val="24"/>
          <w:szCs w:val="24"/>
        </w:rPr>
        <w:t>Clasificación de las variables</w:t>
      </w:r>
      <w:bookmarkEnd w:id="1"/>
      <w:bookmarkEnd w:id="2"/>
      <w:r w:rsidR="00795E17">
        <w:rPr>
          <w:rFonts w:ascii="Times New Roman" w:hAnsi="Times New Roman" w:cs="Times New Roman"/>
          <w:sz w:val="24"/>
          <w:szCs w:val="24"/>
        </w:rPr>
        <w:t xml:space="preserve">. </w:t>
      </w:r>
      <w:r w:rsidRPr="00795E17">
        <w:rPr>
          <w:rFonts w:ascii="Times New Roman" w:hAnsi="Times New Roman"/>
          <w:b w:val="0"/>
          <w:bCs/>
          <w:sz w:val="24"/>
          <w:szCs w:val="24"/>
        </w:rPr>
        <w:t>La ubicación de las variables obedece a la combinación de la motricidad y la dependencia</w:t>
      </w:r>
      <w:r w:rsidR="00310881" w:rsidRPr="00795E17">
        <w:rPr>
          <w:rFonts w:ascii="Times New Roman" w:hAnsi="Times New Roman"/>
          <w:b w:val="0"/>
          <w:bCs/>
          <w:sz w:val="24"/>
          <w:szCs w:val="24"/>
        </w:rPr>
        <w:t xml:space="preserve"> entre ellas</w:t>
      </w:r>
      <w:r w:rsidRPr="00795E17">
        <w:rPr>
          <w:rFonts w:ascii="Times New Roman" w:hAnsi="Times New Roman"/>
          <w:b w:val="0"/>
          <w:bCs/>
          <w:sz w:val="24"/>
          <w:szCs w:val="24"/>
        </w:rPr>
        <w:t>, obtenidas con la elaboración de una matriz de impactos cruzados. El modelo</w:t>
      </w:r>
      <w:r w:rsidR="009E035E" w:rsidRPr="00795E17">
        <w:rPr>
          <w:rFonts w:ascii="Times New Roman" w:hAnsi="Times New Roman"/>
          <w:b w:val="0"/>
          <w:bCs/>
          <w:sz w:val="24"/>
          <w:szCs w:val="24"/>
        </w:rPr>
        <w:t xml:space="preserve"> aplicado contempla </w:t>
      </w:r>
      <w:r w:rsidRPr="00795E17">
        <w:rPr>
          <w:rFonts w:ascii="Times New Roman" w:hAnsi="Times New Roman"/>
          <w:b w:val="0"/>
          <w:bCs/>
          <w:sz w:val="24"/>
          <w:szCs w:val="24"/>
        </w:rPr>
        <w:t>cuatro posibilidades de ubicación de las variables</w:t>
      </w:r>
      <w:r w:rsidR="00310881" w:rsidRPr="00795E17">
        <w:rPr>
          <w:rFonts w:ascii="Times New Roman" w:hAnsi="Times New Roman"/>
          <w:b w:val="0"/>
          <w:bCs/>
          <w:sz w:val="24"/>
          <w:szCs w:val="24"/>
        </w:rPr>
        <w:t>, l</w:t>
      </w:r>
      <w:r w:rsidRPr="00795E17">
        <w:rPr>
          <w:rFonts w:ascii="Times New Roman" w:hAnsi="Times New Roman"/>
          <w:b w:val="0"/>
          <w:bCs/>
          <w:sz w:val="24"/>
          <w:szCs w:val="24"/>
        </w:rPr>
        <w:t xml:space="preserve">a definición para estos cuatro conjuntos de variables es la siguiente: </w:t>
      </w:r>
    </w:p>
    <w:p w14:paraId="3D98A004" w14:textId="6260BF00" w:rsidR="001B5460" w:rsidRDefault="002B450E" w:rsidP="002B450E">
      <w:pPr>
        <w:jc w:val="center"/>
        <w:rPr>
          <w:lang w:val="es-MX" w:eastAsia="es-MX"/>
        </w:rPr>
      </w:pPr>
      <w:r w:rsidRPr="002B450E">
        <w:rPr>
          <w:noProof/>
        </w:rPr>
        <w:lastRenderedPageBreak/>
        <w:drawing>
          <wp:inline distT="0" distB="0" distL="0" distR="0" wp14:anchorId="5027B06E" wp14:editId="6D32ACF5">
            <wp:extent cx="4238625" cy="2528172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0" b="9116"/>
                    <a:stretch/>
                  </pic:blipFill>
                  <pic:spPr bwMode="auto">
                    <a:xfrm>
                      <a:off x="0" y="0"/>
                      <a:ext cx="4247052" cy="253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699AC" w14:textId="098D8366" w:rsidR="004E0752" w:rsidRDefault="004E0752" w:rsidP="00DA56BF">
      <w:pPr>
        <w:pStyle w:val="Tabla"/>
      </w:pPr>
      <w:bookmarkStart w:id="3" w:name="_Toc108171839"/>
      <w:r w:rsidRPr="002F0C39">
        <w:t>Resultado del análisis de impacto cruzado de las variables GNU</w:t>
      </w:r>
      <w:r w:rsidRPr="002F0C39">
        <w:rPr>
          <w:rStyle w:val="Refdenotaalpie"/>
          <w:sz w:val="28"/>
          <w:szCs w:val="32"/>
        </w:rPr>
        <w:footnoteReference w:id="2"/>
      </w:r>
      <w:bookmarkEnd w:id="3"/>
    </w:p>
    <w:p w14:paraId="662F60B8" w14:textId="569DD3E7" w:rsidR="00B421FE" w:rsidRDefault="002B450E" w:rsidP="00DA56BF">
      <w:pPr>
        <w:pStyle w:val="Tabla"/>
      </w:pPr>
      <w:r w:rsidRPr="002B450E">
        <w:rPr>
          <w:noProof/>
        </w:rPr>
        <w:drawing>
          <wp:inline distT="0" distB="0" distL="0" distR="0" wp14:anchorId="6642424F" wp14:editId="0962EDDE">
            <wp:extent cx="4145614" cy="2476500"/>
            <wp:effectExtent l="19050" t="19050" r="2667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r="5898" b="10595"/>
                    <a:stretch/>
                  </pic:blipFill>
                  <pic:spPr bwMode="auto">
                    <a:xfrm>
                      <a:off x="0" y="0"/>
                      <a:ext cx="4151438" cy="2479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5EB2D" w14:textId="567DAC2F" w:rsidR="004E0752" w:rsidRPr="002F0C39" w:rsidRDefault="00310881" w:rsidP="0044233C">
      <w:pPr>
        <w:spacing w:before="240" w:afterLines="200" w:after="48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 el</w:t>
      </w:r>
      <w:r w:rsidR="004E0752" w:rsidRPr="002F0C39">
        <w:rPr>
          <w:rFonts w:ascii="Times New Roman" w:hAnsi="Times New Roman"/>
          <w:sz w:val="24"/>
          <w:szCs w:val="24"/>
        </w:rPr>
        <w:t xml:space="preserve"> resultado obtenido, se establec</w:t>
      </w:r>
      <w:r w:rsidR="00DA56BF">
        <w:rPr>
          <w:rFonts w:ascii="Times New Roman" w:hAnsi="Times New Roman"/>
          <w:sz w:val="24"/>
          <w:szCs w:val="24"/>
        </w:rPr>
        <w:t>ió</w:t>
      </w:r>
      <w:r w:rsidR="004E0752" w:rsidRPr="002F0C39">
        <w:rPr>
          <w:rFonts w:ascii="Times New Roman" w:hAnsi="Times New Roman"/>
          <w:sz w:val="24"/>
          <w:szCs w:val="24"/>
        </w:rPr>
        <w:t xml:space="preserve"> </w:t>
      </w:r>
      <w:r w:rsidR="00227D2E">
        <w:rPr>
          <w:rFonts w:ascii="Times New Roman" w:hAnsi="Times New Roman"/>
          <w:sz w:val="24"/>
          <w:szCs w:val="24"/>
        </w:rPr>
        <w:t>el</w:t>
      </w:r>
      <w:r w:rsidR="004E0752" w:rsidRPr="002F0C39">
        <w:rPr>
          <w:rFonts w:ascii="Times New Roman" w:hAnsi="Times New Roman"/>
          <w:sz w:val="24"/>
          <w:szCs w:val="24"/>
        </w:rPr>
        <w:t xml:space="preserve"> camino lógico para la construcción del futuro deseado. </w:t>
      </w:r>
      <w:r w:rsidR="00DA56BF">
        <w:rPr>
          <w:rFonts w:ascii="Times New Roman" w:hAnsi="Times New Roman"/>
          <w:sz w:val="24"/>
          <w:szCs w:val="24"/>
        </w:rPr>
        <w:t>L</w:t>
      </w:r>
      <w:r w:rsidR="004E0752" w:rsidRPr="002F0C39">
        <w:rPr>
          <w:rFonts w:ascii="Times New Roman" w:hAnsi="Times New Roman"/>
          <w:sz w:val="24"/>
          <w:szCs w:val="24"/>
        </w:rPr>
        <w:t xml:space="preserve">a evolución de </w:t>
      </w:r>
      <w:r w:rsidR="000C703B">
        <w:rPr>
          <w:rFonts w:ascii="Times New Roman" w:hAnsi="Times New Roman"/>
          <w:sz w:val="24"/>
          <w:szCs w:val="24"/>
        </w:rPr>
        <w:t xml:space="preserve">cada </w:t>
      </w:r>
      <w:r w:rsidR="004E0752" w:rsidRPr="002F0C39">
        <w:rPr>
          <w:rFonts w:ascii="Times New Roman" w:hAnsi="Times New Roman"/>
          <w:sz w:val="24"/>
          <w:szCs w:val="24"/>
        </w:rPr>
        <w:t xml:space="preserve">variable afectará el comportamiento de las demás </w:t>
      </w:r>
      <w:r w:rsidR="00BA4C81">
        <w:rPr>
          <w:rFonts w:ascii="Times New Roman" w:hAnsi="Times New Roman"/>
          <w:sz w:val="24"/>
          <w:szCs w:val="24"/>
        </w:rPr>
        <w:t>por la</w:t>
      </w:r>
      <w:r w:rsidR="004E0752" w:rsidRPr="002F0C39">
        <w:rPr>
          <w:rFonts w:ascii="Times New Roman" w:hAnsi="Times New Roman"/>
          <w:sz w:val="24"/>
          <w:szCs w:val="24"/>
        </w:rPr>
        <w:t xml:space="preserve"> interdependencia en que se encuentran inmersas, lo que </w:t>
      </w:r>
      <w:r w:rsidR="000C703B">
        <w:rPr>
          <w:rFonts w:ascii="Times New Roman" w:hAnsi="Times New Roman"/>
          <w:sz w:val="24"/>
          <w:szCs w:val="24"/>
        </w:rPr>
        <w:t>suceda</w:t>
      </w:r>
      <w:r w:rsidR="004E0752" w:rsidRPr="002F0C39">
        <w:rPr>
          <w:rFonts w:ascii="Times New Roman" w:hAnsi="Times New Roman"/>
          <w:sz w:val="24"/>
          <w:szCs w:val="24"/>
        </w:rPr>
        <w:t xml:space="preserve"> en las variables de poder afectará, positiva o negativamente al </w:t>
      </w:r>
      <w:r w:rsidR="000C703B">
        <w:rPr>
          <w:rFonts w:ascii="Times New Roman" w:hAnsi="Times New Roman"/>
          <w:sz w:val="24"/>
          <w:szCs w:val="24"/>
        </w:rPr>
        <w:t>resultado</w:t>
      </w:r>
      <w:r w:rsidR="004E0752" w:rsidRPr="002F0C39">
        <w:rPr>
          <w:rFonts w:ascii="Times New Roman" w:hAnsi="Times New Roman"/>
          <w:sz w:val="24"/>
          <w:szCs w:val="24"/>
        </w:rPr>
        <w:t xml:space="preserve"> de las demás variables del sistema.</w:t>
      </w:r>
    </w:p>
    <w:p w14:paraId="773BCB93" w14:textId="2E435D51" w:rsidR="004E0752" w:rsidRPr="002F0C39" w:rsidRDefault="004E0752" w:rsidP="0044233C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F0C39">
        <w:rPr>
          <w:rFonts w:ascii="Times New Roman" w:hAnsi="Times New Roman"/>
          <w:sz w:val="24"/>
          <w:szCs w:val="24"/>
        </w:rPr>
        <w:t xml:space="preserve">Si bien la realidad no puede fragmentarse y todas las variables deben trabajarse simultáneamente, la ruta visualizada advierte las prioridades para lograr el impacto deseado. Se tienen que activar las variables impulsoras (poder). </w:t>
      </w:r>
    </w:p>
    <w:p w14:paraId="5006C1F2" w14:textId="29B1925B" w:rsidR="004E0752" w:rsidRDefault="008D6726" w:rsidP="00B421FE">
      <w:pPr>
        <w:spacing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noProof/>
          <w:lang w:val="es-CO"/>
        </w:rPr>
        <w:lastRenderedPageBreak/>
        <w:drawing>
          <wp:inline distT="0" distB="0" distL="0" distR="0" wp14:anchorId="1C4864BC" wp14:editId="6023C8E5">
            <wp:extent cx="4743414" cy="6781800"/>
            <wp:effectExtent l="0" t="0" r="635" b="0"/>
            <wp:docPr id="18" name="Imagen 18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80" cy="680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71ECA" w14:textId="34C44396" w:rsidR="006968DD" w:rsidRDefault="00BD2008" w:rsidP="00BD2008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</w:pPr>
      <w:r w:rsidRPr="00033E48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1.</w:t>
      </w:r>
      <w:r w:rsidR="006968DD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4</w:t>
      </w:r>
      <w:r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.</w:t>
      </w:r>
      <w:r w:rsidR="006968DD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 xml:space="preserve"> Resultados</w:t>
      </w:r>
    </w:p>
    <w:p w14:paraId="44781DEC" w14:textId="547AF6B2" w:rsidR="00BD2008" w:rsidRPr="00033E48" w:rsidRDefault="006968DD" w:rsidP="00BD2008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</w:pPr>
      <w:r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1.4.1</w:t>
      </w:r>
      <w:r w:rsidR="00BD2008" w:rsidRPr="00033E48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. Diagnóstico de la situación actual</w:t>
      </w:r>
    </w:p>
    <w:p w14:paraId="020C4E44" w14:textId="7A3B3A3D" w:rsidR="00BD2008" w:rsidRPr="002F0C39" w:rsidRDefault="00BD2008" w:rsidP="00BD200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00BC">
        <w:rPr>
          <w:rFonts w:ascii="Times New Roman" w:hAnsi="Times New Roman"/>
          <w:sz w:val="24"/>
          <w:szCs w:val="24"/>
        </w:rPr>
        <w:t>Realizamos</w:t>
      </w:r>
      <w:r w:rsidRPr="008B00BC">
        <w:rPr>
          <w:rFonts w:ascii="Times New Roman" w:hAnsi="Times New Roman"/>
          <w:sz w:val="24"/>
          <w:szCs w:val="24"/>
          <w:lang w:val="es-CO"/>
        </w:rPr>
        <w:t xml:space="preserve"> el diagnóstico de la situación actual </w:t>
      </w:r>
      <w:r w:rsidR="009116EA">
        <w:rPr>
          <w:rFonts w:ascii="Times New Roman" w:hAnsi="Times New Roman"/>
          <w:sz w:val="24"/>
          <w:szCs w:val="24"/>
          <w:lang w:val="es-CO"/>
        </w:rPr>
        <w:t xml:space="preserve">comparando </w:t>
      </w:r>
      <w:r w:rsidRPr="008B00BC">
        <w:rPr>
          <w:rFonts w:ascii="Times New Roman" w:hAnsi="Times New Roman"/>
          <w:sz w:val="24"/>
          <w:szCs w:val="24"/>
          <w:lang w:val="es-CO"/>
        </w:rPr>
        <w:t xml:space="preserve">el estado ideal de cada una de las variables con </w:t>
      </w:r>
      <w:r w:rsidR="009116EA">
        <w:rPr>
          <w:rFonts w:ascii="Times New Roman" w:hAnsi="Times New Roman"/>
          <w:sz w:val="24"/>
          <w:szCs w:val="24"/>
          <w:lang w:val="es-CO"/>
        </w:rPr>
        <w:t>su situación presente</w:t>
      </w:r>
      <w:r w:rsidRPr="008B00BC">
        <w:rPr>
          <w:rFonts w:ascii="Times New Roman" w:hAnsi="Times New Roman"/>
          <w:sz w:val="24"/>
          <w:szCs w:val="24"/>
          <w:lang w:val="es-CO"/>
        </w:rPr>
        <w:t>. Este diagnóstico nos permite, por un lado, observar la diferencia entre cómo estamos y cómo queremos estar y, por otro, definir el punto de partida para la obtención del futuro deseado.</w:t>
      </w:r>
      <w:r w:rsidR="009E035E">
        <w:rPr>
          <w:rFonts w:ascii="Times New Roman" w:hAnsi="Times New Roman"/>
          <w:sz w:val="24"/>
          <w:szCs w:val="24"/>
          <w:lang w:val="es-CO"/>
        </w:rPr>
        <w:t xml:space="preserve"> </w:t>
      </w:r>
      <w:r w:rsidRPr="002F0C39">
        <w:rPr>
          <w:rFonts w:ascii="Times New Roman" w:hAnsi="Times New Roman"/>
          <w:sz w:val="24"/>
          <w:szCs w:val="24"/>
        </w:rPr>
        <w:t>Dado que se compara una situación actual contra un futuro deseado a ocho años es obvio que exista gran diferencia. Es la situación de partida</w:t>
      </w:r>
      <w:r w:rsidR="00E84789">
        <w:rPr>
          <w:rFonts w:ascii="Times New Roman" w:hAnsi="Times New Roman"/>
          <w:sz w:val="24"/>
          <w:szCs w:val="24"/>
        </w:rPr>
        <w:t>, en nuestro caso l</w:t>
      </w:r>
      <w:r w:rsidRPr="002F0C39">
        <w:rPr>
          <w:rFonts w:ascii="Times New Roman" w:hAnsi="Times New Roman"/>
          <w:sz w:val="24"/>
          <w:szCs w:val="24"/>
        </w:rPr>
        <w:t>a situación actual presenta buenos cimientos para empezar a construir un mejor futuro del talento humano y contamos con ocho años para lograrlo.</w:t>
      </w:r>
      <w:r>
        <w:rPr>
          <w:rFonts w:ascii="Times New Roman" w:hAnsi="Times New Roman"/>
          <w:sz w:val="24"/>
          <w:szCs w:val="24"/>
        </w:rPr>
        <w:t xml:space="preserve"> </w:t>
      </w:r>
      <w:r w:rsidR="00F64C8D">
        <w:rPr>
          <w:rFonts w:ascii="Times New Roman" w:hAnsi="Times New Roman"/>
          <w:sz w:val="24"/>
          <w:szCs w:val="24"/>
        </w:rPr>
        <w:t>S</w:t>
      </w:r>
      <w:r w:rsidRPr="002F0C39">
        <w:rPr>
          <w:rFonts w:ascii="Times New Roman" w:hAnsi="Times New Roman"/>
          <w:sz w:val="24"/>
          <w:szCs w:val="24"/>
        </w:rPr>
        <w:t xml:space="preserve">e destaca que la cultura </w:t>
      </w:r>
      <w:r w:rsidRPr="002F0C39">
        <w:rPr>
          <w:rFonts w:ascii="Times New Roman" w:hAnsi="Times New Roman"/>
          <w:sz w:val="24"/>
          <w:szCs w:val="24"/>
        </w:rPr>
        <w:lastRenderedPageBreak/>
        <w:t>organizacional, tiene un papel importante para “mover” a la empresa es la variable que tiene mayor alcance</w:t>
      </w:r>
      <w:r>
        <w:rPr>
          <w:rFonts w:ascii="Times New Roman" w:hAnsi="Times New Roman"/>
          <w:sz w:val="24"/>
          <w:szCs w:val="24"/>
        </w:rPr>
        <w:t xml:space="preserve"> respecto a la situación deseada,</w:t>
      </w:r>
      <w:r w:rsidRPr="002F0C39">
        <w:rPr>
          <w:rFonts w:ascii="Times New Roman" w:hAnsi="Times New Roman"/>
          <w:sz w:val="24"/>
          <w:szCs w:val="24"/>
        </w:rPr>
        <w:t xml:space="preserve"> sin duda refleja la fortaleza organizacional de</w:t>
      </w:r>
      <w:r>
        <w:rPr>
          <w:rFonts w:ascii="Times New Roman" w:hAnsi="Times New Roman"/>
          <w:sz w:val="24"/>
          <w:szCs w:val="24"/>
        </w:rPr>
        <w:t>l corporativo</w:t>
      </w:r>
      <w:r w:rsidRPr="002F0C39">
        <w:rPr>
          <w:rFonts w:ascii="Times New Roman" w:hAnsi="Times New Roman"/>
          <w:sz w:val="24"/>
          <w:szCs w:val="24"/>
        </w:rPr>
        <w:t>.</w:t>
      </w:r>
    </w:p>
    <w:p w14:paraId="2D233FCD" w14:textId="125658B0" w:rsidR="00BD2008" w:rsidRPr="002F0C39" w:rsidRDefault="00E84789" w:rsidP="00BD200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="00BD2008" w:rsidRPr="002F0C39">
        <w:rPr>
          <w:rFonts w:ascii="Times New Roman" w:hAnsi="Times New Roman"/>
          <w:sz w:val="24"/>
          <w:szCs w:val="24"/>
        </w:rPr>
        <w:t xml:space="preserve">estión y procesos de personal </w:t>
      </w:r>
      <w:r>
        <w:rPr>
          <w:rFonts w:ascii="Times New Roman" w:hAnsi="Times New Roman"/>
          <w:sz w:val="24"/>
          <w:szCs w:val="24"/>
        </w:rPr>
        <w:t>es</w:t>
      </w:r>
      <w:r w:rsidR="00BD2008" w:rsidRPr="002F0C39">
        <w:rPr>
          <w:rFonts w:ascii="Times New Roman" w:hAnsi="Times New Roman"/>
          <w:sz w:val="24"/>
          <w:szCs w:val="24"/>
        </w:rPr>
        <w:t xml:space="preserve"> </w:t>
      </w:r>
      <w:r w:rsidR="00BD2008">
        <w:rPr>
          <w:rFonts w:ascii="Times New Roman" w:hAnsi="Times New Roman"/>
          <w:sz w:val="24"/>
          <w:szCs w:val="24"/>
        </w:rPr>
        <w:t>prioritari</w:t>
      </w:r>
      <w:r w:rsidR="00F64C8D">
        <w:rPr>
          <w:rFonts w:ascii="Times New Roman" w:hAnsi="Times New Roman"/>
          <w:sz w:val="24"/>
          <w:szCs w:val="24"/>
        </w:rPr>
        <w:t>a</w:t>
      </w:r>
      <w:r w:rsidR="00BD2008" w:rsidRPr="002F0C39">
        <w:rPr>
          <w:rFonts w:ascii="Times New Roman" w:hAnsi="Times New Roman"/>
          <w:sz w:val="24"/>
          <w:szCs w:val="24"/>
        </w:rPr>
        <w:t xml:space="preserve"> respecto a las demás, su papel es fundamental al ser variable de poder, la modificación hacia </w:t>
      </w:r>
      <w:r w:rsidR="00730C1D">
        <w:rPr>
          <w:rFonts w:ascii="Times New Roman" w:hAnsi="Times New Roman"/>
          <w:sz w:val="24"/>
          <w:szCs w:val="24"/>
        </w:rPr>
        <w:t>su</w:t>
      </w:r>
      <w:r w:rsidR="00BD2008" w:rsidRPr="002F0C39">
        <w:rPr>
          <w:rFonts w:ascii="Times New Roman" w:hAnsi="Times New Roman"/>
          <w:sz w:val="24"/>
          <w:szCs w:val="24"/>
        </w:rPr>
        <w:t xml:space="preserve"> mejora hará que se propicie gran dinamismo </w:t>
      </w:r>
      <w:r w:rsidR="001372C0">
        <w:rPr>
          <w:rFonts w:ascii="Times New Roman" w:hAnsi="Times New Roman"/>
          <w:sz w:val="24"/>
          <w:szCs w:val="24"/>
        </w:rPr>
        <w:t>en</w:t>
      </w:r>
      <w:r w:rsidR="00BD2008" w:rsidRPr="002F0C39">
        <w:rPr>
          <w:rFonts w:ascii="Times New Roman" w:hAnsi="Times New Roman"/>
          <w:sz w:val="24"/>
          <w:szCs w:val="24"/>
        </w:rPr>
        <w:t xml:space="preserve"> las variables.</w:t>
      </w:r>
    </w:p>
    <w:p w14:paraId="3C535EB0" w14:textId="311D2A5D" w:rsidR="00BD2008" w:rsidRPr="00410C8A" w:rsidRDefault="00BD2008" w:rsidP="00BD2008">
      <w:pPr>
        <w:spacing w:line="240" w:lineRule="auto"/>
        <w:ind w:left="284"/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</w:pPr>
      <w:r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1.</w:t>
      </w:r>
      <w:r w:rsidR="006968DD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4</w:t>
      </w:r>
      <w:r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.</w:t>
      </w:r>
      <w:r w:rsidR="006968DD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2</w:t>
      </w:r>
      <w:r w:rsidRPr="00410C8A">
        <w:rPr>
          <w:rFonts w:ascii="Times New Roman" w:hAnsi="Times New Roman"/>
          <w:b/>
          <w:bCs/>
          <w:i/>
          <w:iCs/>
          <w:kern w:val="32"/>
          <w:sz w:val="26"/>
          <w:szCs w:val="26"/>
          <w:lang w:eastAsia="es-ES"/>
        </w:rPr>
        <w:t>. Estimación del futuro probable</w:t>
      </w:r>
    </w:p>
    <w:p w14:paraId="65644DCB" w14:textId="40EE747C" w:rsidR="00BD2008" w:rsidRPr="002F0C39" w:rsidRDefault="00BD2008" w:rsidP="00BD200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F0C39">
        <w:rPr>
          <w:rFonts w:ascii="Times New Roman" w:hAnsi="Times New Roman"/>
          <w:sz w:val="24"/>
          <w:szCs w:val="24"/>
        </w:rPr>
        <w:t xml:space="preserve">El futuro probable es el escenario inercial </w:t>
      </w:r>
      <w:r w:rsidR="00730C1D">
        <w:rPr>
          <w:rFonts w:ascii="Times New Roman" w:hAnsi="Times New Roman"/>
          <w:sz w:val="24"/>
          <w:szCs w:val="24"/>
        </w:rPr>
        <w:t xml:space="preserve">que </w:t>
      </w:r>
      <w:r w:rsidRPr="002F0C39">
        <w:rPr>
          <w:rFonts w:ascii="Times New Roman" w:hAnsi="Times New Roman"/>
          <w:sz w:val="24"/>
          <w:szCs w:val="24"/>
        </w:rPr>
        <w:t xml:space="preserve">considera </w:t>
      </w:r>
      <w:r w:rsidR="00730C1D">
        <w:rPr>
          <w:rFonts w:ascii="Times New Roman" w:hAnsi="Times New Roman"/>
          <w:sz w:val="24"/>
          <w:szCs w:val="24"/>
        </w:rPr>
        <w:t>que</w:t>
      </w:r>
      <w:r w:rsidR="00F64C8D">
        <w:rPr>
          <w:rFonts w:ascii="Times New Roman" w:hAnsi="Times New Roman"/>
          <w:sz w:val="24"/>
          <w:szCs w:val="24"/>
        </w:rPr>
        <w:t xml:space="preserve"> </w:t>
      </w:r>
      <w:r w:rsidRPr="002F0C39">
        <w:rPr>
          <w:rFonts w:ascii="Times New Roman" w:hAnsi="Times New Roman"/>
          <w:sz w:val="24"/>
          <w:szCs w:val="24"/>
        </w:rPr>
        <w:t xml:space="preserve">no se hace nada </w:t>
      </w:r>
      <w:r w:rsidR="00F64C8D">
        <w:rPr>
          <w:rFonts w:ascii="Times New Roman" w:hAnsi="Times New Roman"/>
          <w:sz w:val="24"/>
          <w:szCs w:val="24"/>
        </w:rPr>
        <w:t xml:space="preserve">distinto, </w:t>
      </w:r>
      <w:r w:rsidRPr="002F0C39">
        <w:rPr>
          <w:rFonts w:ascii="Times New Roman" w:hAnsi="Times New Roman"/>
          <w:sz w:val="24"/>
          <w:szCs w:val="24"/>
        </w:rPr>
        <w:t>se visualizó mediante exposición de supuestos</w:t>
      </w:r>
      <w:r w:rsidR="00730C1D">
        <w:rPr>
          <w:rFonts w:ascii="Times New Roman" w:hAnsi="Times New Roman"/>
          <w:sz w:val="24"/>
          <w:szCs w:val="24"/>
        </w:rPr>
        <w:t xml:space="preserve"> y</w:t>
      </w:r>
      <w:r w:rsidRPr="002F0C39">
        <w:rPr>
          <w:rFonts w:ascii="Times New Roman" w:hAnsi="Times New Roman"/>
          <w:sz w:val="24"/>
          <w:szCs w:val="24"/>
        </w:rPr>
        <w:t xml:space="preserve"> discusión grupal que determinó la </w:t>
      </w:r>
      <w:r w:rsidR="46D12ED4" w:rsidRPr="21836DEB">
        <w:rPr>
          <w:rFonts w:ascii="Times New Roman" w:hAnsi="Times New Roman"/>
          <w:sz w:val="24"/>
          <w:szCs w:val="24"/>
        </w:rPr>
        <w:t>situac</w:t>
      </w:r>
      <w:r w:rsidR="3C971B97" w:rsidRPr="21836DEB">
        <w:rPr>
          <w:rFonts w:ascii="Times New Roman" w:hAnsi="Times New Roman"/>
          <w:sz w:val="24"/>
          <w:szCs w:val="24"/>
        </w:rPr>
        <w:t>ión</w:t>
      </w:r>
      <w:r w:rsidRPr="002F0C39">
        <w:rPr>
          <w:rFonts w:ascii="Times New Roman" w:hAnsi="Times New Roman"/>
          <w:sz w:val="24"/>
          <w:szCs w:val="24"/>
        </w:rPr>
        <w:t xml:space="preserve"> más probable para cada variable que se presentará en los próximos años.</w:t>
      </w:r>
    </w:p>
    <w:p w14:paraId="02CF655D" w14:textId="4FF518C0" w:rsidR="00BD2008" w:rsidRPr="002F0C39" w:rsidRDefault="00BD2008" w:rsidP="00BD2008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F0C39">
        <w:rPr>
          <w:rFonts w:ascii="Times New Roman" w:hAnsi="Times New Roman"/>
          <w:sz w:val="24"/>
          <w:szCs w:val="24"/>
        </w:rPr>
        <w:t xml:space="preserve">Hay evidencias </w:t>
      </w:r>
      <w:r w:rsidR="00F14282">
        <w:rPr>
          <w:rFonts w:ascii="Times New Roman" w:hAnsi="Times New Roman"/>
          <w:sz w:val="24"/>
          <w:szCs w:val="24"/>
        </w:rPr>
        <w:t>de</w:t>
      </w:r>
      <w:r w:rsidRPr="002F0C39">
        <w:rPr>
          <w:rFonts w:ascii="Times New Roman" w:hAnsi="Times New Roman"/>
          <w:sz w:val="24"/>
          <w:szCs w:val="24"/>
        </w:rPr>
        <w:t xml:space="preserve"> que </w:t>
      </w:r>
      <w:r w:rsidR="00F64C8D">
        <w:rPr>
          <w:rFonts w:ascii="Times New Roman" w:hAnsi="Times New Roman"/>
          <w:sz w:val="24"/>
          <w:szCs w:val="24"/>
        </w:rPr>
        <w:t>se</w:t>
      </w:r>
      <w:r w:rsidRPr="002F0C39">
        <w:rPr>
          <w:rFonts w:ascii="Times New Roman" w:hAnsi="Times New Roman"/>
          <w:sz w:val="24"/>
          <w:szCs w:val="24"/>
        </w:rPr>
        <w:t xml:space="preserve"> tiene un comportamiento de mejora, sin </w:t>
      </w:r>
      <w:r w:rsidR="008D0757" w:rsidRPr="002F0C39">
        <w:rPr>
          <w:rFonts w:ascii="Times New Roman" w:hAnsi="Times New Roman"/>
          <w:sz w:val="24"/>
          <w:szCs w:val="24"/>
        </w:rPr>
        <w:t>embargo,</w:t>
      </w:r>
      <w:r w:rsidRPr="002F0C39">
        <w:rPr>
          <w:rFonts w:ascii="Times New Roman" w:hAnsi="Times New Roman"/>
          <w:sz w:val="24"/>
          <w:szCs w:val="24"/>
        </w:rPr>
        <w:t xml:space="preserve"> la fuerza inercial por sí sola no asegura el alcance del futuro deseado, el escenario puede considerarse conveniente, pero respecto a nuestro diseño idealizado es insatisfactorio. De no tomar acciones diferentes, no alcanzaremos nuestro futuro ideal.</w:t>
      </w:r>
    </w:p>
    <w:p w14:paraId="14F928D7" w14:textId="66599AE7" w:rsidR="004E0752" w:rsidRPr="006968DD" w:rsidRDefault="002B7CA3" w:rsidP="006968DD">
      <w:pPr>
        <w:spacing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6968DD">
        <w:rPr>
          <w:rFonts w:ascii="Times New Roman" w:hAnsi="Times New Roman"/>
          <w:b/>
          <w:i/>
          <w:sz w:val="26"/>
          <w:szCs w:val="26"/>
        </w:rPr>
        <w:t>1.4.</w:t>
      </w:r>
      <w:r w:rsidR="006968DD" w:rsidRPr="006968DD">
        <w:rPr>
          <w:rFonts w:ascii="Times New Roman" w:hAnsi="Times New Roman"/>
          <w:b/>
          <w:i/>
          <w:sz w:val="26"/>
          <w:szCs w:val="26"/>
        </w:rPr>
        <w:t xml:space="preserve">3. </w:t>
      </w:r>
      <w:r w:rsidR="006968DD" w:rsidRPr="006968DD">
        <w:rPr>
          <w:rFonts w:ascii="Times New Roman" w:eastAsia="Calibri" w:hAnsi="Times New Roman"/>
          <w:b/>
          <w:sz w:val="26"/>
          <w:szCs w:val="26"/>
        </w:rPr>
        <w:t>¿Se puede lograr la Visión deseada?</w:t>
      </w:r>
    </w:p>
    <w:p w14:paraId="58096F99" w14:textId="2EE3461E" w:rsidR="004E0752" w:rsidRPr="00730C1D" w:rsidRDefault="004E0752" w:rsidP="00767588">
      <w:pPr>
        <w:spacing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404528">
        <w:rPr>
          <w:rFonts w:ascii="Times New Roman" w:hAnsi="Times New Roman"/>
          <w:sz w:val="24"/>
          <w:szCs w:val="24"/>
          <w:lang w:val="es-CO"/>
        </w:rPr>
        <w:t>El futuro no está determinado</w:t>
      </w:r>
      <w:r w:rsidR="0025723A">
        <w:rPr>
          <w:rFonts w:ascii="Times New Roman" w:hAnsi="Times New Roman"/>
          <w:sz w:val="24"/>
          <w:szCs w:val="24"/>
          <w:lang w:val="es-CO"/>
        </w:rPr>
        <w:t>,</w:t>
      </w:r>
      <w:r w:rsidRPr="00404528">
        <w:rPr>
          <w:rFonts w:ascii="Times New Roman" w:hAnsi="Times New Roman"/>
          <w:sz w:val="24"/>
          <w:szCs w:val="24"/>
          <w:lang w:val="es-CO"/>
        </w:rPr>
        <w:t xml:space="preserve"> para su construcción no basta con la capacidad de anticiparlo, sino con la acción para hacerlo realidad. Tenemos identificada la brecha existente entre hacia dónde vamos y a dónde queremos llegar, </w:t>
      </w:r>
      <w:r w:rsidR="0025723A">
        <w:rPr>
          <w:rFonts w:ascii="Times New Roman" w:hAnsi="Times New Roman"/>
          <w:sz w:val="24"/>
          <w:szCs w:val="24"/>
          <w:lang w:val="es-CO"/>
        </w:rPr>
        <w:t>ahora hay que</w:t>
      </w:r>
      <w:r w:rsidRPr="00404528">
        <w:rPr>
          <w:rFonts w:ascii="Times New Roman" w:hAnsi="Times New Roman"/>
          <w:sz w:val="24"/>
          <w:szCs w:val="24"/>
          <w:lang w:val="es-CO"/>
        </w:rPr>
        <w:t xml:space="preserve"> provocar una ruptura de las tendencias. </w:t>
      </w:r>
      <w:r w:rsidRPr="00404528">
        <w:rPr>
          <w:rFonts w:ascii="Times New Roman" w:hAnsi="Times New Roman"/>
          <w:sz w:val="24"/>
          <w:szCs w:val="24"/>
        </w:rPr>
        <w:t xml:space="preserve">El futuro probable se configura con las tendencias </w:t>
      </w:r>
      <w:r w:rsidR="008D0757">
        <w:rPr>
          <w:rFonts w:ascii="Times New Roman" w:hAnsi="Times New Roman"/>
          <w:sz w:val="24"/>
          <w:szCs w:val="24"/>
        </w:rPr>
        <w:t>observadas y</w:t>
      </w:r>
      <w:r w:rsidR="00730C1D">
        <w:rPr>
          <w:rFonts w:ascii="Times New Roman" w:hAnsi="Times New Roman"/>
          <w:sz w:val="24"/>
          <w:szCs w:val="24"/>
        </w:rPr>
        <w:t xml:space="preserve"> se hará realidad </w:t>
      </w:r>
      <w:r w:rsidRPr="00730C1D">
        <w:rPr>
          <w:rFonts w:ascii="Times New Roman" w:hAnsi="Times New Roman"/>
          <w:bCs/>
          <w:sz w:val="24"/>
          <w:szCs w:val="24"/>
        </w:rPr>
        <w:t xml:space="preserve">si </w:t>
      </w:r>
      <w:r w:rsidR="00730C1D" w:rsidRPr="00730C1D">
        <w:rPr>
          <w:rFonts w:ascii="Times New Roman" w:hAnsi="Times New Roman"/>
          <w:bCs/>
          <w:sz w:val="24"/>
          <w:szCs w:val="24"/>
        </w:rPr>
        <w:t>seguimos</w:t>
      </w:r>
      <w:r w:rsidRPr="00730C1D">
        <w:rPr>
          <w:rFonts w:ascii="Times New Roman" w:hAnsi="Times New Roman"/>
          <w:bCs/>
          <w:sz w:val="24"/>
          <w:szCs w:val="24"/>
        </w:rPr>
        <w:t xml:space="preserve"> haciendo lo mismo</w:t>
      </w:r>
      <w:r w:rsidR="0025723A">
        <w:rPr>
          <w:rFonts w:ascii="Times New Roman" w:hAnsi="Times New Roman"/>
          <w:bCs/>
          <w:sz w:val="24"/>
          <w:szCs w:val="24"/>
        </w:rPr>
        <w:t>, s</w:t>
      </w:r>
      <w:r w:rsidRPr="00730C1D">
        <w:rPr>
          <w:rFonts w:ascii="Times New Roman" w:hAnsi="Times New Roman"/>
          <w:bCs/>
          <w:sz w:val="24"/>
          <w:szCs w:val="24"/>
        </w:rPr>
        <w:t>i queremos distintos resultados debemos hacer distintas cosas.</w:t>
      </w:r>
    </w:p>
    <w:p w14:paraId="43A29372" w14:textId="48B6ECD0" w:rsidR="004E0752" w:rsidRPr="000C08B7" w:rsidRDefault="000C08B7" w:rsidP="000C08B7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</w:pPr>
      <w:r w:rsidRPr="000C08B7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1.4.</w:t>
      </w:r>
      <w:r w:rsidR="006968DD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4</w:t>
      </w:r>
      <w:r w:rsidR="004E0752" w:rsidRPr="000C08B7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. Plan general de acciones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79"/>
      </w:tblGrid>
      <w:tr w:rsidR="004E7862" w:rsidRPr="004E7862" w14:paraId="05F3D35C" w14:textId="77777777" w:rsidTr="004E7862">
        <w:tc>
          <w:tcPr>
            <w:tcW w:w="3681" w:type="dxa"/>
          </w:tcPr>
          <w:p w14:paraId="1D312554" w14:textId="77777777" w:rsidR="004E7862" w:rsidRPr="004E7862" w:rsidRDefault="004E7862" w:rsidP="004104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7862">
              <w:rPr>
                <w:rFonts w:ascii="Times New Roman" w:hAnsi="Times New Roman"/>
                <w:sz w:val="24"/>
                <w:szCs w:val="24"/>
              </w:rPr>
              <w:t>Con los escenarios estimados tuvimos las premisas para desarrollar la estrategia y poder conducir a las variables hacia el futuro meta.</w:t>
            </w:r>
          </w:p>
        </w:tc>
        <w:tc>
          <w:tcPr>
            <w:tcW w:w="5379" w:type="dxa"/>
          </w:tcPr>
          <w:p w14:paraId="0171CDE1" w14:textId="24B8B483" w:rsidR="004E7862" w:rsidRPr="004E7862" w:rsidRDefault="004E7862" w:rsidP="004104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528">
              <w:rPr>
                <w:rFonts w:ascii="Times New Roman" w:hAnsi="Times New Roman"/>
                <w:noProof/>
              </w:rPr>
              <w:drawing>
                <wp:inline distT="0" distB="0" distL="0" distR="0" wp14:anchorId="5CF1DEC1" wp14:editId="45FB71CC">
                  <wp:extent cx="3257488" cy="1557513"/>
                  <wp:effectExtent l="0" t="0" r="635" b="5080"/>
                  <wp:docPr id="24" name="Imagen 24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23"/>
                          <a:stretch/>
                        </pic:blipFill>
                        <pic:spPr bwMode="auto">
                          <a:xfrm>
                            <a:off x="0" y="0"/>
                            <a:ext cx="3290512" cy="157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8CA83" w14:textId="18439026" w:rsidR="002A6CC8" w:rsidRPr="001D0DDA" w:rsidRDefault="00730C1D" w:rsidP="009B4B57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  <w:lang w:val="es-CO"/>
        </w:rPr>
      </w:pPr>
      <w:r>
        <w:rPr>
          <w:rFonts w:ascii="Times New Roman" w:hAnsi="Times New Roman"/>
          <w:sz w:val="24"/>
          <w:szCs w:val="24"/>
        </w:rPr>
        <w:t>Elaboramos</w:t>
      </w:r>
      <w:r w:rsidR="004E0752" w:rsidRPr="00062AFD">
        <w:rPr>
          <w:rFonts w:ascii="Times New Roman" w:hAnsi="Times New Roman"/>
          <w:sz w:val="24"/>
          <w:szCs w:val="24"/>
        </w:rPr>
        <w:t xml:space="preserve"> un Mapa de fines</w:t>
      </w:r>
      <w:r>
        <w:rPr>
          <w:rFonts w:ascii="Times New Roman" w:hAnsi="Times New Roman"/>
          <w:sz w:val="24"/>
          <w:szCs w:val="24"/>
        </w:rPr>
        <w:t>,</w:t>
      </w:r>
      <w:r w:rsidR="004E0752" w:rsidRPr="00062AFD">
        <w:rPr>
          <w:rFonts w:ascii="Times New Roman" w:hAnsi="Times New Roman"/>
          <w:sz w:val="24"/>
          <w:szCs w:val="24"/>
        </w:rPr>
        <w:t xml:space="preserve"> </w:t>
      </w:r>
      <w:r w:rsidR="00CA736E">
        <w:rPr>
          <w:rFonts w:ascii="Times New Roman" w:hAnsi="Times New Roman"/>
          <w:sz w:val="24"/>
          <w:szCs w:val="24"/>
        </w:rPr>
        <w:t>elementos</w:t>
      </w:r>
      <w:r w:rsidR="3DAEF465" w:rsidRPr="0510EFAA">
        <w:rPr>
          <w:rFonts w:ascii="Times New Roman" w:hAnsi="Times New Roman"/>
          <w:sz w:val="24"/>
          <w:szCs w:val="24"/>
        </w:rPr>
        <w:t xml:space="preserve"> </w:t>
      </w:r>
      <w:r w:rsidR="004E0752" w:rsidRPr="00062AFD">
        <w:rPr>
          <w:rFonts w:ascii="Times New Roman" w:hAnsi="Times New Roman"/>
          <w:sz w:val="24"/>
          <w:szCs w:val="24"/>
        </w:rPr>
        <w:t>que redu</w:t>
      </w:r>
      <w:r w:rsidR="004108A0">
        <w:rPr>
          <w:rFonts w:ascii="Times New Roman" w:hAnsi="Times New Roman"/>
          <w:sz w:val="24"/>
          <w:szCs w:val="24"/>
        </w:rPr>
        <w:t>ce</w:t>
      </w:r>
      <w:r w:rsidR="004E0752" w:rsidRPr="00062AFD">
        <w:rPr>
          <w:rFonts w:ascii="Times New Roman" w:hAnsi="Times New Roman"/>
          <w:sz w:val="24"/>
          <w:szCs w:val="24"/>
        </w:rPr>
        <w:t>n o elimin</w:t>
      </w:r>
      <w:r w:rsidR="004108A0">
        <w:rPr>
          <w:rFonts w:ascii="Times New Roman" w:hAnsi="Times New Roman"/>
          <w:sz w:val="24"/>
          <w:szCs w:val="24"/>
        </w:rPr>
        <w:t>a</w:t>
      </w:r>
      <w:r w:rsidR="004E0752" w:rsidRPr="00062AFD">
        <w:rPr>
          <w:rFonts w:ascii="Times New Roman" w:hAnsi="Times New Roman"/>
          <w:sz w:val="24"/>
          <w:szCs w:val="24"/>
        </w:rPr>
        <w:t>n la brecha detectada.</w:t>
      </w:r>
      <w:r w:rsidR="006D4880">
        <w:rPr>
          <w:rFonts w:ascii="Times New Roman" w:hAnsi="Times New Roman"/>
          <w:sz w:val="24"/>
          <w:szCs w:val="24"/>
        </w:rPr>
        <w:t xml:space="preserve"> </w:t>
      </w:r>
      <w:r w:rsidR="00CA736E">
        <w:rPr>
          <w:rFonts w:ascii="Times New Roman" w:hAnsi="Times New Roman"/>
          <w:sz w:val="24"/>
          <w:szCs w:val="24"/>
          <w:lang w:val="es-CO"/>
        </w:rPr>
        <w:t>S</w:t>
      </w:r>
      <w:r w:rsidR="762997FD" w:rsidRPr="1FC8DBEA">
        <w:rPr>
          <w:rFonts w:ascii="Times New Roman" w:hAnsi="Times New Roman"/>
          <w:sz w:val="24"/>
          <w:szCs w:val="24"/>
          <w:lang w:val="es-CO"/>
        </w:rPr>
        <w:t>e</w:t>
      </w:r>
      <w:r w:rsidR="004E0752" w:rsidRPr="001D0DDA">
        <w:rPr>
          <w:rFonts w:ascii="Times New Roman" w:hAnsi="Times New Roman"/>
          <w:sz w:val="24"/>
          <w:szCs w:val="24"/>
          <w:lang w:val="es-CO"/>
        </w:rPr>
        <w:t xml:space="preserve"> distribu</w:t>
      </w:r>
      <w:r w:rsidR="002B14AF">
        <w:rPr>
          <w:rFonts w:ascii="Times New Roman" w:hAnsi="Times New Roman"/>
          <w:sz w:val="24"/>
          <w:szCs w:val="24"/>
          <w:lang w:val="es-CO"/>
        </w:rPr>
        <w:t>yen</w:t>
      </w:r>
      <w:r w:rsidR="004E0752" w:rsidRPr="001D0DDA">
        <w:rPr>
          <w:rFonts w:ascii="Times New Roman" w:hAnsi="Times New Roman"/>
          <w:sz w:val="24"/>
          <w:szCs w:val="24"/>
          <w:lang w:val="es-CO"/>
        </w:rPr>
        <w:t xml:space="preserve"> en cuatro períodos:</w:t>
      </w:r>
    </w:p>
    <w:p w14:paraId="11740941" w14:textId="77777777" w:rsidR="004E0752" w:rsidRPr="00404528" w:rsidRDefault="004E0752" w:rsidP="00B421FE">
      <w:pPr>
        <w:spacing w:afterLines="200" w:after="480" w:line="240" w:lineRule="auto"/>
        <w:jc w:val="center"/>
        <w:rPr>
          <w:rFonts w:ascii="Times New Roman" w:hAnsi="Times New Roman"/>
          <w:lang w:val="es-CO"/>
        </w:rPr>
      </w:pPr>
      <w:r w:rsidRPr="00404528">
        <w:rPr>
          <w:rFonts w:ascii="Times New Roman" w:hAnsi="Times New Roman"/>
          <w:noProof/>
          <w:lang w:val="es-CO"/>
        </w:rPr>
        <w:drawing>
          <wp:inline distT="0" distB="0" distL="0" distR="0" wp14:anchorId="2EF7D05C" wp14:editId="798D1407">
            <wp:extent cx="3800475" cy="1737959"/>
            <wp:effectExtent l="19050" t="19050" r="9525" b="152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51" cy="174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F6A7A" w14:textId="294B29F6" w:rsidR="00565EB8" w:rsidRPr="00251683" w:rsidRDefault="00716CC6" w:rsidP="00F95292">
      <w:pPr>
        <w:spacing w:line="240" w:lineRule="auto"/>
        <w:jc w:val="both"/>
        <w:rPr>
          <w:rFonts w:ascii="Times New Roman" w:hAnsi="Times New Roman"/>
          <w:sz w:val="24"/>
          <w:szCs w:val="24"/>
          <w:lang w:eastAsia="es-ES"/>
        </w:rPr>
      </w:pPr>
      <w:r w:rsidRPr="006968DD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lastRenderedPageBreak/>
        <w:t>1.4.</w:t>
      </w:r>
      <w:r w:rsidR="006968DD" w:rsidRPr="006968DD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5</w:t>
      </w:r>
      <w:r w:rsidR="005B058B" w:rsidRPr="006968DD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. Planeación de fines</w:t>
      </w:r>
      <w:r w:rsidR="006968DD" w:rsidRPr="006968DD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 xml:space="preserve"> y acciones</w:t>
      </w:r>
      <w:r w:rsidR="0041012C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 xml:space="preserve">. </w:t>
      </w:r>
      <w:r w:rsidR="00565EB8" w:rsidRPr="00251683">
        <w:rPr>
          <w:rFonts w:ascii="Times New Roman" w:hAnsi="Times New Roman"/>
          <w:sz w:val="24"/>
          <w:szCs w:val="24"/>
          <w:lang w:eastAsia="es-ES"/>
        </w:rPr>
        <w:t>Los fines del plan y acciones se presentan como mapas visualiza</w:t>
      </w:r>
      <w:r w:rsidR="0050330A">
        <w:rPr>
          <w:rFonts w:ascii="Times New Roman" w:hAnsi="Times New Roman"/>
          <w:sz w:val="24"/>
          <w:szCs w:val="24"/>
          <w:lang w:eastAsia="es-ES"/>
        </w:rPr>
        <w:t>ndo</w:t>
      </w:r>
      <w:r w:rsidR="00565EB8" w:rsidRPr="00251683">
        <w:rPr>
          <w:rFonts w:ascii="Times New Roman" w:hAnsi="Times New Roman"/>
          <w:sz w:val="24"/>
          <w:szCs w:val="24"/>
          <w:lang w:eastAsia="es-ES"/>
        </w:rPr>
        <w:t xml:space="preserve"> el camino </w:t>
      </w:r>
      <w:r w:rsidR="0050330A">
        <w:rPr>
          <w:rFonts w:ascii="Times New Roman" w:hAnsi="Times New Roman"/>
          <w:sz w:val="24"/>
          <w:szCs w:val="24"/>
          <w:lang w:eastAsia="es-ES"/>
        </w:rPr>
        <w:t>a seguir y</w:t>
      </w:r>
      <w:r w:rsidR="00730C1D"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="005957FD">
        <w:rPr>
          <w:rFonts w:ascii="Times New Roman" w:hAnsi="Times New Roman"/>
          <w:sz w:val="24"/>
          <w:szCs w:val="24"/>
          <w:lang w:eastAsia="es-ES"/>
        </w:rPr>
        <w:t>da</w:t>
      </w:r>
      <w:r w:rsidR="003A3A1F">
        <w:rPr>
          <w:rFonts w:ascii="Times New Roman" w:hAnsi="Times New Roman"/>
          <w:sz w:val="24"/>
          <w:szCs w:val="24"/>
          <w:lang w:eastAsia="es-ES"/>
        </w:rPr>
        <w:t>ndo</w:t>
      </w:r>
      <w:r w:rsidR="005957FD">
        <w:rPr>
          <w:rFonts w:ascii="Times New Roman" w:hAnsi="Times New Roman"/>
          <w:sz w:val="24"/>
          <w:szCs w:val="24"/>
          <w:lang w:eastAsia="es-ES"/>
        </w:rPr>
        <w:t xml:space="preserve"> mayor </w:t>
      </w:r>
      <w:r w:rsidR="003A3A1F">
        <w:rPr>
          <w:rFonts w:ascii="Times New Roman" w:hAnsi="Times New Roman"/>
          <w:sz w:val="24"/>
          <w:szCs w:val="24"/>
          <w:lang w:eastAsia="es-ES"/>
        </w:rPr>
        <w:t>sentido a</w:t>
      </w:r>
      <w:r w:rsidR="005957FD">
        <w:rPr>
          <w:rFonts w:ascii="Times New Roman" w:hAnsi="Times New Roman"/>
          <w:sz w:val="24"/>
          <w:szCs w:val="24"/>
          <w:lang w:eastAsia="es-ES"/>
        </w:rPr>
        <w:t xml:space="preserve"> todos los involucrados</w:t>
      </w:r>
      <w:r w:rsidR="009E035E">
        <w:rPr>
          <w:rFonts w:ascii="Times New Roman" w:hAnsi="Times New Roman"/>
          <w:sz w:val="24"/>
          <w:szCs w:val="24"/>
          <w:lang w:eastAsia="es-ES"/>
        </w:rPr>
        <w:t>.</w:t>
      </w:r>
    </w:p>
    <w:p w14:paraId="6CB64FDD" w14:textId="524EE1F6" w:rsidR="006E27A5" w:rsidRDefault="006E27A5" w:rsidP="00F95292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s-ES"/>
        </w:rPr>
      </w:pPr>
      <w:r>
        <w:rPr>
          <w:rFonts w:ascii="Times New Roman" w:hAnsi="Times New Roman"/>
          <w:b/>
          <w:bCs/>
          <w:sz w:val="24"/>
          <w:szCs w:val="24"/>
          <w:lang w:eastAsia="es-ES"/>
        </w:rPr>
        <w:t>Mapa de los fines</w:t>
      </w:r>
    </w:p>
    <w:p w14:paraId="7BDC4359" w14:textId="4C10A511" w:rsidR="006E27A5" w:rsidRDefault="006E27A5" w:rsidP="00B421FE">
      <w:pPr>
        <w:spacing w:afterLines="200" w:after="48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5996135" wp14:editId="3F81B9DB">
            <wp:extent cx="4448175" cy="3622390"/>
            <wp:effectExtent l="0" t="0" r="0" b="0"/>
            <wp:docPr id="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4"/>
                    <a:stretch/>
                  </pic:blipFill>
                  <pic:spPr bwMode="auto">
                    <a:xfrm>
                      <a:off x="0" y="0"/>
                      <a:ext cx="4483975" cy="36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AE0A" w14:textId="2832D8F6" w:rsidR="00E53FDC" w:rsidRDefault="00E53FDC" w:rsidP="005B058B">
      <w:pPr>
        <w:spacing w:afterLines="200" w:after="48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s-ES"/>
        </w:rPr>
      </w:pPr>
      <w:r>
        <w:rPr>
          <w:rFonts w:ascii="Times New Roman" w:hAnsi="Times New Roman"/>
          <w:b/>
          <w:bCs/>
          <w:sz w:val="24"/>
          <w:szCs w:val="24"/>
          <w:lang w:eastAsia="es-ES"/>
        </w:rPr>
        <w:t xml:space="preserve">Mapa de las acciones </w:t>
      </w:r>
    </w:p>
    <w:p w14:paraId="61A4B942" w14:textId="3B0E73C0" w:rsidR="00E53FDC" w:rsidRDefault="008C43F2" w:rsidP="004E7862">
      <w:pPr>
        <w:spacing w:afterLines="200" w:after="48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47B670A" wp14:editId="49816119">
            <wp:extent cx="4295775" cy="3339525"/>
            <wp:effectExtent l="0" t="0" r="0" b="0"/>
            <wp:docPr id="11" name="Imagen 1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92" cy="335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475CC" w14:textId="0A5265F6" w:rsidR="004E0752" w:rsidRPr="00170039" w:rsidRDefault="006968DD" w:rsidP="009F03D9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</w:pPr>
      <w:r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lastRenderedPageBreak/>
        <w:t xml:space="preserve">1.4.6. </w:t>
      </w:r>
      <w:r w:rsidR="004E0752" w:rsidRPr="00170039">
        <w:rPr>
          <w:rFonts w:ascii="Times New Roman" w:hAnsi="Times New Roman"/>
          <w:b/>
          <w:bCs/>
          <w:i/>
          <w:iCs/>
          <w:sz w:val="26"/>
          <w:szCs w:val="26"/>
          <w:lang w:eastAsia="es-ES"/>
        </w:rPr>
        <w:t>Los escenarios organizacionales</w:t>
      </w:r>
    </w:p>
    <w:p w14:paraId="3A77F68A" w14:textId="5897D36E" w:rsidR="004E0752" w:rsidRDefault="008C43F2" w:rsidP="009F03D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CO"/>
        </w:rPr>
        <w:t>E</w:t>
      </w:r>
      <w:r w:rsidR="004E0752">
        <w:rPr>
          <w:rFonts w:ascii="Times New Roman" w:hAnsi="Times New Roman"/>
          <w:sz w:val="24"/>
          <w:szCs w:val="24"/>
          <w:lang w:val="es-CO"/>
        </w:rPr>
        <w:t>laboramos cuatro escenarios organizacionales</w:t>
      </w:r>
      <w:r w:rsidR="009B4B57">
        <w:rPr>
          <w:rFonts w:ascii="Times New Roman" w:hAnsi="Times New Roman"/>
          <w:sz w:val="24"/>
          <w:szCs w:val="24"/>
          <w:lang w:val="es-CO"/>
        </w:rPr>
        <w:t xml:space="preserve"> narrando</w:t>
      </w:r>
      <w:r w:rsidR="004E0752" w:rsidRPr="00591D99">
        <w:rPr>
          <w:rFonts w:ascii="Times New Roman" w:hAnsi="Times New Roman"/>
          <w:sz w:val="24"/>
          <w:szCs w:val="24"/>
        </w:rPr>
        <w:t xml:space="preserve"> la situación en la que podría encontrarse cada una de las variables. </w:t>
      </w:r>
      <w:r>
        <w:rPr>
          <w:rFonts w:ascii="Times New Roman" w:hAnsi="Times New Roman"/>
          <w:sz w:val="24"/>
          <w:szCs w:val="24"/>
        </w:rPr>
        <w:t>Aquí</w:t>
      </w:r>
      <w:r w:rsidR="004E0752">
        <w:rPr>
          <w:rFonts w:ascii="Times New Roman" w:hAnsi="Times New Roman"/>
          <w:sz w:val="24"/>
          <w:szCs w:val="24"/>
        </w:rPr>
        <w:t xml:space="preserve"> solamente </w:t>
      </w:r>
      <w:r w:rsidR="004E0752" w:rsidRPr="00591D99">
        <w:rPr>
          <w:rFonts w:ascii="Times New Roman" w:hAnsi="Times New Roman"/>
          <w:sz w:val="24"/>
          <w:szCs w:val="24"/>
        </w:rPr>
        <w:t>presenta</w:t>
      </w:r>
      <w:r>
        <w:rPr>
          <w:rFonts w:ascii="Times New Roman" w:hAnsi="Times New Roman"/>
          <w:sz w:val="24"/>
          <w:szCs w:val="24"/>
        </w:rPr>
        <w:t>mos</w:t>
      </w:r>
      <w:r w:rsidR="004E0752" w:rsidRPr="00591D99">
        <w:rPr>
          <w:rFonts w:ascii="Times New Roman" w:hAnsi="Times New Roman"/>
          <w:sz w:val="24"/>
          <w:szCs w:val="24"/>
        </w:rPr>
        <w:t xml:space="preserve"> </w:t>
      </w:r>
      <w:r w:rsidR="004E0752">
        <w:rPr>
          <w:rFonts w:ascii="Times New Roman" w:hAnsi="Times New Roman"/>
          <w:sz w:val="24"/>
          <w:szCs w:val="24"/>
        </w:rPr>
        <w:t xml:space="preserve">en </w:t>
      </w:r>
      <w:r w:rsidR="004E0752" w:rsidRPr="00591D99">
        <w:rPr>
          <w:rFonts w:ascii="Times New Roman" w:hAnsi="Times New Roman"/>
          <w:sz w:val="24"/>
          <w:szCs w:val="24"/>
        </w:rPr>
        <w:t xml:space="preserve">cada uno </w:t>
      </w:r>
      <w:r w:rsidR="004E0752">
        <w:rPr>
          <w:rFonts w:ascii="Times New Roman" w:hAnsi="Times New Roman"/>
          <w:sz w:val="24"/>
          <w:szCs w:val="24"/>
        </w:rPr>
        <w:t>l</w:t>
      </w:r>
      <w:r w:rsidR="004E0752" w:rsidRPr="00591D99">
        <w:rPr>
          <w:rFonts w:ascii="Times New Roman" w:hAnsi="Times New Roman"/>
          <w:sz w:val="24"/>
          <w:szCs w:val="24"/>
        </w:rPr>
        <w:t xml:space="preserve">a </w:t>
      </w:r>
      <w:r w:rsidR="00CC0E23">
        <w:rPr>
          <w:rFonts w:ascii="Times New Roman" w:hAnsi="Times New Roman"/>
          <w:sz w:val="24"/>
          <w:szCs w:val="24"/>
        </w:rPr>
        <w:t>premisa</w:t>
      </w:r>
      <w:r w:rsidR="004E0752" w:rsidRPr="00591D99">
        <w:rPr>
          <w:rFonts w:ascii="Times New Roman" w:hAnsi="Times New Roman"/>
          <w:sz w:val="24"/>
          <w:szCs w:val="24"/>
        </w:rPr>
        <w:t xml:space="preserve"> </w:t>
      </w:r>
      <w:r w:rsidR="009B4B57">
        <w:rPr>
          <w:rFonts w:ascii="Times New Roman" w:hAnsi="Times New Roman"/>
          <w:sz w:val="24"/>
          <w:szCs w:val="24"/>
        </w:rPr>
        <w:t xml:space="preserve">general del </w:t>
      </w:r>
      <w:r w:rsidR="00CC0E23">
        <w:rPr>
          <w:rFonts w:ascii="Times New Roman" w:hAnsi="Times New Roman"/>
          <w:sz w:val="24"/>
          <w:szCs w:val="24"/>
        </w:rPr>
        <w:t>escenario</w:t>
      </w:r>
      <w:r w:rsidR="002B14AF">
        <w:rPr>
          <w:rFonts w:ascii="Times New Roman" w:hAnsi="Times New Roman"/>
          <w:sz w:val="24"/>
          <w:szCs w:val="24"/>
        </w:rPr>
        <w:t>.</w:t>
      </w:r>
    </w:p>
    <w:p w14:paraId="72227AE3" w14:textId="2A972EBF" w:rsidR="00B91836" w:rsidRDefault="00E8198C" w:rsidP="006704D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97A56">
        <w:rPr>
          <w:noProof/>
        </w:rPr>
        <w:drawing>
          <wp:inline distT="0" distB="0" distL="0" distR="0" wp14:anchorId="04E93021" wp14:editId="23664E91">
            <wp:extent cx="5276850" cy="3210083"/>
            <wp:effectExtent l="19050" t="19050" r="1905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8"/>
                    <a:stretch/>
                  </pic:blipFill>
                  <pic:spPr bwMode="auto">
                    <a:xfrm>
                      <a:off x="0" y="0"/>
                      <a:ext cx="5284823" cy="3214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1B152" w14:textId="77777777" w:rsidR="001D5C62" w:rsidRDefault="002B7CA3" w:rsidP="009F03D9">
      <w:pPr>
        <w:spacing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5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I</w:t>
      </w:r>
      <w:r w:rsidRPr="002B7CA3">
        <w:rPr>
          <w:rFonts w:ascii="Times New Roman" w:hAnsi="Times New Roman"/>
          <w:b/>
          <w:i/>
          <w:sz w:val="26"/>
          <w:szCs w:val="26"/>
        </w:rPr>
        <w:t>ndicaciones para otros contextos</w:t>
      </w:r>
    </w:p>
    <w:p w14:paraId="37A6E46D" w14:textId="772CF2B0" w:rsidR="00117724" w:rsidRPr="005D1EA1" w:rsidRDefault="00117724" w:rsidP="006D4880">
      <w:pPr>
        <w:tabs>
          <w:tab w:val="left" w:pos="139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4366F5">
        <w:rPr>
          <w:rFonts w:ascii="Times New Roman" w:hAnsi="Times New Roman"/>
          <w:sz w:val="24"/>
          <w:szCs w:val="24"/>
          <w:lang w:eastAsia="es-MX"/>
        </w:rPr>
        <w:t xml:space="preserve">Los problemas son </w:t>
      </w:r>
      <w:r w:rsidR="00841567">
        <w:rPr>
          <w:rFonts w:ascii="Times New Roman" w:hAnsi="Times New Roman"/>
          <w:sz w:val="24"/>
          <w:szCs w:val="24"/>
          <w:lang w:eastAsia="es-MX"/>
        </w:rPr>
        <w:t>parte</w:t>
      </w:r>
      <w:r w:rsidRPr="004366F5">
        <w:rPr>
          <w:rFonts w:ascii="Times New Roman" w:hAnsi="Times New Roman"/>
          <w:sz w:val="24"/>
          <w:szCs w:val="24"/>
          <w:lang w:eastAsia="es-MX"/>
        </w:rPr>
        <w:t xml:space="preserve"> natural del cambio</w:t>
      </w:r>
      <w:r w:rsidR="143E1622" w:rsidRPr="46AE908D">
        <w:rPr>
          <w:rFonts w:ascii="Times New Roman" w:hAnsi="Times New Roman"/>
          <w:sz w:val="24"/>
          <w:szCs w:val="24"/>
          <w:lang w:eastAsia="es-MX"/>
        </w:rPr>
        <w:t xml:space="preserve">, </w:t>
      </w:r>
      <w:r w:rsidR="143E1622" w:rsidRPr="2FEF4904">
        <w:rPr>
          <w:rFonts w:ascii="Times New Roman" w:hAnsi="Times New Roman"/>
          <w:sz w:val="24"/>
          <w:szCs w:val="24"/>
          <w:lang w:eastAsia="es-MX"/>
        </w:rPr>
        <w:t>l</w:t>
      </w:r>
      <w:r w:rsidR="10293636" w:rsidRPr="2FEF4904">
        <w:rPr>
          <w:rFonts w:ascii="Times New Roman" w:hAnsi="Times New Roman"/>
          <w:sz w:val="24"/>
          <w:szCs w:val="24"/>
          <w:lang w:eastAsia="es-MX"/>
        </w:rPr>
        <w:t>a</w:t>
      </w:r>
      <w:r w:rsidRPr="004366F5">
        <w:rPr>
          <w:rFonts w:ascii="Times New Roman" w:hAnsi="Times New Roman"/>
          <w:sz w:val="24"/>
          <w:szCs w:val="24"/>
          <w:lang w:eastAsia="es-MX"/>
        </w:rPr>
        <w:t xml:space="preserve"> empresa se enfrenta </w:t>
      </w:r>
      <w:r w:rsidR="00841567">
        <w:rPr>
          <w:rFonts w:ascii="Times New Roman" w:hAnsi="Times New Roman"/>
          <w:sz w:val="24"/>
          <w:szCs w:val="24"/>
          <w:lang w:eastAsia="es-MX"/>
        </w:rPr>
        <w:t>constan</w:t>
      </w:r>
      <w:r w:rsidRPr="004366F5">
        <w:rPr>
          <w:rFonts w:ascii="Times New Roman" w:hAnsi="Times New Roman"/>
          <w:sz w:val="24"/>
          <w:szCs w:val="24"/>
          <w:lang w:eastAsia="es-MX"/>
        </w:rPr>
        <w:t>temente a cambio</w:t>
      </w:r>
      <w:r w:rsidR="002B14AF">
        <w:rPr>
          <w:rFonts w:ascii="Times New Roman" w:hAnsi="Times New Roman"/>
          <w:sz w:val="24"/>
          <w:szCs w:val="24"/>
          <w:lang w:eastAsia="es-MX"/>
        </w:rPr>
        <w:t>s de mercado</w:t>
      </w:r>
      <w:r w:rsidRPr="004366F5">
        <w:rPr>
          <w:rFonts w:ascii="Times New Roman" w:hAnsi="Times New Roman"/>
          <w:sz w:val="24"/>
          <w:szCs w:val="24"/>
          <w:lang w:eastAsia="es-MX"/>
        </w:rPr>
        <w:t>, tecnología, industria, economía y sociedad</w:t>
      </w:r>
      <w:r w:rsidR="480261A8" w:rsidRPr="2DE0ECBA">
        <w:rPr>
          <w:rFonts w:ascii="Times New Roman" w:hAnsi="Times New Roman"/>
          <w:sz w:val="24"/>
          <w:szCs w:val="24"/>
          <w:lang w:eastAsia="es-MX"/>
        </w:rPr>
        <w:t xml:space="preserve">. </w:t>
      </w:r>
      <w:r w:rsidR="00CD43DA">
        <w:rPr>
          <w:rFonts w:ascii="Times New Roman" w:hAnsi="Times New Roman"/>
          <w:sz w:val="24"/>
          <w:szCs w:val="24"/>
          <w:lang w:eastAsia="es-MX"/>
        </w:rPr>
        <w:t>L</w:t>
      </w:r>
      <w:r w:rsidRPr="004366F5">
        <w:rPr>
          <w:rFonts w:ascii="Times New Roman" w:hAnsi="Times New Roman"/>
          <w:sz w:val="24"/>
          <w:szCs w:val="24"/>
          <w:lang w:eastAsia="es-MX"/>
        </w:rPr>
        <w:t xml:space="preserve">a capacidad para identificar los </w:t>
      </w:r>
      <w:r w:rsidRPr="0036713D">
        <w:rPr>
          <w:rFonts w:ascii="Times New Roman" w:hAnsi="Times New Roman"/>
          <w:sz w:val="24"/>
          <w:szCs w:val="24"/>
          <w:lang w:eastAsia="es-MX"/>
        </w:rPr>
        <w:t>cambios</w:t>
      </w:r>
      <w:r w:rsidR="00EA6D64" w:rsidRPr="0036713D">
        <w:rPr>
          <w:rFonts w:ascii="Times New Roman" w:hAnsi="Times New Roman"/>
          <w:sz w:val="24"/>
          <w:szCs w:val="24"/>
          <w:lang w:eastAsia="es-MX"/>
        </w:rPr>
        <w:t>,</w:t>
      </w:r>
      <w:r w:rsidRPr="0036713D">
        <w:rPr>
          <w:rFonts w:ascii="Times New Roman" w:hAnsi="Times New Roman"/>
          <w:sz w:val="24"/>
          <w:szCs w:val="24"/>
          <w:lang w:eastAsia="es-MX"/>
        </w:rPr>
        <w:t xml:space="preserve"> resolver los </w:t>
      </w:r>
      <w:r w:rsidR="75D78A76" w:rsidRPr="686EEEC8">
        <w:rPr>
          <w:rFonts w:ascii="Times New Roman" w:hAnsi="Times New Roman"/>
          <w:sz w:val="24"/>
          <w:szCs w:val="24"/>
          <w:lang w:eastAsia="es-MX"/>
        </w:rPr>
        <w:t>problemas y</w:t>
      </w:r>
      <w:r w:rsidRPr="004366F5">
        <w:rPr>
          <w:rFonts w:ascii="Times New Roman" w:hAnsi="Times New Roman"/>
          <w:sz w:val="24"/>
          <w:szCs w:val="24"/>
          <w:lang w:eastAsia="es-MX"/>
        </w:rPr>
        <w:t xml:space="preserve"> desarrollar capacidades para abordarlos es una ventaja competitiva.</w:t>
      </w:r>
      <w:r w:rsidR="00626C50">
        <w:rPr>
          <w:rFonts w:ascii="Times New Roman" w:hAnsi="Times New Roman"/>
          <w:sz w:val="24"/>
          <w:szCs w:val="24"/>
          <w:lang w:eastAsia="es-MX"/>
        </w:rPr>
        <w:t xml:space="preserve"> </w:t>
      </w:r>
      <w:r w:rsidRPr="004366F5">
        <w:rPr>
          <w:rFonts w:ascii="Times New Roman" w:hAnsi="Times New Roman"/>
          <w:sz w:val="24"/>
          <w:szCs w:val="24"/>
        </w:rPr>
        <w:t xml:space="preserve">Se puede conducir más efectivamente a la organización cuando se conoce y diseña el camino por recorrer, si se </w:t>
      </w:r>
      <w:r w:rsidR="002B14AF">
        <w:rPr>
          <w:rFonts w:ascii="Times New Roman" w:hAnsi="Times New Roman"/>
          <w:sz w:val="24"/>
          <w:szCs w:val="24"/>
        </w:rPr>
        <w:t>identifican</w:t>
      </w:r>
      <w:r w:rsidRPr="004366F5">
        <w:rPr>
          <w:rFonts w:ascii="Times New Roman" w:hAnsi="Times New Roman"/>
          <w:sz w:val="24"/>
          <w:szCs w:val="24"/>
        </w:rPr>
        <w:t xml:space="preserve"> y comprenden los escenarios posibles se podrán articular acciones anticipatorias para prevenir problemas.</w:t>
      </w:r>
      <w:r w:rsidR="00D72A99">
        <w:rPr>
          <w:rFonts w:ascii="Times New Roman" w:hAnsi="Times New Roman"/>
          <w:sz w:val="24"/>
          <w:szCs w:val="24"/>
        </w:rPr>
        <w:t xml:space="preserve"> </w:t>
      </w:r>
      <w:r w:rsidRPr="004366F5">
        <w:rPr>
          <w:rFonts w:ascii="Times New Roman" w:hAnsi="Times New Roman"/>
          <w:sz w:val="24"/>
          <w:szCs w:val="24"/>
        </w:rPr>
        <w:t>El comportamiento organizacional es clave para el crecimiento, desarrollo y éxito de la empresa, su fortaleza o debilidad interna determinará su desempeño en el entorno</w:t>
      </w:r>
      <w:r w:rsidRPr="005D1EA1">
        <w:rPr>
          <w:rFonts w:ascii="Times New Roman" w:hAnsi="Times New Roman"/>
          <w:sz w:val="24"/>
          <w:szCs w:val="24"/>
          <w:lang w:val="es-CO"/>
        </w:rPr>
        <w:t>.</w:t>
      </w:r>
    </w:p>
    <w:p w14:paraId="4C6DE41C" w14:textId="5B24A904" w:rsidR="00117724" w:rsidRPr="005D1EA1" w:rsidRDefault="00117724" w:rsidP="009F03D9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5D1EA1">
        <w:rPr>
          <w:rFonts w:ascii="Times New Roman" w:hAnsi="Times New Roman"/>
          <w:sz w:val="24"/>
          <w:szCs w:val="24"/>
          <w:lang w:val="es-CO"/>
        </w:rPr>
        <w:t xml:space="preserve">La </w:t>
      </w:r>
      <w:r w:rsidR="002B14AF">
        <w:rPr>
          <w:rFonts w:ascii="Times New Roman" w:hAnsi="Times New Roman"/>
          <w:sz w:val="24"/>
          <w:szCs w:val="24"/>
          <w:lang w:val="es-CO"/>
        </w:rPr>
        <w:t>ejecu</w:t>
      </w:r>
      <w:r w:rsidRPr="005D1EA1">
        <w:rPr>
          <w:rFonts w:ascii="Times New Roman" w:hAnsi="Times New Roman"/>
          <w:sz w:val="24"/>
          <w:szCs w:val="24"/>
          <w:lang w:val="es-CO"/>
        </w:rPr>
        <w:t xml:space="preserve">ción de las acciones implica decisiones, organización y capacidad de </w:t>
      </w:r>
      <w:r w:rsidR="002B14AF" w:rsidRPr="005D1EA1">
        <w:rPr>
          <w:rFonts w:ascii="Times New Roman" w:hAnsi="Times New Roman"/>
          <w:sz w:val="24"/>
          <w:szCs w:val="24"/>
          <w:lang w:val="es-CO"/>
        </w:rPr>
        <w:t>cumplimiento</w:t>
      </w:r>
      <w:r w:rsidRPr="005D1EA1">
        <w:rPr>
          <w:rFonts w:ascii="Times New Roman" w:hAnsi="Times New Roman"/>
          <w:sz w:val="24"/>
          <w:szCs w:val="24"/>
          <w:lang w:val="es-CO"/>
        </w:rPr>
        <w:t>, lo que representa un esfuerzo importante para toda la organización.</w:t>
      </w:r>
    </w:p>
    <w:p w14:paraId="5BB90E8A" w14:textId="300D10C9" w:rsidR="00387813" w:rsidRDefault="005B5410" w:rsidP="009F03D9">
      <w:pPr>
        <w:spacing w:line="240" w:lineRule="auto"/>
        <w:jc w:val="both"/>
        <w:rPr>
          <w:rFonts w:ascii="Times New Roman" w:hAnsi="Times New Roman"/>
          <w:sz w:val="24"/>
          <w:szCs w:val="24"/>
          <w:lang w:val="es-CO"/>
        </w:rPr>
      </w:pPr>
      <w:r w:rsidRPr="005B5410">
        <w:rPr>
          <w:rFonts w:ascii="Times New Roman" w:hAnsi="Times New Roman"/>
          <w:sz w:val="24"/>
          <w:szCs w:val="24"/>
          <w:lang w:val="es-CO"/>
        </w:rPr>
        <w:t>La aplicación de la prospectiva permite anticipar riesgos y ser previsor</w:t>
      </w:r>
      <w:r w:rsidR="00D72A99">
        <w:rPr>
          <w:rFonts w:ascii="Times New Roman" w:hAnsi="Times New Roman"/>
          <w:sz w:val="24"/>
          <w:szCs w:val="24"/>
          <w:lang w:val="es-CO"/>
        </w:rPr>
        <w:t>e</w:t>
      </w:r>
      <w:r w:rsidRPr="005B5410">
        <w:rPr>
          <w:rFonts w:ascii="Times New Roman" w:hAnsi="Times New Roman"/>
          <w:sz w:val="24"/>
          <w:szCs w:val="24"/>
          <w:lang w:val="es-CO"/>
        </w:rPr>
        <w:t xml:space="preserve">s, permite tener una visión global de la realidad y el manejo de la incertidumbre, las organizaciones deben adoptar la prospectiva como una pieza clave para </w:t>
      </w:r>
      <w:r w:rsidR="00530D59">
        <w:rPr>
          <w:rFonts w:ascii="Times New Roman" w:hAnsi="Times New Roman"/>
          <w:sz w:val="24"/>
          <w:szCs w:val="24"/>
          <w:lang w:val="es-CO"/>
        </w:rPr>
        <w:t>su desarrollo</w:t>
      </w:r>
      <w:r w:rsidR="00695B03">
        <w:rPr>
          <w:rFonts w:ascii="Times New Roman" w:hAnsi="Times New Roman"/>
          <w:sz w:val="24"/>
          <w:szCs w:val="24"/>
          <w:lang w:val="es-CO"/>
        </w:rPr>
        <w:t xml:space="preserve">. </w:t>
      </w:r>
      <w:r w:rsidR="006C123C">
        <w:rPr>
          <w:rFonts w:ascii="Times New Roman" w:hAnsi="Times New Roman"/>
          <w:sz w:val="24"/>
          <w:szCs w:val="24"/>
          <w:lang w:val="es-CO"/>
        </w:rPr>
        <w:t xml:space="preserve">Mirar el futuro permite </w:t>
      </w:r>
      <w:r w:rsidR="003C2AA4">
        <w:rPr>
          <w:rFonts w:ascii="Times New Roman" w:hAnsi="Times New Roman"/>
          <w:sz w:val="24"/>
          <w:szCs w:val="24"/>
          <w:lang w:val="es-CO"/>
        </w:rPr>
        <w:t>elimina</w:t>
      </w:r>
      <w:r w:rsidR="009B25C2">
        <w:rPr>
          <w:rFonts w:ascii="Times New Roman" w:hAnsi="Times New Roman"/>
          <w:sz w:val="24"/>
          <w:szCs w:val="24"/>
          <w:lang w:val="es-CO"/>
        </w:rPr>
        <w:t>r</w:t>
      </w:r>
      <w:r w:rsidR="003C2AA4">
        <w:rPr>
          <w:rFonts w:ascii="Times New Roman" w:hAnsi="Times New Roman"/>
          <w:sz w:val="24"/>
          <w:szCs w:val="24"/>
          <w:lang w:val="es-CO"/>
        </w:rPr>
        <w:t xml:space="preserve"> la acción cortoplacista, </w:t>
      </w:r>
      <w:r w:rsidR="00E85466">
        <w:rPr>
          <w:rFonts w:ascii="Times New Roman" w:hAnsi="Times New Roman"/>
          <w:sz w:val="24"/>
          <w:szCs w:val="24"/>
          <w:lang w:val="es-CO"/>
        </w:rPr>
        <w:t xml:space="preserve">pensar </w:t>
      </w:r>
      <w:r w:rsidR="0024017D">
        <w:rPr>
          <w:rFonts w:ascii="Times New Roman" w:hAnsi="Times New Roman"/>
          <w:sz w:val="24"/>
          <w:szCs w:val="24"/>
          <w:lang w:val="es-CO"/>
        </w:rPr>
        <w:t>a largo plazo hace forjar</w:t>
      </w:r>
      <w:r w:rsidR="00E85466">
        <w:rPr>
          <w:rFonts w:ascii="Times New Roman" w:hAnsi="Times New Roman"/>
          <w:sz w:val="24"/>
          <w:szCs w:val="24"/>
          <w:lang w:val="es-CO"/>
        </w:rPr>
        <w:t xml:space="preserve"> una clara visión</w:t>
      </w:r>
      <w:r w:rsidR="009310EA">
        <w:rPr>
          <w:rFonts w:ascii="Times New Roman" w:hAnsi="Times New Roman"/>
          <w:sz w:val="24"/>
          <w:szCs w:val="24"/>
          <w:lang w:val="es-CO"/>
        </w:rPr>
        <w:t xml:space="preserve"> y así mismo generar estrategias </w:t>
      </w:r>
      <w:r w:rsidR="00CE432B">
        <w:rPr>
          <w:rFonts w:ascii="Times New Roman" w:hAnsi="Times New Roman"/>
          <w:sz w:val="24"/>
          <w:szCs w:val="24"/>
          <w:lang w:val="es-CO"/>
        </w:rPr>
        <w:t xml:space="preserve">reales, </w:t>
      </w:r>
      <w:r w:rsidR="0012511D">
        <w:rPr>
          <w:rFonts w:ascii="Times New Roman" w:hAnsi="Times New Roman"/>
          <w:sz w:val="24"/>
          <w:szCs w:val="24"/>
          <w:lang w:val="es-CO"/>
        </w:rPr>
        <w:t xml:space="preserve">consensadas y planeadas que serán las que </w:t>
      </w:r>
      <w:r w:rsidR="0055367E">
        <w:rPr>
          <w:rFonts w:ascii="Times New Roman" w:hAnsi="Times New Roman"/>
          <w:sz w:val="24"/>
          <w:szCs w:val="24"/>
          <w:lang w:val="es-CO"/>
        </w:rPr>
        <w:t xml:space="preserve">guiarán el camino de la empresa. </w:t>
      </w:r>
    </w:p>
    <w:p w14:paraId="772DD148" w14:textId="34105EAC" w:rsidR="00BB5412" w:rsidRPr="00BB5412" w:rsidRDefault="00BB5412" w:rsidP="009F03D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412">
        <w:rPr>
          <w:rFonts w:ascii="Times New Roman" w:hAnsi="Times New Roman"/>
          <w:b/>
          <w:sz w:val="24"/>
          <w:szCs w:val="24"/>
        </w:rPr>
        <w:t xml:space="preserve">REFERENCIAS </w:t>
      </w:r>
    </w:p>
    <w:sdt>
      <w:sdtPr>
        <w:rPr>
          <w:rFonts w:ascii="Times New Roman" w:hAnsi="Times New Roman"/>
          <w:sz w:val="24"/>
          <w:szCs w:val="24"/>
        </w:rPr>
        <w:id w:val="111145805"/>
        <w:bibliography/>
      </w:sdtPr>
      <w:sdtEndPr>
        <w:rPr>
          <w:b/>
          <w:bCs/>
          <w:sz w:val="26"/>
          <w:szCs w:val="26"/>
        </w:rPr>
      </w:sdtEndPr>
      <w:sdtContent>
        <w:p w14:paraId="722BE5B2" w14:textId="592ADFDA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F44091">
            <w:rPr>
              <w:rFonts w:ascii="Times New Roman" w:hAnsi="Times New Roman"/>
              <w:b/>
              <w:bCs/>
              <w:sz w:val="26"/>
              <w:szCs w:val="26"/>
            </w:rPr>
            <w:fldChar w:fldCharType="begin"/>
          </w:r>
          <w:r w:rsidRPr="00F44091">
            <w:rPr>
              <w:rFonts w:ascii="Times New Roman" w:hAnsi="Times New Roman"/>
              <w:b/>
              <w:bCs/>
              <w:sz w:val="26"/>
              <w:szCs w:val="26"/>
            </w:rPr>
            <w:instrText>BIBLIOGRAPHY</w:instrText>
          </w:r>
          <w:r w:rsidRPr="00F44091">
            <w:rPr>
              <w:rFonts w:ascii="Times New Roman" w:hAnsi="Times New Roman"/>
              <w:b/>
              <w:bCs/>
              <w:sz w:val="26"/>
              <w:szCs w:val="26"/>
            </w:rPr>
            <w:fldChar w:fldCharType="separate"/>
          </w:r>
          <w:r w:rsidRPr="00387A71">
            <w:rPr>
              <w:rFonts w:ascii="Times New Roman" w:hAnsi="Times New Roman"/>
              <w:b/>
              <w:bCs/>
              <w:noProof/>
              <w:sz w:val="24"/>
              <w:szCs w:val="24"/>
            </w:rPr>
            <w:t xml:space="preserve">Aguirrre, L. 2020. </w:t>
          </w:r>
          <w:r w:rsidRPr="00177316">
            <w:rPr>
              <w:rFonts w:ascii="Times New Roman" w:hAnsi="Times New Roman"/>
              <w:i/>
              <w:iCs/>
              <w:noProof/>
              <w:sz w:val="24"/>
              <w:szCs w:val="24"/>
            </w:rPr>
            <w:t>El economista</w:t>
          </w:r>
          <w:r w:rsidRPr="00177316">
            <w:rPr>
              <w:rFonts w:ascii="Times New Roman" w:hAnsi="Times New Roman"/>
              <w:noProof/>
              <w:sz w:val="24"/>
              <w:szCs w:val="24"/>
            </w:rPr>
            <w:t>. www.eleconomista.com.mx/gestion/Cuales-son-las-carreras-universitarias-del-futuro-20200630-0036.html</w:t>
          </w:r>
        </w:p>
        <w:p w14:paraId="445C7753" w14:textId="494AD44A" w:rsidR="005F7C5A" w:rsidRPr="00D72A99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</w:pPr>
          <w:r w:rsidRPr="00C03012"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  <w:t xml:space="preserve">Balley, K. 2021.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  <w:lang w:val="en-US"/>
            </w:rPr>
            <w:t>Wework.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 xml:space="preserve"> www.wework.com/es-LA/ideas/workspace-solutions/case-studies/three-companies-decentralizing-with-wework</w:t>
          </w:r>
        </w:p>
        <w:p w14:paraId="2A5A7509" w14:textId="4FF3147C" w:rsidR="005F7C5A" w:rsidRDefault="00BD2008" w:rsidP="009F03D9">
          <w:pPr>
            <w:spacing w:line="240" w:lineRule="auto"/>
            <w:rPr>
              <w:rFonts w:ascii="Times New Roman" w:hAnsi="Times New Roman"/>
              <w:color w:val="000000"/>
              <w:sz w:val="26"/>
              <w:szCs w:val="26"/>
            </w:rPr>
          </w:pPr>
          <w:r w:rsidRPr="00BD2008">
            <w:rPr>
              <w:rFonts w:ascii="Times New Roman" w:hAnsi="Times New Roman"/>
              <w:b/>
              <w:bCs/>
              <w:sz w:val="26"/>
              <w:szCs w:val="26"/>
            </w:rPr>
            <w:lastRenderedPageBreak/>
            <w:t xml:space="preserve">Cervera, M. </w:t>
          </w:r>
          <w:r w:rsidR="009E035E">
            <w:rPr>
              <w:rFonts w:ascii="Times New Roman" w:hAnsi="Times New Roman"/>
              <w:b/>
              <w:bCs/>
              <w:sz w:val="26"/>
              <w:szCs w:val="26"/>
            </w:rPr>
            <w:t xml:space="preserve">2008. </w:t>
          </w:r>
          <w:r w:rsidRPr="00BD2008">
            <w:rPr>
              <w:rFonts w:ascii="Times New Roman" w:hAnsi="Times New Roman"/>
              <w:color w:val="000000"/>
              <w:sz w:val="26"/>
              <w:szCs w:val="26"/>
            </w:rPr>
            <w:t>Sistema de Inteligencia y Dirección: la prospectiva como herramienta directiva. Convenio Andrés Bello. Colombia.</w:t>
          </w:r>
        </w:p>
        <w:p w14:paraId="15FD1DB5" w14:textId="721C2DD0" w:rsidR="00BD2008" w:rsidRDefault="00BD2008" w:rsidP="009F03D9">
          <w:pPr>
            <w:spacing w:line="240" w:lineRule="auto"/>
            <w:rPr>
              <w:rFonts w:ascii="Times New Roman" w:hAnsi="Times New Roman"/>
              <w:color w:val="000000"/>
              <w:sz w:val="26"/>
              <w:szCs w:val="26"/>
            </w:rPr>
          </w:pPr>
          <w:r w:rsidRPr="00BD2008">
            <w:rPr>
              <w:rFonts w:ascii="Times New Roman" w:hAnsi="Times New Roman"/>
              <w:b/>
              <w:bCs/>
              <w:color w:val="000000"/>
              <w:sz w:val="26"/>
              <w:szCs w:val="26"/>
            </w:rPr>
            <w:t>Cervera; M</w:t>
          </w:r>
          <w:r w:rsidRPr="00BD2008">
            <w:rPr>
              <w:rFonts w:ascii="Times New Roman" w:hAnsi="Times New Roman"/>
              <w:color w:val="000000"/>
              <w:sz w:val="26"/>
              <w:szCs w:val="26"/>
            </w:rPr>
            <w:t>.</w:t>
          </w:r>
          <w:r w:rsidR="009E035E">
            <w:rPr>
              <w:rFonts w:ascii="Times New Roman" w:hAnsi="Times New Roman"/>
              <w:color w:val="000000"/>
              <w:sz w:val="26"/>
              <w:szCs w:val="26"/>
            </w:rPr>
            <w:t xml:space="preserve"> 2015.</w:t>
          </w:r>
          <w:r w:rsidRPr="00BD2008">
            <w:rPr>
              <w:rFonts w:ascii="Times New Roman" w:hAnsi="Times New Roman"/>
              <w:color w:val="000000"/>
              <w:sz w:val="26"/>
              <w:szCs w:val="26"/>
            </w:rPr>
            <w:t xml:space="preserve"> La inteligencia prospectiva y sus métodos. Cuadernos de pensamiento prospectivo número 10, México, UNAM.</w:t>
          </w:r>
        </w:p>
        <w:p w14:paraId="6B48917D" w14:textId="53414293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  <w:lang w:val="en-US"/>
            </w:rPr>
          </w:pPr>
          <w:r w:rsidRPr="00C03012"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  <w:t xml:space="preserve">Chao, M. 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 xml:space="preserve">Octubre 2020. </w:t>
          </w:r>
          <w:r w:rsidRPr="00177316">
            <w:rPr>
              <w:rFonts w:ascii="Times New Roman" w:hAnsi="Times New Roman"/>
              <w:i/>
              <w:sz w:val="26"/>
              <w:szCs w:val="26"/>
              <w:lang w:val="en-US"/>
            </w:rPr>
            <w:t>Everist Latam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>. https://everislatam.medium.com/el-futuro-de-la-salud-laboral-en-las-empresas-7241d061f735</w:t>
          </w:r>
        </w:p>
        <w:p w14:paraId="5A026397" w14:textId="748B1D7E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  <w:lang w:val="en-US"/>
            </w:rPr>
          </w:pPr>
          <w:r w:rsidRPr="00BF2A16"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  <w:t>Deloitte Touche Tohmatsu Limited.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 xml:space="preserve"> 2020. www2.deloitte.com/uy/es/pages/human-capital/articles/tendencias-globales-en-HC-2020.html</w:t>
          </w:r>
        </w:p>
        <w:p w14:paraId="0AA9E279" w14:textId="63435F54" w:rsidR="005F7C5A" w:rsidRPr="00F44091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noProof/>
              <w:sz w:val="26"/>
              <w:szCs w:val="26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Equipos&amp;talento.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2020. www.equiposytalento.com/noticias/2020/12/01/las-10-grandes-tendencias-de-recursos-humanos-en-2021</w:t>
          </w:r>
        </w:p>
        <w:p w14:paraId="726A8426" w14:textId="5C005F7F" w:rsidR="005F7C5A" w:rsidRPr="00BF2A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</w:pPr>
          <w:r w:rsidRPr="00BF2A16">
            <w:rPr>
              <w:rFonts w:ascii="Times New Roman" w:hAnsi="Times New Roman"/>
              <w:b/>
              <w:bCs/>
              <w:noProof/>
              <w:sz w:val="26"/>
              <w:szCs w:val="26"/>
              <w:lang w:val="en-US"/>
            </w:rPr>
            <w:t xml:space="preserve">ESIC Business &amp; Marketing School. 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 xml:space="preserve">2019.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  <w:lang w:val="en-US"/>
            </w:rPr>
            <w:t>ESIC BusinesS &amp; Marketing School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n-US"/>
            </w:rPr>
            <w:t>. www.esic.edu/sites/default/files/2019-11/el-puesto-de-trabajo-en-2025.pdf</w:t>
          </w:r>
        </w:p>
        <w:p w14:paraId="2A31854E" w14:textId="17F766A2" w:rsidR="005F7C5A" w:rsidRPr="00177316" w:rsidRDefault="005F7C5A" w:rsidP="009F03D9">
          <w:pPr>
            <w:spacing w:line="240" w:lineRule="auto"/>
            <w:rPr>
              <w:rFonts w:ascii="Times New Roman" w:hAnsi="Times New Roman"/>
              <w:sz w:val="26"/>
              <w:szCs w:val="26"/>
              <w:lang w:val="en-US"/>
            </w:rPr>
          </w:pPr>
          <w:r w:rsidRPr="00C03012">
            <w:rPr>
              <w:rFonts w:ascii="Times New Roman" w:hAnsi="Times New Roman"/>
              <w:b/>
              <w:bCs/>
              <w:sz w:val="26"/>
              <w:szCs w:val="26"/>
              <w:lang w:val="en-US"/>
            </w:rPr>
            <w:t xml:space="preserve">Gartner Inc. </w:t>
          </w:r>
          <w:r w:rsidRPr="00177316">
            <w:rPr>
              <w:rFonts w:ascii="Times New Roman" w:hAnsi="Times New Roman"/>
              <w:sz w:val="26"/>
              <w:szCs w:val="26"/>
              <w:lang w:val="en-US"/>
            </w:rPr>
            <w:t xml:space="preserve">2021. Synnex. </w:t>
          </w:r>
          <w:r w:rsidR="0071441F" w:rsidRPr="00177316">
            <w:rPr>
              <w:rFonts w:ascii="Times New Roman" w:hAnsi="Times New Roman"/>
              <w:sz w:val="26"/>
              <w:szCs w:val="26"/>
              <w:lang w:val="en-US"/>
            </w:rPr>
            <w:t>www.</w:t>
          </w:r>
          <w:r w:rsidRPr="00177316">
            <w:rPr>
              <w:rFonts w:ascii="Times New Roman" w:hAnsi="Times New Roman"/>
              <w:sz w:val="26"/>
              <w:szCs w:val="26"/>
              <w:lang w:val="en-US"/>
            </w:rPr>
            <w:t>digital.la.synnex.com/las-8-principales-tendencias-de-seguridad-y-gestion-de-riesgos-en-2021</w:t>
          </w:r>
        </w:p>
        <w:p w14:paraId="48D3D362" w14:textId="6A3A31BC" w:rsidR="005F7C5A" w:rsidRPr="00177316" w:rsidRDefault="00BD2008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</w:rPr>
          </w:pPr>
          <w:r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GNU.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Planeación prospectiva de la empresa 2030. Documento interno</w:t>
          </w:r>
        </w:p>
        <w:p w14:paraId="01612C79" w14:textId="604707FB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Hernandez, A.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 xml:space="preserve">2016.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</w:rPr>
            <w:t>Instituto de asesoria y capacitación para el desarrollo sostenible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. incades.org/wp-content/uploads/2016/05/desarrollo-organizacional-prospectivo-estrategico.pdf</w:t>
          </w:r>
        </w:p>
        <w:p w14:paraId="30A21665" w14:textId="3F747E61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  <w:lang w:val="es-MX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In DesarrolloProfesional.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 xml:space="preserve">2021.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  <w:lang w:val="es-MX"/>
            </w:rPr>
            <w:t>Hcmfront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s-MX"/>
            </w:rPr>
            <w:t>. home.hcmfront.com/blog/las-principales-habilidades-a-capacitar-en-los-colaboradores-en-2021</w:t>
          </w:r>
        </w:p>
        <w:p w14:paraId="5C36F78B" w14:textId="09291212" w:rsidR="005F7C5A" w:rsidRPr="0071441F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noProof/>
              <w:sz w:val="26"/>
              <w:szCs w:val="26"/>
              <w:lang w:val="es-MX"/>
            </w:rPr>
          </w:pPr>
          <w:r w:rsidRPr="00177316">
            <w:rPr>
              <w:rFonts w:ascii="Times New Roman" w:hAnsi="Times New Roman"/>
              <w:b/>
              <w:bCs/>
              <w:noProof/>
              <w:sz w:val="26"/>
              <w:szCs w:val="26"/>
              <w:lang w:val="es-MX"/>
            </w:rPr>
            <w:t>KPMG.</w:t>
          </w:r>
          <w:r w:rsidRPr="0071441F">
            <w:rPr>
              <w:rFonts w:ascii="Times New Roman" w:hAnsi="Times New Roman"/>
              <w:b/>
              <w:bCs/>
              <w:noProof/>
              <w:sz w:val="26"/>
              <w:szCs w:val="26"/>
              <w:lang w:val="es-MX"/>
            </w:rPr>
            <w:t xml:space="preserve">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  <w:lang w:val="es-MX"/>
            </w:rPr>
            <w:t>KPMG</w:t>
          </w:r>
          <w:r w:rsidRPr="00177316">
            <w:rPr>
              <w:rFonts w:ascii="Times New Roman" w:hAnsi="Times New Roman"/>
              <w:noProof/>
              <w:sz w:val="26"/>
              <w:szCs w:val="26"/>
              <w:lang w:val="es-MX"/>
            </w:rPr>
            <w:t>. home.kpmg/mx/es/home/tendencias/2021/06/las-empresas-del-futuro-cercano0.html</w:t>
          </w:r>
        </w:p>
        <w:p w14:paraId="3B567249" w14:textId="07A6FF61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Mercer.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(2020).</w:t>
          </w: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www.mercer.com/content/dam/mercer/attachments/private/global-talent-trends/2021/gl-2021-gtt-latam-spanish.pdf</w:t>
          </w:r>
        </w:p>
        <w:p w14:paraId="6FC1F63E" w14:textId="711F349B" w:rsidR="005F7C5A" w:rsidRPr="00F44091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noProof/>
              <w:sz w:val="26"/>
              <w:szCs w:val="26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Ruiz, G.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2021</w:t>
          </w:r>
          <w:r w:rsidR="00261987" w:rsidRPr="00177316">
            <w:rPr>
              <w:rFonts w:ascii="Times New Roman" w:hAnsi="Times New Roman"/>
              <w:noProof/>
              <w:sz w:val="26"/>
              <w:szCs w:val="26"/>
            </w:rPr>
            <w:t>.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 xml:space="preserve"> El Financiero. www.elfinanciero.com.mx/opinion/carlos-ruiz-gonzalez/2021/10/15/desafios-del-2022-reflexionando-sobre-la-guia-de-20-puntos-de-the-economist/</w:t>
          </w:r>
        </w:p>
        <w:p w14:paraId="38A7ED0C" w14:textId="55320110" w:rsidR="005F7C5A" w:rsidRPr="00177316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noProof/>
              <w:sz w:val="26"/>
              <w:szCs w:val="26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RRHHDigital.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 xml:space="preserve">2021. </w:t>
          </w:r>
          <w:r w:rsidRPr="00177316">
            <w:rPr>
              <w:rFonts w:ascii="Times New Roman" w:hAnsi="Times New Roman"/>
              <w:i/>
              <w:iCs/>
              <w:noProof/>
              <w:sz w:val="26"/>
              <w:szCs w:val="26"/>
            </w:rPr>
            <w:t>RRHHDigital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>. www.rrhhdigital.com/secciones/rsc/145271/Tres-valores-corporativos-que-deben-estar-presentes-en-tu-empresa-este-2021?target=_self</w:t>
          </w:r>
        </w:p>
        <w:p w14:paraId="65ABCFE3" w14:textId="2AAD01E4" w:rsidR="005F7C5A" w:rsidRPr="00703202" w:rsidRDefault="005F7C5A" w:rsidP="009F03D9">
          <w:pPr>
            <w:pStyle w:val="Bibliografa"/>
            <w:spacing w:line="240" w:lineRule="auto"/>
            <w:rPr>
              <w:rFonts w:ascii="Times New Roman" w:hAnsi="Times New Roman"/>
              <w:b/>
              <w:bCs/>
              <w:sz w:val="26"/>
              <w:szCs w:val="26"/>
              <w:lang w:val="es-MX"/>
            </w:rPr>
          </w:pPr>
          <w:r w:rsidRPr="00F44091">
            <w:rPr>
              <w:rFonts w:ascii="Times New Roman" w:hAnsi="Times New Roman"/>
              <w:b/>
              <w:bCs/>
              <w:noProof/>
              <w:sz w:val="26"/>
              <w:szCs w:val="26"/>
            </w:rPr>
            <w:t xml:space="preserve">Vazquez, E. &amp;. </w:t>
          </w:r>
          <w:r w:rsidRPr="00177316">
            <w:rPr>
              <w:rFonts w:ascii="Times New Roman" w:hAnsi="Times New Roman"/>
              <w:noProof/>
              <w:sz w:val="26"/>
              <w:szCs w:val="26"/>
            </w:rPr>
            <w:t xml:space="preserve">2021. </w:t>
          </w:r>
          <w:r w:rsidRPr="00703202">
            <w:rPr>
              <w:rFonts w:ascii="Times New Roman" w:hAnsi="Times New Roman"/>
              <w:noProof/>
              <w:sz w:val="26"/>
              <w:szCs w:val="26"/>
              <w:lang w:val="es-MX"/>
            </w:rPr>
            <w:t>www.amedirh.com.mx/images/generales/revistarh/2021/Revista%20RH%20Enero%202021.pdf</w:t>
          </w:r>
          <w:r w:rsidRPr="00F44091">
            <w:rPr>
              <w:rFonts w:ascii="Times New Roman" w:hAnsi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0E415E33" w14:textId="0C78BF9B" w:rsidR="005F7C5A" w:rsidRPr="00563921" w:rsidRDefault="005F7C5A" w:rsidP="009F03D9">
      <w:pPr>
        <w:pStyle w:val="Bibliografa"/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74E0C">
        <w:rPr>
          <w:rFonts w:ascii="Times New Roman" w:hAnsi="Times New Roman"/>
          <w:b/>
          <w:color w:val="000000" w:themeColor="text1"/>
          <w:sz w:val="24"/>
          <w:szCs w:val="24"/>
        </w:rPr>
        <w:t>Zuluaga, S. 2021</w:t>
      </w:r>
      <w:r w:rsidRPr="00177316">
        <w:rPr>
          <w:rFonts w:ascii="Times New Roman" w:hAnsi="Times New Roman"/>
          <w:bCs/>
          <w:sz w:val="24"/>
          <w:szCs w:val="24"/>
        </w:rPr>
        <w:t xml:space="preserve">. </w:t>
      </w:r>
      <w:hyperlink r:id="rId21" w:history="1">
        <w:r w:rsidR="00E562D5" w:rsidRPr="00563921">
          <w:rPr>
            <w:rStyle w:val="Hipervnculo"/>
            <w:rFonts w:ascii="Times New Roman" w:hAnsi="Times New Roman"/>
            <w:bCs/>
            <w:color w:val="auto"/>
            <w:sz w:val="24"/>
            <w:szCs w:val="24"/>
            <w:u w:val="none"/>
          </w:rPr>
          <w:t>www.sandrazuluaga.com/2021/07/La-cultura-altruista-se-lleva-todo-porque-y-como-adoptarla-con-exito.html</w:t>
        </w:r>
      </w:hyperlink>
    </w:p>
    <w:sectPr w:rsidR="005F7C5A" w:rsidRPr="00563921" w:rsidSect="00691D9A">
      <w:headerReference w:type="default" r:id="rId22"/>
      <w:pgSz w:w="11906" w:h="16838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619D0" w14:textId="77777777" w:rsidR="0064707E" w:rsidRDefault="0064707E" w:rsidP="003A1870">
      <w:pPr>
        <w:spacing w:after="0" w:line="240" w:lineRule="auto"/>
      </w:pPr>
      <w:r>
        <w:separator/>
      </w:r>
    </w:p>
  </w:endnote>
  <w:endnote w:type="continuationSeparator" w:id="0">
    <w:p w14:paraId="1A5B1467" w14:textId="77777777" w:rsidR="0064707E" w:rsidRDefault="0064707E" w:rsidP="003A1870">
      <w:pPr>
        <w:spacing w:after="0" w:line="240" w:lineRule="auto"/>
      </w:pPr>
      <w:r>
        <w:continuationSeparator/>
      </w:r>
    </w:p>
  </w:endnote>
  <w:endnote w:type="continuationNotice" w:id="1">
    <w:p w14:paraId="7E160136" w14:textId="77777777" w:rsidR="0064707E" w:rsidRDefault="006470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29B79" w14:textId="77777777" w:rsidR="0064707E" w:rsidRDefault="0064707E" w:rsidP="003A1870">
      <w:pPr>
        <w:spacing w:after="0" w:line="240" w:lineRule="auto"/>
      </w:pPr>
      <w:r>
        <w:separator/>
      </w:r>
    </w:p>
  </w:footnote>
  <w:footnote w:type="continuationSeparator" w:id="0">
    <w:p w14:paraId="4A94B909" w14:textId="77777777" w:rsidR="0064707E" w:rsidRDefault="0064707E" w:rsidP="003A1870">
      <w:pPr>
        <w:spacing w:after="0" w:line="240" w:lineRule="auto"/>
      </w:pPr>
      <w:r>
        <w:continuationSeparator/>
      </w:r>
    </w:p>
  </w:footnote>
  <w:footnote w:type="continuationNotice" w:id="1">
    <w:p w14:paraId="6F3993EA" w14:textId="77777777" w:rsidR="0064707E" w:rsidRDefault="0064707E">
      <w:pPr>
        <w:spacing w:after="0" w:line="240" w:lineRule="auto"/>
      </w:pPr>
    </w:p>
  </w:footnote>
  <w:footnote w:id="2">
    <w:p w14:paraId="638AF0E5" w14:textId="77777777" w:rsidR="004E0752" w:rsidRPr="00B75F4F" w:rsidRDefault="004E0752" w:rsidP="004E0752">
      <w:pPr>
        <w:pStyle w:val="Textonotapie"/>
        <w:rPr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B75F4F">
        <w:rPr>
          <w:sz w:val="18"/>
          <w:szCs w:val="18"/>
        </w:rPr>
        <w:t>Tabulación de la MIC</w:t>
      </w:r>
      <w:r>
        <w:rPr>
          <w:sz w:val="18"/>
          <w:szCs w:val="18"/>
        </w:rPr>
        <w:t xml:space="preserve"> con base a Intelpros CEM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A26D" w14:textId="7C6B4BB6" w:rsidR="00152D97" w:rsidRDefault="004C58D2" w:rsidP="00691D9A">
    <w:pPr>
      <w:pStyle w:val="Encabezado"/>
      <w:jc w:val="right"/>
    </w:pPr>
    <w:r>
      <w:rPr>
        <w:noProof/>
      </w:rPr>
      <w:drawing>
        <wp:inline distT="0" distB="0" distL="0" distR="0" wp14:anchorId="3B448C83" wp14:editId="09542AFD">
          <wp:extent cx="623756" cy="538385"/>
          <wp:effectExtent l="0" t="0" r="0" b="0"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91" cy="542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694"/>
    <w:multiLevelType w:val="multilevel"/>
    <w:tmpl w:val="669AA90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upperLetter"/>
      <w:pStyle w:val="Ttulo3"/>
      <w:lvlText w:val="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15C43E35"/>
    <w:multiLevelType w:val="hybridMultilevel"/>
    <w:tmpl w:val="906AA0BC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70E3B03"/>
    <w:multiLevelType w:val="hybridMultilevel"/>
    <w:tmpl w:val="BE16CBA0"/>
    <w:lvl w:ilvl="0" w:tplc="89C866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6E636B"/>
    <w:multiLevelType w:val="hybridMultilevel"/>
    <w:tmpl w:val="0E24C36C"/>
    <w:lvl w:ilvl="0" w:tplc="55C00C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B6337"/>
    <w:multiLevelType w:val="multilevel"/>
    <w:tmpl w:val="EF9E2F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FD91DEE"/>
    <w:multiLevelType w:val="hybridMultilevel"/>
    <w:tmpl w:val="B44C6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16A34"/>
    <w:multiLevelType w:val="hybridMultilevel"/>
    <w:tmpl w:val="6EC29676"/>
    <w:lvl w:ilvl="0" w:tplc="FB2EC8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DF170A"/>
    <w:multiLevelType w:val="hybridMultilevel"/>
    <w:tmpl w:val="0FBE4A6A"/>
    <w:lvl w:ilvl="0" w:tplc="4FEEDB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10CE0"/>
    <w:multiLevelType w:val="hybridMultilevel"/>
    <w:tmpl w:val="511E86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C11F2"/>
    <w:multiLevelType w:val="multilevel"/>
    <w:tmpl w:val="59D494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774E3127"/>
    <w:multiLevelType w:val="multilevel"/>
    <w:tmpl w:val="A890169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 w16cid:durableId="1574124961">
    <w:abstractNumId w:val="3"/>
  </w:num>
  <w:num w:numId="2" w16cid:durableId="90056880">
    <w:abstractNumId w:val="0"/>
  </w:num>
  <w:num w:numId="3" w16cid:durableId="1012491172">
    <w:abstractNumId w:val="2"/>
  </w:num>
  <w:num w:numId="4" w16cid:durableId="554123969">
    <w:abstractNumId w:val="9"/>
  </w:num>
  <w:num w:numId="5" w16cid:durableId="334649315">
    <w:abstractNumId w:val="8"/>
  </w:num>
  <w:num w:numId="6" w16cid:durableId="1282105803">
    <w:abstractNumId w:val="5"/>
  </w:num>
  <w:num w:numId="7" w16cid:durableId="565191909">
    <w:abstractNumId w:val="4"/>
  </w:num>
  <w:num w:numId="8" w16cid:durableId="559751810">
    <w:abstractNumId w:val="6"/>
  </w:num>
  <w:num w:numId="9" w16cid:durableId="1544705747">
    <w:abstractNumId w:val="1"/>
  </w:num>
  <w:num w:numId="10" w16cid:durableId="1462457719">
    <w:abstractNumId w:val="7"/>
  </w:num>
  <w:num w:numId="11" w16cid:durableId="7357395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D0"/>
    <w:rsid w:val="00000022"/>
    <w:rsid w:val="00002071"/>
    <w:rsid w:val="000024AA"/>
    <w:rsid w:val="00003FDD"/>
    <w:rsid w:val="00005441"/>
    <w:rsid w:val="00005610"/>
    <w:rsid w:val="00005A49"/>
    <w:rsid w:val="0001070F"/>
    <w:rsid w:val="00010AAF"/>
    <w:rsid w:val="00013642"/>
    <w:rsid w:val="000162B1"/>
    <w:rsid w:val="00016A73"/>
    <w:rsid w:val="000204CB"/>
    <w:rsid w:val="00021D01"/>
    <w:rsid w:val="00022C64"/>
    <w:rsid w:val="00023B39"/>
    <w:rsid w:val="00024BBD"/>
    <w:rsid w:val="0002561D"/>
    <w:rsid w:val="000265D4"/>
    <w:rsid w:val="00026C36"/>
    <w:rsid w:val="00026FDE"/>
    <w:rsid w:val="00027E84"/>
    <w:rsid w:val="000338D2"/>
    <w:rsid w:val="00033E48"/>
    <w:rsid w:val="000350DD"/>
    <w:rsid w:val="00035E62"/>
    <w:rsid w:val="00036C7F"/>
    <w:rsid w:val="00036DEA"/>
    <w:rsid w:val="0004137C"/>
    <w:rsid w:val="00042A47"/>
    <w:rsid w:val="00042E33"/>
    <w:rsid w:val="00043FEB"/>
    <w:rsid w:val="00044041"/>
    <w:rsid w:val="0004528E"/>
    <w:rsid w:val="00045586"/>
    <w:rsid w:val="000456AD"/>
    <w:rsid w:val="00046ACC"/>
    <w:rsid w:val="00050946"/>
    <w:rsid w:val="0005311B"/>
    <w:rsid w:val="000539B9"/>
    <w:rsid w:val="000541E3"/>
    <w:rsid w:val="00055864"/>
    <w:rsid w:val="0005680F"/>
    <w:rsid w:val="00057370"/>
    <w:rsid w:val="000617EB"/>
    <w:rsid w:val="00061EBB"/>
    <w:rsid w:val="00062AFD"/>
    <w:rsid w:val="0006458A"/>
    <w:rsid w:val="00065DCD"/>
    <w:rsid w:val="00067307"/>
    <w:rsid w:val="000717B2"/>
    <w:rsid w:val="00072A4E"/>
    <w:rsid w:val="00074220"/>
    <w:rsid w:val="00074477"/>
    <w:rsid w:val="00074831"/>
    <w:rsid w:val="00074A22"/>
    <w:rsid w:val="00074F85"/>
    <w:rsid w:val="0007642E"/>
    <w:rsid w:val="00076577"/>
    <w:rsid w:val="000814DE"/>
    <w:rsid w:val="00081532"/>
    <w:rsid w:val="00086950"/>
    <w:rsid w:val="000878C2"/>
    <w:rsid w:val="00087E22"/>
    <w:rsid w:val="0009046E"/>
    <w:rsid w:val="00091148"/>
    <w:rsid w:val="000933E6"/>
    <w:rsid w:val="00093467"/>
    <w:rsid w:val="00095063"/>
    <w:rsid w:val="00096238"/>
    <w:rsid w:val="000A43BE"/>
    <w:rsid w:val="000A4905"/>
    <w:rsid w:val="000A569D"/>
    <w:rsid w:val="000A69BC"/>
    <w:rsid w:val="000A76C8"/>
    <w:rsid w:val="000B0AB8"/>
    <w:rsid w:val="000B0EE1"/>
    <w:rsid w:val="000B21D2"/>
    <w:rsid w:val="000B23E5"/>
    <w:rsid w:val="000B4679"/>
    <w:rsid w:val="000B53A4"/>
    <w:rsid w:val="000B61C0"/>
    <w:rsid w:val="000B7CDF"/>
    <w:rsid w:val="000B7D43"/>
    <w:rsid w:val="000C08B7"/>
    <w:rsid w:val="000C1379"/>
    <w:rsid w:val="000C1594"/>
    <w:rsid w:val="000C2B6C"/>
    <w:rsid w:val="000C3D8C"/>
    <w:rsid w:val="000C5E9F"/>
    <w:rsid w:val="000C6148"/>
    <w:rsid w:val="000C6AE5"/>
    <w:rsid w:val="000C703B"/>
    <w:rsid w:val="000D0860"/>
    <w:rsid w:val="000D15FB"/>
    <w:rsid w:val="000D6770"/>
    <w:rsid w:val="000E0236"/>
    <w:rsid w:val="000E07C6"/>
    <w:rsid w:val="000E1293"/>
    <w:rsid w:val="000E1D72"/>
    <w:rsid w:val="000E2F03"/>
    <w:rsid w:val="000E5569"/>
    <w:rsid w:val="000E68F4"/>
    <w:rsid w:val="000F0949"/>
    <w:rsid w:val="000F0A49"/>
    <w:rsid w:val="000F0CE0"/>
    <w:rsid w:val="000F1FA4"/>
    <w:rsid w:val="000F25DF"/>
    <w:rsid w:val="000F40B5"/>
    <w:rsid w:val="000F45AC"/>
    <w:rsid w:val="000F600E"/>
    <w:rsid w:val="000F6046"/>
    <w:rsid w:val="000F6B95"/>
    <w:rsid w:val="000F72E1"/>
    <w:rsid w:val="0010013A"/>
    <w:rsid w:val="00101F41"/>
    <w:rsid w:val="001027FD"/>
    <w:rsid w:val="00103F6E"/>
    <w:rsid w:val="00103FD5"/>
    <w:rsid w:val="00104A07"/>
    <w:rsid w:val="00104F6D"/>
    <w:rsid w:val="00105511"/>
    <w:rsid w:val="00111EDE"/>
    <w:rsid w:val="001126A0"/>
    <w:rsid w:val="0011331F"/>
    <w:rsid w:val="00113335"/>
    <w:rsid w:val="00113789"/>
    <w:rsid w:val="00113CB7"/>
    <w:rsid w:val="001163BA"/>
    <w:rsid w:val="0011697E"/>
    <w:rsid w:val="001170CC"/>
    <w:rsid w:val="001175B8"/>
    <w:rsid w:val="00117724"/>
    <w:rsid w:val="00120A3D"/>
    <w:rsid w:val="00120EE9"/>
    <w:rsid w:val="00121204"/>
    <w:rsid w:val="001212B8"/>
    <w:rsid w:val="001234E5"/>
    <w:rsid w:val="0012396E"/>
    <w:rsid w:val="00124DA9"/>
    <w:rsid w:val="0012511D"/>
    <w:rsid w:val="00126C76"/>
    <w:rsid w:val="00126F22"/>
    <w:rsid w:val="00127A36"/>
    <w:rsid w:val="00130764"/>
    <w:rsid w:val="00133897"/>
    <w:rsid w:val="00133B8B"/>
    <w:rsid w:val="00134D3F"/>
    <w:rsid w:val="001360FB"/>
    <w:rsid w:val="0013728A"/>
    <w:rsid w:val="001372C0"/>
    <w:rsid w:val="00137BED"/>
    <w:rsid w:val="00140838"/>
    <w:rsid w:val="00140DDA"/>
    <w:rsid w:val="0014111E"/>
    <w:rsid w:val="00145649"/>
    <w:rsid w:val="00146B31"/>
    <w:rsid w:val="001514AD"/>
    <w:rsid w:val="00151E99"/>
    <w:rsid w:val="00152D97"/>
    <w:rsid w:val="00156522"/>
    <w:rsid w:val="00157449"/>
    <w:rsid w:val="001578F1"/>
    <w:rsid w:val="0015DDDA"/>
    <w:rsid w:val="001613D4"/>
    <w:rsid w:val="00166A8B"/>
    <w:rsid w:val="0017113B"/>
    <w:rsid w:val="00174FEA"/>
    <w:rsid w:val="00175FA7"/>
    <w:rsid w:val="0017651D"/>
    <w:rsid w:val="00176B63"/>
    <w:rsid w:val="00177316"/>
    <w:rsid w:val="00177595"/>
    <w:rsid w:val="00177737"/>
    <w:rsid w:val="0018265D"/>
    <w:rsid w:val="0018334E"/>
    <w:rsid w:val="00183916"/>
    <w:rsid w:val="001849EF"/>
    <w:rsid w:val="001861B5"/>
    <w:rsid w:val="00186917"/>
    <w:rsid w:val="00186DE4"/>
    <w:rsid w:val="00187E13"/>
    <w:rsid w:val="00187F89"/>
    <w:rsid w:val="00190DDB"/>
    <w:rsid w:val="0019238A"/>
    <w:rsid w:val="00193C5C"/>
    <w:rsid w:val="0019419B"/>
    <w:rsid w:val="00194F4F"/>
    <w:rsid w:val="00195F40"/>
    <w:rsid w:val="00196786"/>
    <w:rsid w:val="001A3339"/>
    <w:rsid w:val="001A34E3"/>
    <w:rsid w:val="001A46B6"/>
    <w:rsid w:val="001A6322"/>
    <w:rsid w:val="001A66AD"/>
    <w:rsid w:val="001B2072"/>
    <w:rsid w:val="001B235C"/>
    <w:rsid w:val="001B37E2"/>
    <w:rsid w:val="001B45B0"/>
    <w:rsid w:val="001B5460"/>
    <w:rsid w:val="001B7FD0"/>
    <w:rsid w:val="001C08BA"/>
    <w:rsid w:val="001C0F47"/>
    <w:rsid w:val="001C0F75"/>
    <w:rsid w:val="001C217F"/>
    <w:rsid w:val="001C2FF2"/>
    <w:rsid w:val="001C3F0E"/>
    <w:rsid w:val="001C6471"/>
    <w:rsid w:val="001C658A"/>
    <w:rsid w:val="001C6BAE"/>
    <w:rsid w:val="001D0915"/>
    <w:rsid w:val="001D0E94"/>
    <w:rsid w:val="001D394E"/>
    <w:rsid w:val="001D519C"/>
    <w:rsid w:val="001D558C"/>
    <w:rsid w:val="001D5A24"/>
    <w:rsid w:val="001D5C62"/>
    <w:rsid w:val="001D6A79"/>
    <w:rsid w:val="001D7B86"/>
    <w:rsid w:val="001E4E20"/>
    <w:rsid w:val="001E5F59"/>
    <w:rsid w:val="001E67ED"/>
    <w:rsid w:val="001F2D91"/>
    <w:rsid w:val="001F3302"/>
    <w:rsid w:val="001F4F4A"/>
    <w:rsid w:val="001F60B2"/>
    <w:rsid w:val="001F757A"/>
    <w:rsid w:val="001F75B3"/>
    <w:rsid w:val="00201C3A"/>
    <w:rsid w:val="00202D1A"/>
    <w:rsid w:val="00203C27"/>
    <w:rsid w:val="002069FD"/>
    <w:rsid w:val="00206BBE"/>
    <w:rsid w:val="002077AF"/>
    <w:rsid w:val="002139C2"/>
    <w:rsid w:val="00214050"/>
    <w:rsid w:val="00215E7F"/>
    <w:rsid w:val="00216C81"/>
    <w:rsid w:val="00216D09"/>
    <w:rsid w:val="002233C9"/>
    <w:rsid w:val="0022396A"/>
    <w:rsid w:val="00224048"/>
    <w:rsid w:val="00225020"/>
    <w:rsid w:val="0022701B"/>
    <w:rsid w:val="00227499"/>
    <w:rsid w:val="00227AA0"/>
    <w:rsid w:val="00227D2E"/>
    <w:rsid w:val="002305AC"/>
    <w:rsid w:val="00230A9E"/>
    <w:rsid w:val="00230C95"/>
    <w:rsid w:val="00231302"/>
    <w:rsid w:val="00231883"/>
    <w:rsid w:val="00231CD9"/>
    <w:rsid w:val="00232C93"/>
    <w:rsid w:val="00232FDE"/>
    <w:rsid w:val="00232FE7"/>
    <w:rsid w:val="00237265"/>
    <w:rsid w:val="0024017D"/>
    <w:rsid w:val="00243C38"/>
    <w:rsid w:val="002454A1"/>
    <w:rsid w:val="00245732"/>
    <w:rsid w:val="00245F30"/>
    <w:rsid w:val="0024645B"/>
    <w:rsid w:val="0025152D"/>
    <w:rsid w:val="00251683"/>
    <w:rsid w:val="002519F4"/>
    <w:rsid w:val="00252584"/>
    <w:rsid w:val="00253D06"/>
    <w:rsid w:val="00255E83"/>
    <w:rsid w:val="0025723A"/>
    <w:rsid w:val="00260A09"/>
    <w:rsid w:val="00261987"/>
    <w:rsid w:val="00261C58"/>
    <w:rsid w:val="00261C7E"/>
    <w:rsid w:val="0026306F"/>
    <w:rsid w:val="00263111"/>
    <w:rsid w:val="002673D5"/>
    <w:rsid w:val="00271282"/>
    <w:rsid w:val="00272AE9"/>
    <w:rsid w:val="0027393D"/>
    <w:rsid w:val="00273C18"/>
    <w:rsid w:val="00274E0C"/>
    <w:rsid w:val="00274E72"/>
    <w:rsid w:val="00277382"/>
    <w:rsid w:val="002773E8"/>
    <w:rsid w:val="00277FDC"/>
    <w:rsid w:val="0028051D"/>
    <w:rsid w:val="0028102E"/>
    <w:rsid w:val="002848C0"/>
    <w:rsid w:val="00284CA8"/>
    <w:rsid w:val="00286643"/>
    <w:rsid w:val="002906A6"/>
    <w:rsid w:val="00293A64"/>
    <w:rsid w:val="00293FA2"/>
    <w:rsid w:val="00296809"/>
    <w:rsid w:val="002976AA"/>
    <w:rsid w:val="002A0537"/>
    <w:rsid w:val="002A457A"/>
    <w:rsid w:val="002A66E0"/>
    <w:rsid w:val="002A6CC8"/>
    <w:rsid w:val="002B0351"/>
    <w:rsid w:val="002B0470"/>
    <w:rsid w:val="002B14AF"/>
    <w:rsid w:val="002B450E"/>
    <w:rsid w:val="002B4C82"/>
    <w:rsid w:val="002B6C7C"/>
    <w:rsid w:val="002B7CA1"/>
    <w:rsid w:val="002B7CA3"/>
    <w:rsid w:val="002C0DC1"/>
    <w:rsid w:val="002C356E"/>
    <w:rsid w:val="002C61C7"/>
    <w:rsid w:val="002C6B52"/>
    <w:rsid w:val="002C745C"/>
    <w:rsid w:val="002D004C"/>
    <w:rsid w:val="002D0EE9"/>
    <w:rsid w:val="002D1527"/>
    <w:rsid w:val="002D1B90"/>
    <w:rsid w:val="002D23F3"/>
    <w:rsid w:val="002D2DCE"/>
    <w:rsid w:val="002D3541"/>
    <w:rsid w:val="002D3F9A"/>
    <w:rsid w:val="002D5EB8"/>
    <w:rsid w:val="002E4638"/>
    <w:rsid w:val="002E4713"/>
    <w:rsid w:val="002E4AE3"/>
    <w:rsid w:val="002E5CC4"/>
    <w:rsid w:val="002E7351"/>
    <w:rsid w:val="002F2DBD"/>
    <w:rsid w:val="002F66A8"/>
    <w:rsid w:val="002F6EED"/>
    <w:rsid w:val="003014C7"/>
    <w:rsid w:val="003033D4"/>
    <w:rsid w:val="00304194"/>
    <w:rsid w:val="00305284"/>
    <w:rsid w:val="0030583B"/>
    <w:rsid w:val="00305E3C"/>
    <w:rsid w:val="003063EC"/>
    <w:rsid w:val="0030702C"/>
    <w:rsid w:val="00307F68"/>
    <w:rsid w:val="00310881"/>
    <w:rsid w:val="00311640"/>
    <w:rsid w:val="00312B12"/>
    <w:rsid w:val="0031316B"/>
    <w:rsid w:val="00313425"/>
    <w:rsid w:val="00314101"/>
    <w:rsid w:val="00314B8E"/>
    <w:rsid w:val="0031543C"/>
    <w:rsid w:val="0032128C"/>
    <w:rsid w:val="00323C51"/>
    <w:rsid w:val="003240F5"/>
    <w:rsid w:val="00324162"/>
    <w:rsid w:val="00324AB5"/>
    <w:rsid w:val="00325897"/>
    <w:rsid w:val="00325900"/>
    <w:rsid w:val="00326BD0"/>
    <w:rsid w:val="003274C4"/>
    <w:rsid w:val="003275FA"/>
    <w:rsid w:val="00330921"/>
    <w:rsid w:val="00330B71"/>
    <w:rsid w:val="003334FD"/>
    <w:rsid w:val="003361F9"/>
    <w:rsid w:val="003379E4"/>
    <w:rsid w:val="00337C53"/>
    <w:rsid w:val="00337D40"/>
    <w:rsid w:val="003410A3"/>
    <w:rsid w:val="003427CA"/>
    <w:rsid w:val="00342B34"/>
    <w:rsid w:val="003437CE"/>
    <w:rsid w:val="003471D6"/>
    <w:rsid w:val="00347962"/>
    <w:rsid w:val="00350120"/>
    <w:rsid w:val="00353000"/>
    <w:rsid w:val="003538AC"/>
    <w:rsid w:val="0035537C"/>
    <w:rsid w:val="003557F5"/>
    <w:rsid w:val="0035609E"/>
    <w:rsid w:val="0036018A"/>
    <w:rsid w:val="00360D14"/>
    <w:rsid w:val="00362455"/>
    <w:rsid w:val="00364827"/>
    <w:rsid w:val="0036713D"/>
    <w:rsid w:val="00367492"/>
    <w:rsid w:val="0037003A"/>
    <w:rsid w:val="00370D25"/>
    <w:rsid w:val="0037106D"/>
    <w:rsid w:val="0037122A"/>
    <w:rsid w:val="00373071"/>
    <w:rsid w:val="00373BE2"/>
    <w:rsid w:val="00374985"/>
    <w:rsid w:val="00376409"/>
    <w:rsid w:val="00381215"/>
    <w:rsid w:val="00381B08"/>
    <w:rsid w:val="00381C3B"/>
    <w:rsid w:val="003846DA"/>
    <w:rsid w:val="003847AC"/>
    <w:rsid w:val="00385300"/>
    <w:rsid w:val="00385358"/>
    <w:rsid w:val="00387813"/>
    <w:rsid w:val="00387A71"/>
    <w:rsid w:val="00392D95"/>
    <w:rsid w:val="0039335B"/>
    <w:rsid w:val="003945CD"/>
    <w:rsid w:val="003951D4"/>
    <w:rsid w:val="003959A3"/>
    <w:rsid w:val="00395F7B"/>
    <w:rsid w:val="00396170"/>
    <w:rsid w:val="0039751C"/>
    <w:rsid w:val="003A051C"/>
    <w:rsid w:val="003A1870"/>
    <w:rsid w:val="003A1AC4"/>
    <w:rsid w:val="003A3A1F"/>
    <w:rsid w:val="003A5B3F"/>
    <w:rsid w:val="003A6378"/>
    <w:rsid w:val="003A6443"/>
    <w:rsid w:val="003A7FAA"/>
    <w:rsid w:val="003B186E"/>
    <w:rsid w:val="003B2340"/>
    <w:rsid w:val="003B270E"/>
    <w:rsid w:val="003B3AFA"/>
    <w:rsid w:val="003B4A2B"/>
    <w:rsid w:val="003B4B1B"/>
    <w:rsid w:val="003B70B6"/>
    <w:rsid w:val="003C2AA4"/>
    <w:rsid w:val="003C43D7"/>
    <w:rsid w:val="003C5737"/>
    <w:rsid w:val="003C63B0"/>
    <w:rsid w:val="003C6A5D"/>
    <w:rsid w:val="003D2E06"/>
    <w:rsid w:val="003D499B"/>
    <w:rsid w:val="003D4BC7"/>
    <w:rsid w:val="003D4CC1"/>
    <w:rsid w:val="003D589B"/>
    <w:rsid w:val="003D6EC3"/>
    <w:rsid w:val="003D6ED9"/>
    <w:rsid w:val="003E2995"/>
    <w:rsid w:val="003E4866"/>
    <w:rsid w:val="003F0338"/>
    <w:rsid w:val="003F080E"/>
    <w:rsid w:val="003F1407"/>
    <w:rsid w:val="003F3A80"/>
    <w:rsid w:val="003F676C"/>
    <w:rsid w:val="003F71E3"/>
    <w:rsid w:val="003F749A"/>
    <w:rsid w:val="003F79DE"/>
    <w:rsid w:val="003F7D4C"/>
    <w:rsid w:val="0040012F"/>
    <w:rsid w:val="004027DF"/>
    <w:rsid w:val="0040286C"/>
    <w:rsid w:val="004033BC"/>
    <w:rsid w:val="00403CBD"/>
    <w:rsid w:val="004077CF"/>
    <w:rsid w:val="0041012C"/>
    <w:rsid w:val="004101C6"/>
    <w:rsid w:val="004108A0"/>
    <w:rsid w:val="00410C8A"/>
    <w:rsid w:val="00411C1B"/>
    <w:rsid w:val="004126CB"/>
    <w:rsid w:val="0041580E"/>
    <w:rsid w:val="00415E71"/>
    <w:rsid w:val="00416152"/>
    <w:rsid w:val="00416627"/>
    <w:rsid w:val="00416E77"/>
    <w:rsid w:val="00417D6F"/>
    <w:rsid w:val="00423B90"/>
    <w:rsid w:val="00423E1C"/>
    <w:rsid w:val="00424B85"/>
    <w:rsid w:val="00425CD7"/>
    <w:rsid w:val="0042737B"/>
    <w:rsid w:val="00427463"/>
    <w:rsid w:val="00434D79"/>
    <w:rsid w:val="00440BF9"/>
    <w:rsid w:val="00441D4C"/>
    <w:rsid w:val="0044233C"/>
    <w:rsid w:val="004424E3"/>
    <w:rsid w:val="00443F19"/>
    <w:rsid w:val="004465E6"/>
    <w:rsid w:val="00447619"/>
    <w:rsid w:val="004510F8"/>
    <w:rsid w:val="00451398"/>
    <w:rsid w:val="004552F8"/>
    <w:rsid w:val="00467A35"/>
    <w:rsid w:val="00471271"/>
    <w:rsid w:val="00471984"/>
    <w:rsid w:val="00471A88"/>
    <w:rsid w:val="004724BC"/>
    <w:rsid w:val="00472840"/>
    <w:rsid w:val="00472D42"/>
    <w:rsid w:val="0047307A"/>
    <w:rsid w:val="004748E0"/>
    <w:rsid w:val="00474B48"/>
    <w:rsid w:val="004756DC"/>
    <w:rsid w:val="0047691E"/>
    <w:rsid w:val="00483E44"/>
    <w:rsid w:val="00484027"/>
    <w:rsid w:val="00484A30"/>
    <w:rsid w:val="00485355"/>
    <w:rsid w:val="00486A7E"/>
    <w:rsid w:val="004910C0"/>
    <w:rsid w:val="00491C0D"/>
    <w:rsid w:val="00491F18"/>
    <w:rsid w:val="004931BD"/>
    <w:rsid w:val="00497CB2"/>
    <w:rsid w:val="004A0159"/>
    <w:rsid w:val="004A09A0"/>
    <w:rsid w:val="004A12BB"/>
    <w:rsid w:val="004A336A"/>
    <w:rsid w:val="004A3D26"/>
    <w:rsid w:val="004A3EC6"/>
    <w:rsid w:val="004A430F"/>
    <w:rsid w:val="004A4347"/>
    <w:rsid w:val="004A44B7"/>
    <w:rsid w:val="004A4A99"/>
    <w:rsid w:val="004A54FE"/>
    <w:rsid w:val="004A553F"/>
    <w:rsid w:val="004A6094"/>
    <w:rsid w:val="004A7F5E"/>
    <w:rsid w:val="004B0185"/>
    <w:rsid w:val="004B54F4"/>
    <w:rsid w:val="004B5926"/>
    <w:rsid w:val="004B64FC"/>
    <w:rsid w:val="004C09F6"/>
    <w:rsid w:val="004C0E62"/>
    <w:rsid w:val="004C3ED6"/>
    <w:rsid w:val="004C426B"/>
    <w:rsid w:val="004C58D2"/>
    <w:rsid w:val="004C5E37"/>
    <w:rsid w:val="004C6542"/>
    <w:rsid w:val="004C7441"/>
    <w:rsid w:val="004C7CBC"/>
    <w:rsid w:val="004C7F8B"/>
    <w:rsid w:val="004D0F75"/>
    <w:rsid w:val="004E0093"/>
    <w:rsid w:val="004E0752"/>
    <w:rsid w:val="004E10BA"/>
    <w:rsid w:val="004E492B"/>
    <w:rsid w:val="004E5763"/>
    <w:rsid w:val="004E7862"/>
    <w:rsid w:val="004F0155"/>
    <w:rsid w:val="004F0877"/>
    <w:rsid w:val="004F1531"/>
    <w:rsid w:val="004F6009"/>
    <w:rsid w:val="00501E5D"/>
    <w:rsid w:val="0050330A"/>
    <w:rsid w:val="00505850"/>
    <w:rsid w:val="00505900"/>
    <w:rsid w:val="00507A4B"/>
    <w:rsid w:val="005117EB"/>
    <w:rsid w:val="00511967"/>
    <w:rsid w:val="0051221D"/>
    <w:rsid w:val="00514644"/>
    <w:rsid w:val="00515BB4"/>
    <w:rsid w:val="00516500"/>
    <w:rsid w:val="00516D52"/>
    <w:rsid w:val="00521B99"/>
    <w:rsid w:val="00530D59"/>
    <w:rsid w:val="00533246"/>
    <w:rsid w:val="00533DEB"/>
    <w:rsid w:val="00535421"/>
    <w:rsid w:val="00537C01"/>
    <w:rsid w:val="005423C2"/>
    <w:rsid w:val="00545A24"/>
    <w:rsid w:val="00546E6E"/>
    <w:rsid w:val="00547ADB"/>
    <w:rsid w:val="00551576"/>
    <w:rsid w:val="00552614"/>
    <w:rsid w:val="0055367E"/>
    <w:rsid w:val="00555DFA"/>
    <w:rsid w:val="00555EE8"/>
    <w:rsid w:val="00557754"/>
    <w:rsid w:val="00563647"/>
    <w:rsid w:val="005638AA"/>
    <w:rsid w:val="00563921"/>
    <w:rsid w:val="00564A9D"/>
    <w:rsid w:val="00564C2C"/>
    <w:rsid w:val="00565EB8"/>
    <w:rsid w:val="00567CCE"/>
    <w:rsid w:val="005705AE"/>
    <w:rsid w:val="005706BB"/>
    <w:rsid w:val="005715AE"/>
    <w:rsid w:val="005716FC"/>
    <w:rsid w:val="00571934"/>
    <w:rsid w:val="00571F54"/>
    <w:rsid w:val="005727BB"/>
    <w:rsid w:val="0057290A"/>
    <w:rsid w:val="005741C6"/>
    <w:rsid w:val="005746CE"/>
    <w:rsid w:val="00575B27"/>
    <w:rsid w:val="0058334C"/>
    <w:rsid w:val="00585412"/>
    <w:rsid w:val="005855A2"/>
    <w:rsid w:val="00587ACF"/>
    <w:rsid w:val="00587D60"/>
    <w:rsid w:val="00587DA9"/>
    <w:rsid w:val="00590677"/>
    <w:rsid w:val="005911D6"/>
    <w:rsid w:val="0059318A"/>
    <w:rsid w:val="00594669"/>
    <w:rsid w:val="005957FD"/>
    <w:rsid w:val="0059650B"/>
    <w:rsid w:val="005968F8"/>
    <w:rsid w:val="0059746B"/>
    <w:rsid w:val="005A0616"/>
    <w:rsid w:val="005A1CA7"/>
    <w:rsid w:val="005A2AE8"/>
    <w:rsid w:val="005A4E1E"/>
    <w:rsid w:val="005A52E2"/>
    <w:rsid w:val="005A6849"/>
    <w:rsid w:val="005B058B"/>
    <w:rsid w:val="005B2158"/>
    <w:rsid w:val="005B28E5"/>
    <w:rsid w:val="005B3E25"/>
    <w:rsid w:val="005B4DB0"/>
    <w:rsid w:val="005B5410"/>
    <w:rsid w:val="005B688B"/>
    <w:rsid w:val="005C060B"/>
    <w:rsid w:val="005C06D9"/>
    <w:rsid w:val="005C09FC"/>
    <w:rsid w:val="005C106B"/>
    <w:rsid w:val="005C19A0"/>
    <w:rsid w:val="005C1E01"/>
    <w:rsid w:val="005C22CB"/>
    <w:rsid w:val="005C2DFE"/>
    <w:rsid w:val="005C70BD"/>
    <w:rsid w:val="005C7E9C"/>
    <w:rsid w:val="005D5F05"/>
    <w:rsid w:val="005D6F21"/>
    <w:rsid w:val="005E25FE"/>
    <w:rsid w:val="005E344A"/>
    <w:rsid w:val="005E6780"/>
    <w:rsid w:val="005F0041"/>
    <w:rsid w:val="005F0302"/>
    <w:rsid w:val="005F0EF2"/>
    <w:rsid w:val="005F13B9"/>
    <w:rsid w:val="005F2FE3"/>
    <w:rsid w:val="005F5030"/>
    <w:rsid w:val="005F5682"/>
    <w:rsid w:val="005F7C5A"/>
    <w:rsid w:val="00600DB5"/>
    <w:rsid w:val="00606608"/>
    <w:rsid w:val="0060670D"/>
    <w:rsid w:val="006078C6"/>
    <w:rsid w:val="00611115"/>
    <w:rsid w:val="006111A9"/>
    <w:rsid w:val="006114BE"/>
    <w:rsid w:val="0061474F"/>
    <w:rsid w:val="0061591C"/>
    <w:rsid w:val="00615E82"/>
    <w:rsid w:val="00616610"/>
    <w:rsid w:val="0062068E"/>
    <w:rsid w:val="00620CD2"/>
    <w:rsid w:val="006215FD"/>
    <w:rsid w:val="0062501C"/>
    <w:rsid w:val="00625B93"/>
    <w:rsid w:val="00626C50"/>
    <w:rsid w:val="00627565"/>
    <w:rsid w:val="0062785C"/>
    <w:rsid w:val="0062799A"/>
    <w:rsid w:val="00632391"/>
    <w:rsid w:val="00632A76"/>
    <w:rsid w:val="00633275"/>
    <w:rsid w:val="00635CB0"/>
    <w:rsid w:val="0063691D"/>
    <w:rsid w:val="006377D0"/>
    <w:rsid w:val="00641593"/>
    <w:rsid w:val="00642792"/>
    <w:rsid w:val="0064343A"/>
    <w:rsid w:val="00643641"/>
    <w:rsid w:val="00643937"/>
    <w:rsid w:val="0064416C"/>
    <w:rsid w:val="0064442E"/>
    <w:rsid w:val="00645A5F"/>
    <w:rsid w:val="00645C5D"/>
    <w:rsid w:val="0064707E"/>
    <w:rsid w:val="00647B98"/>
    <w:rsid w:val="00647BBB"/>
    <w:rsid w:val="00647DF9"/>
    <w:rsid w:val="006510A0"/>
    <w:rsid w:val="00651617"/>
    <w:rsid w:val="0065290D"/>
    <w:rsid w:val="0065478D"/>
    <w:rsid w:val="00662172"/>
    <w:rsid w:val="00662831"/>
    <w:rsid w:val="00662BEA"/>
    <w:rsid w:val="0066452C"/>
    <w:rsid w:val="006652E3"/>
    <w:rsid w:val="00665A69"/>
    <w:rsid w:val="00666C4C"/>
    <w:rsid w:val="00667AF3"/>
    <w:rsid w:val="006701B0"/>
    <w:rsid w:val="006701C1"/>
    <w:rsid w:val="006704D4"/>
    <w:rsid w:val="00674441"/>
    <w:rsid w:val="00676419"/>
    <w:rsid w:val="0067710E"/>
    <w:rsid w:val="006779D1"/>
    <w:rsid w:val="00677B84"/>
    <w:rsid w:val="00677E4D"/>
    <w:rsid w:val="00680C58"/>
    <w:rsid w:val="00684109"/>
    <w:rsid w:val="00691BF2"/>
    <w:rsid w:val="00691D9A"/>
    <w:rsid w:val="00691F2F"/>
    <w:rsid w:val="006920FC"/>
    <w:rsid w:val="00693E66"/>
    <w:rsid w:val="00694FE6"/>
    <w:rsid w:val="00695B03"/>
    <w:rsid w:val="006968DD"/>
    <w:rsid w:val="00696C95"/>
    <w:rsid w:val="006972D3"/>
    <w:rsid w:val="006A08F5"/>
    <w:rsid w:val="006A3608"/>
    <w:rsid w:val="006A4167"/>
    <w:rsid w:val="006A5AF5"/>
    <w:rsid w:val="006A6F3C"/>
    <w:rsid w:val="006B01DB"/>
    <w:rsid w:val="006B1AE4"/>
    <w:rsid w:val="006B5D42"/>
    <w:rsid w:val="006B605B"/>
    <w:rsid w:val="006B6A8B"/>
    <w:rsid w:val="006B7DDD"/>
    <w:rsid w:val="006C123C"/>
    <w:rsid w:val="006C179B"/>
    <w:rsid w:val="006C1BA3"/>
    <w:rsid w:val="006C29A7"/>
    <w:rsid w:val="006C4E5F"/>
    <w:rsid w:val="006C522A"/>
    <w:rsid w:val="006C634B"/>
    <w:rsid w:val="006D0512"/>
    <w:rsid w:val="006D12C0"/>
    <w:rsid w:val="006D272D"/>
    <w:rsid w:val="006D4880"/>
    <w:rsid w:val="006D4B7C"/>
    <w:rsid w:val="006D53F7"/>
    <w:rsid w:val="006D690F"/>
    <w:rsid w:val="006D6CAD"/>
    <w:rsid w:val="006D7240"/>
    <w:rsid w:val="006E0BAF"/>
    <w:rsid w:val="006E0FF0"/>
    <w:rsid w:val="006E1556"/>
    <w:rsid w:val="006E15F9"/>
    <w:rsid w:val="006E2117"/>
    <w:rsid w:val="006E27A5"/>
    <w:rsid w:val="006E28C7"/>
    <w:rsid w:val="006E5E5E"/>
    <w:rsid w:val="006E61BC"/>
    <w:rsid w:val="006E6A0E"/>
    <w:rsid w:val="006F0E41"/>
    <w:rsid w:val="006F2930"/>
    <w:rsid w:val="006F5680"/>
    <w:rsid w:val="00703202"/>
    <w:rsid w:val="00703D38"/>
    <w:rsid w:val="00706649"/>
    <w:rsid w:val="00706AE2"/>
    <w:rsid w:val="00710232"/>
    <w:rsid w:val="00710501"/>
    <w:rsid w:val="00710EE7"/>
    <w:rsid w:val="00711709"/>
    <w:rsid w:val="00711F4B"/>
    <w:rsid w:val="00711F9F"/>
    <w:rsid w:val="0071201E"/>
    <w:rsid w:val="00712C5A"/>
    <w:rsid w:val="007131B9"/>
    <w:rsid w:val="0071441F"/>
    <w:rsid w:val="0071467B"/>
    <w:rsid w:val="00715B04"/>
    <w:rsid w:val="0071605E"/>
    <w:rsid w:val="00716A23"/>
    <w:rsid w:val="00716CC6"/>
    <w:rsid w:val="0072092C"/>
    <w:rsid w:val="0072213D"/>
    <w:rsid w:val="00723ACA"/>
    <w:rsid w:val="007243C8"/>
    <w:rsid w:val="007259A8"/>
    <w:rsid w:val="00725A6D"/>
    <w:rsid w:val="0072658F"/>
    <w:rsid w:val="00727F5A"/>
    <w:rsid w:val="00730C1D"/>
    <w:rsid w:val="0073126F"/>
    <w:rsid w:val="0073172D"/>
    <w:rsid w:val="00732EC4"/>
    <w:rsid w:val="00735037"/>
    <w:rsid w:val="007352F6"/>
    <w:rsid w:val="00736EFA"/>
    <w:rsid w:val="0073741F"/>
    <w:rsid w:val="00737423"/>
    <w:rsid w:val="00742FEC"/>
    <w:rsid w:val="00743228"/>
    <w:rsid w:val="0074398B"/>
    <w:rsid w:val="00744EB9"/>
    <w:rsid w:val="00745920"/>
    <w:rsid w:val="00746421"/>
    <w:rsid w:val="007470E9"/>
    <w:rsid w:val="00747CC7"/>
    <w:rsid w:val="0075027A"/>
    <w:rsid w:val="00752A9B"/>
    <w:rsid w:val="0075324E"/>
    <w:rsid w:val="00753593"/>
    <w:rsid w:val="0075453A"/>
    <w:rsid w:val="00754B72"/>
    <w:rsid w:val="00757E1B"/>
    <w:rsid w:val="00757E74"/>
    <w:rsid w:val="00761925"/>
    <w:rsid w:val="00762897"/>
    <w:rsid w:val="007632D8"/>
    <w:rsid w:val="0076679D"/>
    <w:rsid w:val="00767588"/>
    <w:rsid w:val="00767BC8"/>
    <w:rsid w:val="007703E8"/>
    <w:rsid w:val="00772D50"/>
    <w:rsid w:val="00773322"/>
    <w:rsid w:val="0077502B"/>
    <w:rsid w:val="00776892"/>
    <w:rsid w:val="00776AD4"/>
    <w:rsid w:val="0078106E"/>
    <w:rsid w:val="00781618"/>
    <w:rsid w:val="00784AE9"/>
    <w:rsid w:val="00786A4A"/>
    <w:rsid w:val="00786FDA"/>
    <w:rsid w:val="00787312"/>
    <w:rsid w:val="007908F3"/>
    <w:rsid w:val="00790A1E"/>
    <w:rsid w:val="0079453E"/>
    <w:rsid w:val="007945E3"/>
    <w:rsid w:val="00794AF2"/>
    <w:rsid w:val="00795E17"/>
    <w:rsid w:val="00796BB3"/>
    <w:rsid w:val="00796C0C"/>
    <w:rsid w:val="00796DB5"/>
    <w:rsid w:val="00796FB6"/>
    <w:rsid w:val="007975DF"/>
    <w:rsid w:val="007A0EE9"/>
    <w:rsid w:val="007A1308"/>
    <w:rsid w:val="007A1667"/>
    <w:rsid w:val="007A2681"/>
    <w:rsid w:val="007A2F7A"/>
    <w:rsid w:val="007A450D"/>
    <w:rsid w:val="007A4A3E"/>
    <w:rsid w:val="007A4D9B"/>
    <w:rsid w:val="007A5B95"/>
    <w:rsid w:val="007A744D"/>
    <w:rsid w:val="007A7C66"/>
    <w:rsid w:val="007B0180"/>
    <w:rsid w:val="007B051E"/>
    <w:rsid w:val="007B0B30"/>
    <w:rsid w:val="007B12D6"/>
    <w:rsid w:val="007B2180"/>
    <w:rsid w:val="007B28D3"/>
    <w:rsid w:val="007B2BEB"/>
    <w:rsid w:val="007B35A3"/>
    <w:rsid w:val="007B48AB"/>
    <w:rsid w:val="007B4E6B"/>
    <w:rsid w:val="007B4F64"/>
    <w:rsid w:val="007B53A1"/>
    <w:rsid w:val="007B62D2"/>
    <w:rsid w:val="007B6620"/>
    <w:rsid w:val="007B6DB5"/>
    <w:rsid w:val="007B7033"/>
    <w:rsid w:val="007C0CEF"/>
    <w:rsid w:val="007C3519"/>
    <w:rsid w:val="007C57FE"/>
    <w:rsid w:val="007C70AD"/>
    <w:rsid w:val="007C7899"/>
    <w:rsid w:val="007C790C"/>
    <w:rsid w:val="007C795B"/>
    <w:rsid w:val="007C7AB1"/>
    <w:rsid w:val="007D1A0C"/>
    <w:rsid w:val="007D4E2C"/>
    <w:rsid w:val="007D4E81"/>
    <w:rsid w:val="007D6CC4"/>
    <w:rsid w:val="007E2342"/>
    <w:rsid w:val="007E44C0"/>
    <w:rsid w:val="007E5203"/>
    <w:rsid w:val="007E6FEC"/>
    <w:rsid w:val="007E703A"/>
    <w:rsid w:val="007E77C3"/>
    <w:rsid w:val="007F4ED8"/>
    <w:rsid w:val="007F58BB"/>
    <w:rsid w:val="00803E29"/>
    <w:rsid w:val="00805632"/>
    <w:rsid w:val="00805720"/>
    <w:rsid w:val="0080692E"/>
    <w:rsid w:val="00807C24"/>
    <w:rsid w:val="00811201"/>
    <w:rsid w:val="008114F7"/>
    <w:rsid w:val="00812A62"/>
    <w:rsid w:val="0081334E"/>
    <w:rsid w:val="00814547"/>
    <w:rsid w:val="00814D84"/>
    <w:rsid w:val="00815520"/>
    <w:rsid w:val="00815AFE"/>
    <w:rsid w:val="00815BDB"/>
    <w:rsid w:val="00817F59"/>
    <w:rsid w:val="00821418"/>
    <w:rsid w:val="00822E56"/>
    <w:rsid w:val="00822FAB"/>
    <w:rsid w:val="008241B7"/>
    <w:rsid w:val="008248A7"/>
    <w:rsid w:val="008258FD"/>
    <w:rsid w:val="00825F79"/>
    <w:rsid w:val="00826FB0"/>
    <w:rsid w:val="00827ECA"/>
    <w:rsid w:val="008302BB"/>
    <w:rsid w:val="00831177"/>
    <w:rsid w:val="00833E17"/>
    <w:rsid w:val="00833EB4"/>
    <w:rsid w:val="00835125"/>
    <w:rsid w:val="008358B3"/>
    <w:rsid w:val="00837032"/>
    <w:rsid w:val="0083793C"/>
    <w:rsid w:val="00841567"/>
    <w:rsid w:val="00843280"/>
    <w:rsid w:val="008534BA"/>
    <w:rsid w:val="00853621"/>
    <w:rsid w:val="008542D0"/>
    <w:rsid w:val="00854BBA"/>
    <w:rsid w:val="0086030E"/>
    <w:rsid w:val="00860768"/>
    <w:rsid w:val="00860D2A"/>
    <w:rsid w:val="00861118"/>
    <w:rsid w:val="0086246C"/>
    <w:rsid w:val="00862F41"/>
    <w:rsid w:val="008632C4"/>
    <w:rsid w:val="00866F1B"/>
    <w:rsid w:val="00871BF1"/>
    <w:rsid w:val="00873384"/>
    <w:rsid w:val="00874496"/>
    <w:rsid w:val="008745A7"/>
    <w:rsid w:val="00875EFF"/>
    <w:rsid w:val="0087624B"/>
    <w:rsid w:val="008778EA"/>
    <w:rsid w:val="00877A5E"/>
    <w:rsid w:val="0088077C"/>
    <w:rsid w:val="008818FB"/>
    <w:rsid w:val="008821D4"/>
    <w:rsid w:val="008825DC"/>
    <w:rsid w:val="00882850"/>
    <w:rsid w:val="00882E01"/>
    <w:rsid w:val="00883D53"/>
    <w:rsid w:val="008845DB"/>
    <w:rsid w:val="008847B4"/>
    <w:rsid w:val="0088701C"/>
    <w:rsid w:val="00890F1E"/>
    <w:rsid w:val="0089103C"/>
    <w:rsid w:val="00893BC3"/>
    <w:rsid w:val="00895572"/>
    <w:rsid w:val="00896E77"/>
    <w:rsid w:val="00897BB1"/>
    <w:rsid w:val="008A0AB9"/>
    <w:rsid w:val="008A1A76"/>
    <w:rsid w:val="008A2D95"/>
    <w:rsid w:val="008A352C"/>
    <w:rsid w:val="008A5EF2"/>
    <w:rsid w:val="008A5EFD"/>
    <w:rsid w:val="008B00BC"/>
    <w:rsid w:val="008B0186"/>
    <w:rsid w:val="008B0225"/>
    <w:rsid w:val="008B1A38"/>
    <w:rsid w:val="008B1DFB"/>
    <w:rsid w:val="008B2333"/>
    <w:rsid w:val="008B2546"/>
    <w:rsid w:val="008B345E"/>
    <w:rsid w:val="008B5393"/>
    <w:rsid w:val="008B7BCB"/>
    <w:rsid w:val="008C005A"/>
    <w:rsid w:val="008C091A"/>
    <w:rsid w:val="008C3755"/>
    <w:rsid w:val="008C43F2"/>
    <w:rsid w:val="008C450A"/>
    <w:rsid w:val="008D0757"/>
    <w:rsid w:val="008D160D"/>
    <w:rsid w:val="008D179B"/>
    <w:rsid w:val="008D1EF0"/>
    <w:rsid w:val="008D5772"/>
    <w:rsid w:val="008D60F8"/>
    <w:rsid w:val="008D6452"/>
    <w:rsid w:val="008D6726"/>
    <w:rsid w:val="008D6CCF"/>
    <w:rsid w:val="008D6FD6"/>
    <w:rsid w:val="008E276F"/>
    <w:rsid w:val="008E3D2A"/>
    <w:rsid w:val="008E6BDA"/>
    <w:rsid w:val="008F4182"/>
    <w:rsid w:val="008F46B1"/>
    <w:rsid w:val="008F7F4A"/>
    <w:rsid w:val="008F7F6F"/>
    <w:rsid w:val="00901C7F"/>
    <w:rsid w:val="0090478B"/>
    <w:rsid w:val="009049DF"/>
    <w:rsid w:val="009067FC"/>
    <w:rsid w:val="0090696D"/>
    <w:rsid w:val="00907499"/>
    <w:rsid w:val="009111FC"/>
    <w:rsid w:val="009116EA"/>
    <w:rsid w:val="0091216A"/>
    <w:rsid w:val="009123FA"/>
    <w:rsid w:val="00915A35"/>
    <w:rsid w:val="00921422"/>
    <w:rsid w:val="009225AE"/>
    <w:rsid w:val="00922ACF"/>
    <w:rsid w:val="00923610"/>
    <w:rsid w:val="00924A20"/>
    <w:rsid w:val="00924A49"/>
    <w:rsid w:val="00925EF0"/>
    <w:rsid w:val="00926A11"/>
    <w:rsid w:val="00926B4B"/>
    <w:rsid w:val="00927A9C"/>
    <w:rsid w:val="0093099A"/>
    <w:rsid w:val="009310EA"/>
    <w:rsid w:val="00931BFC"/>
    <w:rsid w:val="00931C4E"/>
    <w:rsid w:val="00933B74"/>
    <w:rsid w:val="009342EE"/>
    <w:rsid w:val="00935306"/>
    <w:rsid w:val="009353F6"/>
    <w:rsid w:val="0093561D"/>
    <w:rsid w:val="00941F5B"/>
    <w:rsid w:val="009436AE"/>
    <w:rsid w:val="00943820"/>
    <w:rsid w:val="00944A0B"/>
    <w:rsid w:val="009457B3"/>
    <w:rsid w:val="00946417"/>
    <w:rsid w:val="00946CCC"/>
    <w:rsid w:val="0094719F"/>
    <w:rsid w:val="00947763"/>
    <w:rsid w:val="00951D8D"/>
    <w:rsid w:val="009521B1"/>
    <w:rsid w:val="00954397"/>
    <w:rsid w:val="00954D5C"/>
    <w:rsid w:val="00956998"/>
    <w:rsid w:val="009605D0"/>
    <w:rsid w:val="00964303"/>
    <w:rsid w:val="009644A4"/>
    <w:rsid w:val="00964DE3"/>
    <w:rsid w:val="00965A6D"/>
    <w:rsid w:val="00965C84"/>
    <w:rsid w:val="00965E40"/>
    <w:rsid w:val="009667E5"/>
    <w:rsid w:val="0097171A"/>
    <w:rsid w:val="00971F72"/>
    <w:rsid w:val="009742EF"/>
    <w:rsid w:val="009755A4"/>
    <w:rsid w:val="009758C7"/>
    <w:rsid w:val="00975CF8"/>
    <w:rsid w:val="00976130"/>
    <w:rsid w:val="00976EE0"/>
    <w:rsid w:val="00980D43"/>
    <w:rsid w:val="009811F2"/>
    <w:rsid w:val="0098140D"/>
    <w:rsid w:val="009814FE"/>
    <w:rsid w:val="009820DC"/>
    <w:rsid w:val="00983FD7"/>
    <w:rsid w:val="009869ED"/>
    <w:rsid w:val="00987256"/>
    <w:rsid w:val="00987278"/>
    <w:rsid w:val="00987371"/>
    <w:rsid w:val="009908FA"/>
    <w:rsid w:val="00991E0A"/>
    <w:rsid w:val="00996719"/>
    <w:rsid w:val="00997976"/>
    <w:rsid w:val="009A01FD"/>
    <w:rsid w:val="009A0C05"/>
    <w:rsid w:val="009A0FC0"/>
    <w:rsid w:val="009A15DE"/>
    <w:rsid w:val="009A3183"/>
    <w:rsid w:val="009A6AAB"/>
    <w:rsid w:val="009A76E0"/>
    <w:rsid w:val="009B0B02"/>
    <w:rsid w:val="009B25C2"/>
    <w:rsid w:val="009B2D23"/>
    <w:rsid w:val="009B4B57"/>
    <w:rsid w:val="009B6C4C"/>
    <w:rsid w:val="009B702D"/>
    <w:rsid w:val="009C0B6C"/>
    <w:rsid w:val="009C0B9E"/>
    <w:rsid w:val="009C169B"/>
    <w:rsid w:val="009C200A"/>
    <w:rsid w:val="009C2FDF"/>
    <w:rsid w:val="009C36D5"/>
    <w:rsid w:val="009C594D"/>
    <w:rsid w:val="009C6566"/>
    <w:rsid w:val="009C6659"/>
    <w:rsid w:val="009C6E30"/>
    <w:rsid w:val="009D0F14"/>
    <w:rsid w:val="009D21EB"/>
    <w:rsid w:val="009D4C7D"/>
    <w:rsid w:val="009D7877"/>
    <w:rsid w:val="009E035E"/>
    <w:rsid w:val="009E1E64"/>
    <w:rsid w:val="009E703D"/>
    <w:rsid w:val="009F03D9"/>
    <w:rsid w:val="009F1118"/>
    <w:rsid w:val="009F13AF"/>
    <w:rsid w:val="009F1E4C"/>
    <w:rsid w:val="009F2AB9"/>
    <w:rsid w:val="009F2C96"/>
    <w:rsid w:val="009F37E1"/>
    <w:rsid w:val="009F66FC"/>
    <w:rsid w:val="009F7439"/>
    <w:rsid w:val="00A00112"/>
    <w:rsid w:val="00A01723"/>
    <w:rsid w:val="00A0213A"/>
    <w:rsid w:val="00A03B93"/>
    <w:rsid w:val="00A04110"/>
    <w:rsid w:val="00A04835"/>
    <w:rsid w:val="00A05EA3"/>
    <w:rsid w:val="00A061C3"/>
    <w:rsid w:val="00A0719F"/>
    <w:rsid w:val="00A112C4"/>
    <w:rsid w:val="00A12018"/>
    <w:rsid w:val="00A133E9"/>
    <w:rsid w:val="00A14646"/>
    <w:rsid w:val="00A15B75"/>
    <w:rsid w:val="00A15F4F"/>
    <w:rsid w:val="00A200DE"/>
    <w:rsid w:val="00A23632"/>
    <w:rsid w:val="00A23D3A"/>
    <w:rsid w:val="00A275D7"/>
    <w:rsid w:val="00A27841"/>
    <w:rsid w:val="00A30044"/>
    <w:rsid w:val="00A30825"/>
    <w:rsid w:val="00A30C4C"/>
    <w:rsid w:val="00A3131A"/>
    <w:rsid w:val="00A37571"/>
    <w:rsid w:val="00A400A7"/>
    <w:rsid w:val="00A4107E"/>
    <w:rsid w:val="00A4177B"/>
    <w:rsid w:val="00A422E6"/>
    <w:rsid w:val="00A42717"/>
    <w:rsid w:val="00A43D16"/>
    <w:rsid w:val="00A43E23"/>
    <w:rsid w:val="00A44ECB"/>
    <w:rsid w:val="00A46208"/>
    <w:rsid w:val="00A50DF2"/>
    <w:rsid w:val="00A526FF"/>
    <w:rsid w:val="00A56893"/>
    <w:rsid w:val="00A62356"/>
    <w:rsid w:val="00A66398"/>
    <w:rsid w:val="00A66743"/>
    <w:rsid w:val="00A675B3"/>
    <w:rsid w:val="00A70588"/>
    <w:rsid w:val="00A70BDB"/>
    <w:rsid w:val="00A713D0"/>
    <w:rsid w:val="00A716E7"/>
    <w:rsid w:val="00A71FBA"/>
    <w:rsid w:val="00A749C2"/>
    <w:rsid w:val="00A80064"/>
    <w:rsid w:val="00A806AF"/>
    <w:rsid w:val="00A80701"/>
    <w:rsid w:val="00A8273A"/>
    <w:rsid w:val="00A8473C"/>
    <w:rsid w:val="00A85ADB"/>
    <w:rsid w:val="00A86C41"/>
    <w:rsid w:val="00A90886"/>
    <w:rsid w:val="00A91136"/>
    <w:rsid w:val="00A93118"/>
    <w:rsid w:val="00AA08FE"/>
    <w:rsid w:val="00AA18C9"/>
    <w:rsid w:val="00AA31B7"/>
    <w:rsid w:val="00AA4B59"/>
    <w:rsid w:val="00AA509C"/>
    <w:rsid w:val="00AA75DE"/>
    <w:rsid w:val="00AB19E0"/>
    <w:rsid w:val="00AB2A45"/>
    <w:rsid w:val="00AB454C"/>
    <w:rsid w:val="00AC074C"/>
    <w:rsid w:val="00AC28BD"/>
    <w:rsid w:val="00AC2A63"/>
    <w:rsid w:val="00AC4393"/>
    <w:rsid w:val="00AC77CD"/>
    <w:rsid w:val="00AC77EF"/>
    <w:rsid w:val="00AC7BAD"/>
    <w:rsid w:val="00AD0247"/>
    <w:rsid w:val="00AD09F7"/>
    <w:rsid w:val="00AD4808"/>
    <w:rsid w:val="00AD547B"/>
    <w:rsid w:val="00AD5B58"/>
    <w:rsid w:val="00AD5BCA"/>
    <w:rsid w:val="00AE06DD"/>
    <w:rsid w:val="00AE08AC"/>
    <w:rsid w:val="00AE1086"/>
    <w:rsid w:val="00AE24AB"/>
    <w:rsid w:val="00AE253B"/>
    <w:rsid w:val="00AE3063"/>
    <w:rsid w:val="00AE6033"/>
    <w:rsid w:val="00AF540B"/>
    <w:rsid w:val="00AF63F7"/>
    <w:rsid w:val="00AF6A4A"/>
    <w:rsid w:val="00AF6BAF"/>
    <w:rsid w:val="00AF7F50"/>
    <w:rsid w:val="00B0438C"/>
    <w:rsid w:val="00B04612"/>
    <w:rsid w:val="00B04764"/>
    <w:rsid w:val="00B05099"/>
    <w:rsid w:val="00B07002"/>
    <w:rsid w:val="00B10425"/>
    <w:rsid w:val="00B11600"/>
    <w:rsid w:val="00B1208E"/>
    <w:rsid w:val="00B127EB"/>
    <w:rsid w:val="00B138B7"/>
    <w:rsid w:val="00B1512F"/>
    <w:rsid w:val="00B152AB"/>
    <w:rsid w:val="00B15A47"/>
    <w:rsid w:val="00B169AF"/>
    <w:rsid w:val="00B17692"/>
    <w:rsid w:val="00B17AF4"/>
    <w:rsid w:val="00B232B9"/>
    <w:rsid w:val="00B237FB"/>
    <w:rsid w:val="00B27461"/>
    <w:rsid w:val="00B2787C"/>
    <w:rsid w:val="00B30069"/>
    <w:rsid w:val="00B30B7A"/>
    <w:rsid w:val="00B31CA3"/>
    <w:rsid w:val="00B33080"/>
    <w:rsid w:val="00B34002"/>
    <w:rsid w:val="00B40B9B"/>
    <w:rsid w:val="00B421FE"/>
    <w:rsid w:val="00B42915"/>
    <w:rsid w:val="00B47349"/>
    <w:rsid w:val="00B474C7"/>
    <w:rsid w:val="00B501D0"/>
    <w:rsid w:val="00B5129F"/>
    <w:rsid w:val="00B5139A"/>
    <w:rsid w:val="00B5366C"/>
    <w:rsid w:val="00B56022"/>
    <w:rsid w:val="00B561DB"/>
    <w:rsid w:val="00B57043"/>
    <w:rsid w:val="00B57162"/>
    <w:rsid w:val="00B57738"/>
    <w:rsid w:val="00B62BC5"/>
    <w:rsid w:val="00B64216"/>
    <w:rsid w:val="00B65D2D"/>
    <w:rsid w:val="00B710A6"/>
    <w:rsid w:val="00B7177F"/>
    <w:rsid w:val="00B718F3"/>
    <w:rsid w:val="00B74294"/>
    <w:rsid w:val="00B749FC"/>
    <w:rsid w:val="00B766B5"/>
    <w:rsid w:val="00B775A6"/>
    <w:rsid w:val="00B805AB"/>
    <w:rsid w:val="00B805D0"/>
    <w:rsid w:val="00B81436"/>
    <w:rsid w:val="00B81768"/>
    <w:rsid w:val="00B84013"/>
    <w:rsid w:val="00B905CC"/>
    <w:rsid w:val="00B90D06"/>
    <w:rsid w:val="00B91836"/>
    <w:rsid w:val="00B91CB4"/>
    <w:rsid w:val="00B92275"/>
    <w:rsid w:val="00B932AD"/>
    <w:rsid w:val="00B943F9"/>
    <w:rsid w:val="00B9485A"/>
    <w:rsid w:val="00B971CA"/>
    <w:rsid w:val="00B97A0C"/>
    <w:rsid w:val="00B97BE2"/>
    <w:rsid w:val="00BA10D8"/>
    <w:rsid w:val="00BA18E3"/>
    <w:rsid w:val="00BA264C"/>
    <w:rsid w:val="00BA3D6E"/>
    <w:rsid w:val="00BA4A6A"/>
    <w:rsid w:val="00BA4C81"/>
    <w:rsid w:val="00BA60DF"/>
    <w:rsid w:val="00BA63B2"/>
    <w:rsid w:val="00BA6680"/>
    <w:rsid w:val="00BA74EA"/>
    <w:rsid w:val="00BB181D"/>
    <w:rsid w:val="00BB19DF"/>
    <w:rsid w:val="00BB1DB4"/>
    <w:rsid w:val="00BB21A0"/>
    <w:rsid w:val="00BB224F"/>
    <w:rsid w:val="00BB28B3"/>
    <w:rsid w:val="00BB42A8"/>
    <w:rsid w:val="00BB4F72"/>
    <w:rsid w:val="00BB5412"/>
    <w:rsid w:val="00BB5546"/>
    <w:rsid w:val="00BB5CCA"/>
    <w:rsid w:val="00BB5D0F"/>
    <w:rsid w:val="00BB6CD0"/>
    <w:rsid w:val="00BC0D0A"/>
    <w:rsid w:val="00BC4F45"/>
    <w:rsid w:val="00BC641B"/>
    <w:rsid w:val="00BC7D48"/>
    <w:rsid w:val="00BD16D5"/>
    <w:rsid w:val="00BD2008"/>
    <w:rsid w:val="00BD2EBD"/>
    <w:rsid w:val="00BD4016"/>
    <w:rsid w:val="00BD40A5"/>
    <w:rsid w:val="00BD6CCF"/>
    <w:rsid w:val="00BD737C"/>
    <w:rsid w:val="00BD7394"/>
    <w:rsid w:val="00BE29B2"/>
    <w:rsid w:val="00BE4B20"/>
    <w:rsid w:val="00BE5ED0"/>
    <w:rsid w:val="00BE6B82"/>
    <w:rsid w:val="00BE7F74"/>
    <w:rsid w:val="00BF1C65"/>
    <w:rsid w:val="00BF2A16"/>
    <w:rsid w:val="00BF5C1E"/>
    <w:rsid w:val="00C03012"/>
    <w:rsid w:val="00C04A05"/>
    <w:rsid w:val="00C060C6"/>
    <w:rsid w:val="00C06320"/>
    <w:rsid w:val="00C063E6"/>
    <w:rsid w:val="00C072FD"/>
    <w:rsid w:val="00C14370"/>
    <w:rsid w:val="00C15C93"/>
    <w:rsid w:val="00C17B1B"/>
    <w:rsid w:val="00C20414"/>
    <w:rsid w:val="00C224C3"/>
    <w:rsid w:val="00C22932"/>
    <w:rsid w:val="00C23068"/>
    <w:rsid w:val="00C242E1"/>
    <w:rsid w:val="00C2514B"/>
    <w:rsid w:val="00C251B6"/>
    <w:rsid w:val="00C25484"/>
    <w:rsid w:val="00C263C8"/>
    <w:rsid w:val="00C268FE"/>
    <w:rsid w:val="00C27645"/>
    <w:rsid w:val="00C30B11"/>
    <w:rsid w:val="00C33798"/>
    <w:rsid w:val="00C35B41"/>
    <w:rsid w:val="00C360E9"/>
    <w:rsid w:val="00C3686E"/>
    <w:rsid w:val="00C378D5"/>
    <w:rsid w:val="00C41697"/>
    <w:rsid w:val="00C424C5"/>
    <w:rsid w:val="00C428AB"/>
    <w:rsid w:val="00C42FC5"/>
    <w:rsid w:val="00C4306F"/>
    <w:rsid w:val="00C43376"/>
    <w:rsid w:val="00C439BC"/>
    <w:rsid w:val="00C44C7C"/>
    <w:rsid w:val="00C4597F"/>
    <w:rsid w:val="00C45C31"/>
    <w:rsid w:val="00C46293"/>
    <w:rsid w:val="00C46F6B"/>
    <w:rsid w:val="00C4704F"/>
    <w:rsid w:val="00C47D8C"/>
    <w:rsid w:val="00C47FF0"/>
    <w:rsid w:val="00C51D2F"/>
    <w:rsid w:val="00C52CFA"/>
    <w:rsid w:val="00C530EA"/>
    <w:rsid w:val="00C547FE"/>
    <w:rsid w:val="00C54A6F"/>
    <w:rsid w:val="00C55305"/>
    <w:rsid w:val="00C56987"/>
    <w:rsid w:val="00C56C77"/>
    <w:rsid w:val="00C60573"/>
    <w:rsid w:val="00C60B9C"/>
    <w:rsid w:val="00C60ECE"/>
    <w:rsid w:val="00C640D6"/>
    <w:rsid w:val="00C6637E"/>
    <w:rsid w:val="00C66CBE"/>
    <w:rsid w:val="00C67439"/>
    <w:rsid w:val="00C71935"/>
    <w:rsid w:val="00C72D1D"/>
    <w:rsid w:val="00C80C35"/>
    <w:rsid w:val="00C80EBA"/>
    <w:rsid w:val="00C8103A"/>
    <w:rsid w:val="00C819AF"/>
    <w:rsid w:val="00C81A71"/>
    <w:rsid w:val="00C840A3"/>
    <w:rsid w:val="00C853EE"/>
    <w:rsid w:val="00C9066D"/>
    <w:rsid w:val="00C91013"/>
    <w:rsid w:val="00C917E3"/>
    <w:rsid w:val="00C92312"/>
    <w:rsid w:val="00C962AF"/>
    <w:rsid w:val="00C96624"/>
    <w:rsid w:val="00C977F9"/>
    <w:rsid w:val="00CA0418"/>
    <w:rsid w:val="00CA1162"/>
    <w:rsid w:val="00CA1697"/>
    <w:rsid w:val="00CA2ABF"/>
    <w:rsid w:val="00CA2BA8"/>
    <w:rsid w:val="00CA33EC"/>
    <w:rsid w:val="00CA5396"/>
    <w:rsid w:val="00CA667D"/>
    <w:rsid w:val="00CA736E"/>
    <w:rsid w:val="00CB08AD"/>
    <w:rsid w:val="00CB1548"/>
    <w:rsid w:val="00CB2F3A"/>
    <w:rsid w:val="00CB416A"/>
    <w:rsid w:val="00CB4794"/>
    <w:rsid w:val="00CB6F5B"/>
    <w:rsid w:val="00CC0E23"/>
    <w:rsid w:val="00CC182B"/>
    <w:rsid w:val="00CC1DA8"/>
    <w:rsid w:val="00CD0A4D"/>
    <w:rsid w:val="00CD33BD"/>
    <w:rsid w:val="00CD3ECD"/>
    <w:rsid w:val="00CD43DA"/>
    <w:rsid w:val="00CD51CA"/>
    <w:rsid w:val="00CD7946"/>
    <w:rsid w:val="00CD7D89"/>
    <w:rsid w:val="00CE0B27"/>
    <w:rsid w:val="00CE12ED"/>
    <w:rsid w:val="00CE1F6B"/>
    <w:rsid w:val="00CE27DC"/>
    <w:rsid w:val="00CE3441"/>
    <w:rsid w:val="00CE3622"/>
    <w:rsid w:val="00CE432B"/>
    <w:rsid w:val="00CE4EB8"/>
    <w:rsid w:val="00CE6F02"/>
    <w:rsid w:val="00CE6FF9"/>
    <w:rsid w:val="00CF08D7"/>
    <w:rsid w:val="00CF5B13"/>
    <w:rsid w:val="00CF643C"/>
    <w:rsid w:val="00D0088B"/>
    <w:rsid w:val="00D00EB0"/>
    <w:rsid w:val="00D024F8"/>
    <w:rsid w:val="00D02B2A"/>
    <w:rsid w:val="00D02BBC"/>
    <w:rsid w:val="00D02D1D"/>
    <w:rsid w:val="00D04196"/>
    <w:rsid w:val="00D0573B"/>
    <w:rsid w:val="00D05AB8"/>
    <w:rsid w:val="00D05DA1"/>
    <w:rsid w:val="00D077CB"/>
    <w:rsid w:val="00D11605"/>
    <w:rsid w:val="00D126CA"/>
    <w:rsid w:val="00D14FA5"/>
    <w:rsid w:val="00D16314"/>
    <w:rsid w:val="00D173B0"/>
    <w:rsid w:val="00D220FC"/>
    <w:rsid w:val="00D25AD3"/>
    <w:rsid w:val="00D26C70"/>
    <w:rsid w:val="00D326AE"/>
    <w:rsid w:val="00D32E57"/>
    <w:rsid w:val="00D33407"/>
    <w:rsid w:val="00D33987"/>
    <w:rsid w:val="00D35E16"/>
    <w:rsid w:val="00D40454"/>
    <w:rsid w:val="00D40E25"/>
    <w:rsid w:val="00D413AA"/>
    <w:rsid w:val="00D41EBB"/>
    <w:rsid w:val="00D421A1"/>
    <w:rsid w:val="00D42E91"/>
    <w:rsid w:val="00D45010"/>
    <w:rsid w:val="00D46682"/>
    <w:rsid w:val="00D46CE9"/>
    <w:rsid w:val="00D50649"/>
    <w:rsid w:val="00D50ED1"/>
    <w:rsid w:val="00D53A7F"/>
    <w:rsid w:val="00D5463A"/>
    <w:rsid w:val="00D5691E"/>
    <w:rsid w:val="00D56D79"/>
    <w:rsid w:val="00D60880"/>
    <w:rsid w:val="00D60E81"/>
    <w:rsid w:val="00D647C8"/>
    <w:rsid w:val="00D70204"/>
    <w:rsid w:val="00D70F61"/>
    <w:rsid w:val="00D71FE7"/>
    <w:rsid w:val="00D72A99"/>
    <w:rsid w:val="00D74B29"/>
    <w:rsid w:val="00D7576E"/>
    <w:rsid w:val="00D766F6"/>
    <w:rsid w:val="00D77507"/>
    <w:rsid w:val="00D80406"/>
    <w:rsid w:val="00D8287A"/>
    <w:rsid w:val="00D836F0"/>
    <w:rsid w:val="00D8381F"/>
    <w:rsid w:val="00D84047"/>
    <w:rsid w:val="00D84B54"/>
    <w:rsid w:val="00D84F89"/>
    <w:rsid w:val="00D90C39"/>
    <w:rsid w:val="00D92746"/>
    <w:rsid w:val="00D92783"/>
    <w:rsid w:val="00D9634C"/>
    <w:rsid w:val="00DA1070"/>
    <w:rsid w:val="00DA1357"/>
    <w:rsid w:val="00DA3402"/>
    <w:rsid w:val="00DA487E"/>
    <w:rsid w:val="00DA56BF"/>
    <w:rsid w:val="00DA6B43"/>
    <w:rsid w:val="00DA74F3"/>
    <w:rsid w:val="00DB0385"/>
    <w:rsid w:val="00DB2BA8"/>
    <w:rsid w:val="00DB4E11"/>
    <w:rsid w:val="00DC0CEB"/>
    <w:rsid w:val="00DC193F"/>
    <w:rsid w:val="00DC2782"/>
    <w:rsid w:val="00DC5B5F"/>
    <w:rsid w:val="00DD0ECF"/>
    <w:rsid w:val="00DD122C"/>
    <w:rsid w:val="00DD1D6A"/>
    <w:rsid w:val="00DD6DE9"/>
    <w:rsid w:val="00DE320F"/>
    <w:rsid w:val="00DE38E8"/>
    <w:rsid w:val="00DE3E96"/>
    <w:rsid w:val="00DF113B"/>
    <w:rsid w:val="00DF11A3"/>
    <w:rsid w:val="00DF1FBB"/>
    <w:rsid w:val="00DF4C8A"/>
    <w:rsid w:val="00DF5315"/>
    <w:rsid w:val="00E02B43"/>
    <w:rsid w:val="00E03157"/>
    <w:rsid w:val="00E03395"/>
    <w:rsid w:val="00E03C13"/>
    <w:rsid w:val="00E04200"/>
    <w:rsid w:val="00E04871"/>
    <w:rsid w:val="00E0632C"/>
    <w:rsid w:val="00E072C9"/>
    <w:rsid w:val="00E10C3E"/>
    <w:rsid w:val="00E12F3F"/>
    <w:rsid w:val="00E14A0F"/>
    <w:rsid w:val="00E14AF6"/>
    <w:rsid w:val="00E14CE9"/>
    <w:rsid w:val="00E17877"/>
    <w:rsid w:val="00E20809"/>
    <w:rsid w:val="00E2083B"/>
    <w:rsid w:val="00E21C40"/>
    <w:rsid w:val="00E2214F"/>
    <w:rsid w:val="00E221E9"/>
    <w:rsid w:val="00E24BBC"/>
    <w:rsid w:val="00E270F3"/>
    <w:rsid w:val="00E279F0"/>
    <w:rsid w:val="00E31261"/>
    <w:rsid w:val="00E325EB"/>
    <w:rsid w:val="00E35FDC"/>
    <w:rsid w:val="00E36226"/>
    <w:rsid w:val="00E3655B"/>
    <w:rsid w:val="00E37F99"/>
    <w:rsid w:val="00E409A9"/>
    <w:rsid w:val="00E414C2"/>
    <w:rsid w:val="00E419F0"/>
    <w:rsid w:val="00E439E5"/>
    <w:rsid w:val="00E45401"/>
    <w:rsid w:val="00E459B0"/>
    <w:rsid w:val="00E46AC5"/>
    <w:rsid w:val="00E46B22"/>
    <w:rsid w:val="00E47F2D"/>
    <w:rsid w:val="00E50E04"/>
    <w:rsid w:val="00E53FDC"/>
    <w:rsid w:val="00E541FA"/>
    <w:rsid w:val="00E562D5"/>
    <w:rsid w:val="00E6012B"/>
    <w:rsid w:val="00E62CB4"/>
    <w:rsid w:val="00E72B4D"/>
    <w:rsid w:val="00E739FB"/>
    <w:rsid w:val="00E774AD"/>
    <w:rsid w:val="00E80A2C"/>
    <w:rsid w:val="00E81075"/>
    <w:rsid w:val="00E8198C"/>
    <w:rsid w:val="00E81F18"/>
    <w:rsid w:val="00E8472B"/>
    <w:rsid w:val="00E84789"/>
    <w:rsid w:val="00E84C03"/>
    <w:rsid w:val="00E84E1B"/>
    <w:rsid w:val="00E850FA"/>
    <w:rsid w:val="00E85466"/>
    <w:rsid w:val="00E85BA4"/>
    <w:rsid w:val="00E86439"/>
    <w:rsid w:val="00E877A8"/>
    <w:rsid w:val="00E9275E"/>
    <w:rsid w:val="00E935FD"/>
    <w:rsid w:val="00E94D93"/>
    <w:rsid w:val="00E95134"/>
    <w:rsid w:val="00E95D1D"/>
    <w:rsid w:val="00EA0422"/>
    <w:rsid w:val="00EA28B7"/>
    <w:rsid w:val="00EA3B7E"/>
    <w:rsid w:val="00EA5B16"/>
    <w:rsid w:val="00EA6D64"/>
    <w:rsid w:val="00EA70FB"/>
    <w:rsid w:val="00EB1C2D"/>
    <w:rsid w:val="00EB1E1E"/>
    <w:rsid w:val="00EB1F66"/>
    <w:rsid w:val="00EB2EC9"/>
    <w:rsid w:val="00EB3E45"/>
    <w:rsid w:val="00EB5B2F"/>
    <w:rsid w:val="00EB5B62"/>
    <w:rsid w:val="00EC077D"/>
    <w:rsid w:val="00EC1952"/>
    <w:rsid w:val="00EC332C"/>
    <w:rsid w:val="00EC51AB"/>
    <w:rsid w:val="00EC544F"/>
    <w:rsid w:val="00ED0ABE"/>
    <w:rsid w:val="00ED1B25"/>
    <w:rsid w:val="00ED2267"/>
    <w:rsid w:val="00ED39B0"/>
    <w:rsid w:val="00ED7394"/>
    <w:rsid w:val="00ED7594"/>
    <w:rsid w:val="00EE0007"/>
    <w:rsid w:val="00EE077A"/>
    <w:rsid w:val="00EE19DB"/>
    <w:rsid w:val="00EE2AD6"/>
    <w:rsid w:val="00EE2B36"/>
    <w:rsid w:val="00EE2D19"/>
    <w:rsid w:val="00EE5977"/>
    <w:rsid w:val="00EE5DFE"/>
    <w:rsid w:val="00EE7BE1"/>
    <w:rsid w:val="00EF067A"/>
    <w:rsid w:val="00EF0E74"/>
    <w:rsid w:val="00EF1822"/>
    <w:rsid w:val="00EF44A8"/>
    <w:rsid w:val="00EF737F"/>
    <w:rsid w:val="00F0050B"/>
    <w:rsid w:val="00F00C91"/>
    <w:rsid w:val="00F02D18"/>
    <w:rsid w:val="00F02FF8"/>
    <w:rsid w:val="00F075EB"/>
    <w:rsid w:val="00F078AB"/>
    <w:rsid w:val="00F10252"/>
    <w:rsid w:val="00F14282"/>
    <w:rsid w:val="00F2132E"/>
    <w:rsid w:val="00F21E1F"/>
    <w:rsid w:val="00F302AA"/>
    <w:rsid w:val="00F303E1"/>
    <w:rsid w:val="00F30DA2"/>
    <w:rsid w:val="00F30E21"/>
    <w:rsid w:val="00F31107"/>
    <w:rsid w:val="00F32736"/>
    <w:rsid w:val="00F34261"/>
    <w:rsid w:val="00F3427F"/>
    <w:rsid w:val="00F36489"/>
    <w:rsid w:val="00F37165"/>
    <w:rsid w:val="00F40351"/>
    <w:rsid w:val="00F4173D"/>
    <w:rsid w:val="00F42F1D"/>
    <w:rsid w:val="00F42F3F"/>
    <w:rsid w:val="00F43F35"/>
    <w:rsid w:val="00F44091"/>
    <w:rsid w:val="00F450D6"/>
    <w:rsid w:val="00F45DA2"/>
    <w:rsid w:val="00F5039F"/>
    <w:rsid w:val="00F50475"/>
    <w:rsid w:val="00F51825"/>
    <w:rsid w:val="00F5236A"/>
    <w:rsid w:val="00F5380B"/>
    <w:rsid w:val="00F5427A"/>
    <w:rsid w:val="00F54B07"/>
    <w:rsid w:val="00F54F1B"/>
    <w:rsid w:val="00F55868"/>
    <w:rsid w:val="00F55A6A"/>
    <w:rsid w:val="00F55DEF"/>
    <w:rsid w:val="00F6017D"/>
    <w:rsid w:val="00F6094C"/>
    <w:rsid w:val="00F6167E"/>
    <w:rsid w:val="00F6309D"/>
    <w:rsid w:val="00F6365B"/>
    <w:rsid w:val="00F63F2A"/>
    <w:rsid w:val="00F64C8D"/>
    <w:rsid w:val="00F65A31"/>
    <w:rsid w:val="00F67F0C"/>
    <w:rsid w:val="00F72456"/>
    <w:rsid w:val="00F751BF"/>
    <w:rsid w:val="00F75249"/>
    <w:rsid w:val="00F76DE1"/>
    <w:rsid w:val="00F80D28"/>
    <w:rsid w:val="00F826F5"/>
    <w:rsid w:val="00F82C26"/>
    <w:rsid w:val="00F82E1A"/>
    <w:rsid w:val="00F84549"/>
    <w:rsid w:val="00F907D2"/>
    <w:rsid w:val="00F916AF"/>
    <w:rsid w:val="00F920DE"/>
    <w:rsid w:val="00F92894"/>
    <w:rsid w:val="00F936AE"/>
    <w:rsid w:val="00F95292"/>
    <w:rsid w:val="00F97885"/>
    <w:rsid w:val="00FA06D6"/>
    <w:rsid w:val="00FA2485"/>
    <w:rsid w:val="00FA2C2E"/>
    <w:rsid w:val="00FA3299"/>
    <w:rsid w:val="00FA3D0D"/>
    <w:rsid w:val="00FA421F"/>
    <w:rsid w:val="00FA486B"/>
    <w:rsid w:val="00FA63D3"/>
    <w:rsid w:val="00FB22A9"/>
    <w:rsid w:val="00FB292C"/>
    <w:rsid w:val="00FB2AA2"/>
    <w:rsid w:val="00FB2C5A"/>
    <w:rsid w:val="00FB32AA"/>
    <w:rsid w:val="00FB34CC"/>
    <w:rsid w:val="00FB5FF3"/>
    <w:rsid w:val="00FB769D"/>
    <w:rsid w:val="00FB7764"/>
    <w:rsid w:val="00FC0A34"/>
    <w:rsid w:val="00FC0F59"/>
    <w:rsid w:val="00FC32A6"/>
    <w:rsid w:val="00FC38CD"/>
    <w:rsid w:val="00FC6F65"/>
    <w:rsid w:val="00FC714B"/>
    <w:rsid w:val="00FC7359"/>
    <w:rsid w:val="00FD0986"/>
    <w:rsid w:val="00FD16E7"/>
    <w:rsid w:val="00FD1F2E"/>
    <w:rsid w:val="00FD50D3"/>
    <w:rsid w:val="00FD5964"/>
    <w:rsid w:val="00FD64E1"/>
    <w:rsid w:val="00FE2880"/>
    <w:rsid w:val="00FE3E88"/>
    <w:rsid w:val="00FE519A"/>
    <w:rsid w:val="00FE7844"/>
    <w:rsid w:val="00FF2E84"/>
    <w:rsid w:val="014914BA"/>
    <w:rsid w:val="0187EBBC"/>
    <w:rsid w:val="0198EB80"/>
    <w:rsid w:val="01B7D559"/>
    <w:rsid w:val="02791880"/>
    <w:rsid w:val="028A71CA"/>
    <w:rsid w:val="02919443"/>
    <w:rsid w:val="0339A2E5"/>
    <w:rsid w:val="038102DF"/>
    <w:rsid w:val="03D6402A"/>
    <w:rsid w:val="03EBD64C"/>
    <w:rsid w:val="03FD13EE"/>
    <w:rsid w:val="040030F4"/>
    <w:rsid w:val="041F952F"/>
    <w:rsid w:val="04DC6AB8"/>
    <w:rsid w:val="0510EFAA"/>
    <w:rsid w:val="061A1B59"/>
    <w:rsid w:val="070DAB7B"/>
    <w:rsid w:val="07684449"/>
    <w:rsid w:val="077E3C5B"/>
    <w:rsid w:val="07CFD85C"/>
    <w:rsid w:val="083E78D2"/>
    <w:rsid w:val="085EC371"/>
    <w:rsid w:val="08CEBFA4"/>
    <w:rsid w:val="09F63DB4"/>
    <w:rsid w:val="0B35E802"/>
    <w:rsid w:val="0BED6ADA"/>
    <w:rsid w:val="0C8E1B69"/>
    <w:rsid w:val="0D520E95"/>
    <w:rsid w:val="0DD777C6"/>
    <w:rsid w:val="0FEAFA74"/>
    <w:rsid w:val="10293636"/>
    <w:rsid w:val="11782939"/>
    <w:rsid w:val="11F8CB96"/>
    <w:rsid w:val="124E65E4"/>
    <w:rsid w:val="12AAD1CC"/>
    <w:rsid w:val="12F2B671"/>
    <w:rsid w:val="131AEA06"/>
    <w:rsid w:val="1370B9F0"/>
    <w:rsid w:val="13D499CA"/>
    <w:rsid w:val="143E1622"/>
    <w:rsid w:val="1461E967"/>
    <w:rsid w:val="14BF9AB5"/>
    <w:rsid w:val="157FDF88"/>
    <w:rsid w:val="1588FBFE"/>
    <w:rsid w:val="15A2792A"/>
    <w:rsid w:val="15D124B3"/>
    <w:rsid w:val="15E425F2"/>
    <w:rsid w:val="15FE0A60"/>
    <w:rsid w:val="174CB861"/>
    <w:rsid w:val="17BA85EB"/>
    <w:rsid w:val="17FF8A0F"/>
    <w:rsid w:val="18490C05"/>
    <w:rsid w:val="1886EDF6"/>
    <w:rsid w:val="18FA1A54"/>
    <w:rsid w:val="1907FB2C"/>
    <w:rsid w:val="192C234D"/>
    <w:rsid w:val="19C6B5B6"/>
    <w:rsid w:val="1A385DCB"/>
    <w:rsid w:val="1A6FD638"/>
    <w:rsid w:val="1A77D803"/>
    <w:rsid w:val="1A9911E3"/>
    <w:rsid w:val="1AB14DCB"/>
    <w:rsid w:val="1B46795B"/>
    <w:rsid w:val="1BCC882A"/>
    <w:rsid w:val="1BE516E5"/>
    <w:rsid w:val="1BF18984"/>
    <w:rsid w:val="1CF97CA6"/>
    <w:rsid w:val="1D9A3406"/>
    <w:rsid w:val="1DB3AD1E"/>
    <w:rsid w:val="1F1DD924"/>
    <w:rsid w:val="1F2D8064"/>
    <w:rsid w:val="1FA74C1C"/>
    <w:rsid w:val="1FC8DBEA"/>
    <w:rsid w:val="1FD1EF42"/>
    <w:rsid w:val="20218236"/>
    <w:rsid w:val="2027B9EC"/>
    <w:rsid w:val="20C1FBB2"/>
    <w:rsid w:val="20E5DDB9"/>
    <w:rsid w:val="21836DEB"/>
    <w:rsid w:val="21BA1E60"/>
    <w:rsid w:val="21DFD325"/>
    <w:rsid w:val="227238B0"/>
    <w:rsid w:val="237C934F"/>
    <w:rsid w:val="23F99C74"/>
    <w:rsid w:val="240DD640"/>
    <w:rsid w:val="248D4417"/>
    <w:rsid w:val="24AE29F4"/>
    <w:rsid w:val="24DAF4A5"/>
    <w:rsid w:val="250E6093"/>
    <w:rsid w:val="2521AF31"/>
    <w:rsid w:val="25B91C0B"/>
    <w:rsid w:val="2659A195"/>
    <w:rsid w:val="26F82EE1"/>
    <w:rsid w:val="27BD0E1D"/>
    <w:rsid w:val="27F5D69D"/>
    <w:rsid w:val="28210EB2"/>
    <w:rsid w:val="2848DE7A"/>
    <w:rsid w:val="28D98DA9"/>
    <w:rsid w:val="28F9A577"/>
    <w:rsid w:val="293580EB"/>
    <w:rsid w:val="2ACAF858"/>
    <w:rsid w:val="2ACFBDB5"/>
    <w:rsid w:val="2BF86AB5"/>
    <w:rsid w:val="2C29C324"/>
    <w:rsid w:val="2CFD687F"/>
    <w:rsid w:val="2D0D7561"/>
    <w:rsid w:val="2DB84556"/>
    <w:rsid w:val="2DE0ECBA"/>
    <w:rsid w:val="2E17D000"/>
    <w:rsid w:val="2E27DC0D"/>
    <w:rsid w:val="2E63848A"/>
    <w:rsid w:val="2E8A4526"/>
    <w:rsid w:val="2E9938E0"/>
    <w:rsid w:val="2F46714D"/>
    <w:rsid w:val="2FB0DDDA"/>
    <w:rsid w:val="2FEF4904"/>
    <w:rsid w:val="3016E1E7"/>
    <w:rsid w:val="311A2113"/>
    <w:rsid w:val="31936B92"/>
    <w:rsid w:val="32053D37"/>
    <w:rsid w:val="3280A759"/>
    <w:rsid w:val="3291134E"/>
    <w:rsid w:val="34B37064"/>
    <w:rsid w:val="3532B8D1"/>
    <w:rsid w:val="354AE19D"/>
    <w:rsid w:val="35B747CB"/>
    <w:rsid w:val="362A36F8"/>
    <w:rsid w:val="362BCA8F"/>
    <w:rsid w:val="3654E570"/>
    <w:rsid w:val="3657B084"/>
    <w:rsid w:val="36E6C4E2"/>
    <w:rsid w:val="36FF1012"/>
    <w:rsid w:val="373C1C1F"/>
    <w:rsid w:val="3786BD98"/>
    <w:rsid w:val="37E4D5EC"/>
    <w:rsid w:val="37F5958C"/>
    <w:rsid w:val="380AA089"/>
    <w:rsid w:val="38DA8A77"/>
    <w:rsid w:val="3916EC7E"/>
    <w:rsid w:val="39876387"/>
    <w:rsid w:val="39C4CCEB"/>
    <w:rsid w:val="3A7EC8BD"/>
    <w:rsid w:val="3B788B94"/>
    <w:rsid w:val="3C3FBFED"/>
    <w:rsid w:val="3C723D71"/>
    <w:rsid w:val="3C971B97"/>
    <w:rsid w:val="3CCA02CE"/>
    <w:rsid w:val="3D9E119F"/>
    <w:rsid w:val="3D9EB2E1"/>
    <w:rsid w:val="3DAEF465"/>
    <w:rsid w:val="3DEE57F7"/>
    <w:rsid w:val="3E1495D1"/>
    <w:rsid w:val="3E5DB3D3"/>
    <w:rsid w:val="3EBE543D"/>
    <w:rsid w:val="3EDC8CFD"/>
    <w:rsid w:val="3F40091E"/>
    <w:rsid w:val="3F9BFC60"/>
    <w:rsid w:val="404B92AD"/>
    <w:rsid w:val="4075653B"/>
    <w:rsid w:val="40807CBA"/>
    <w:rsid w:val="40957657"/>
    <w:rsid w:val="40DC60EC"/>
    <w:rsid w:val="41E958AE"/>
    <w:rsid w:val="421B1E2B"/>
    <w:rsid w:val="4262DBB9"/>
    <w:rsid w:val="42767825"/>
    <w:rsid w:val="4276DF97"/>
    <w:rsid w:val="428E7B46"/>
    <w:rsid w:val="42AB64FD"/>
    <w:rsid w:val="42BB71DF"/>
    <w:rsid w:val="43AE05E2"/>
    <w:rsid w:val="43D144E2"/>
    <w:rsid w:val="4455A378"/>
    <w:rsid w:val="447D29E8"/>
    <w:rsid w:val="449D354E"/>
    <w:rsid w:val="45512B56"/>
    <w:rsid w:val="45512B9D"/>
    <w:rsid w:val="45AF17D1"/>
    <w:rsid w:val="46562920"/>
    <w:rsid w:val="468680A1"/>
    <w:rsid w:val="469F6050"/>
    <w:rsid w:val="46AE908D"/>
    <w:rsid w:val="46D12ED4"/>
    <w:rsid w:val="47DF5A1E"/>
    <w:rsid w:val="48003FFB"/>
    <w:rsid w:val="480261A8"/>
    <w:rsid w:val="484964CF"/>
    <w:rsid w:val="4881D85D"/>
    <w:rsid w:val="48C8FDAA"/>
    <w:rsid w:val="48DDFEF4"/>
    <w:rsid w:val="49306FAB"/>
    <w:rsid w:val="49346656"/>
    <w:rsid w:val="49F73C88"/>
    <w:rsid w:val="4A42C584"/>
    <w:rsid w:val="4A598781"/>
    <w:rsid w:val="4ABA03B2"/>
    <w:rsid w:val="4B189BBA"/>
    <w:rsid w:val="4B66A4A7"/>
    <w:rsid w:val="4BC3441E"/>
    <w:rsid w:val="4BC3D0F4"/>
    <w:rsid w:val="4BCE8B47"/>
    <w:rsid w:val="4BE04980"/>
    <w:rsid w:val="4C4CEA6E"/>
    <w:rsid w:val="4E1D0E5F"/>
    <w:rsid w:val="4F022631"/>
    <w:rsid w:val="4F5C530B"/>
    <w:rsid w:val="4FA2EEA3"/>
    <w:rsid w:val="5090DF08"/>
    <w:rsid w:val="50BF71E9"/>
    <w:rsid w:val="51013FE2"/>
    <w:rsid w:val="515DCA9C"/>
    <w:rsid w:val="518CACDF"/>
    <w:rsid w:val="51B59A91"/>
    <w:rsid w:val="51EB4EE7"/>
    <w:rsid w:val="51FB0362"/>
    <w:rsid w:val="523557DF"/>
    <w:rsid w:val="5265F197"/>
    <w:rsid w:val="52740DD5"/>
    <w:rsid w:val="52E4A180"/>
    <w:rsid w:val="52FA9AE8"/>
    <w:rsid w:val="53252D7E"/>
    <w:rsid w:val="533F98A3"/>
    <w:rsid w:val="53754CF9"/>
    <w:rsid w:val="53BDFFD6"/>
    <w:rsid w:val="546C371A"/>
    <w:rsid w:val="54D571EC"/>
    <w:rsid w:val="56467FC1"/>
    <w:rsid w:val="5794F9EA"/>
    <w:rsid w:val="57D11EEF"/>
    <w:rsid w:val="58A08379"/>
    <w:rsid w:val="58D3997A"/>
    <w:rsid w:val="5906FBC4"/>
    <w:rsid w:val="5923790F"/>
    <w:rsid w:val="59C7383B"/>
    <w:rsid w:val="59DCF660"/>
    <w:rsid w:val="5A5FF320"/>
    <w:rsid w:val="5A834AD5"/>
    <w:rsid w:val="5B26610F"/>
    <w:rsid w:val="5B3F7940"/>
    <w:rsid w:val="5C4B479C"/>
    <w:rsid w:val="5C4F10DA"/>
    <w:rsid w:val="5C74FF0E"/>
    <w:rsid w:val="5C7DF2ED"/>
    <w:rsid w:val="5D0F4A86"/>
    <w:rsid w:val="5D42BFC7"/>
    <w:rsid w:val="5D469273"/>
    <w:rsid w:val="5D62B9C5"/>
    <w:rsid w:val="5DC13DB8"/>
    <w:rsid w:val="5DEB72A6"/>
    <w:rsid w:val="5E1089AA"/>
    <w:rsid w:val="5EFD2960"/>
    <w:rsid w:val="5F9032B9"/>
    <w:rsid w:val="5FE9319E"/>
    <w:rsid w:val="606CF85E"/>
    <w:rsid w:val="61455367"/>
    <w:rsid w:val="61B48C6C"/>
    <w:rsid w:val="622EA304"/>
    <w:rsid w:val="62F864E3"/>
    <w:rsid w:val="6414AFC9"/>
    <w:rsid w:val="6460D6A8"/>
    <w:rsid w:val="6565AC4E"/>
    <w:rsid w:val="6593D5F5"/>
    <w:rsid w:val="65C8F59E"/>
    <w:rsid w:val="65FD7B04"/>
    <w:rsid w:val="6784DEC8"/>
    <w:rsid w:val="67DCABF2"/>
    <w:rsid w:val="686EEEC8"/>
    <w:rsid w:val="68DDF6FB"/>
    <w:rsid w:val="69BDC728"/>
    <w:rsid w:val="6B32D4B1"/>
    <w:rsid w:val="6C298C01"/>
    <w:rsid w:val="6CA0E490"/>
    <w:rsid w:val="6CFC9EB3"/>
    <w:rsid w:val="6D17AF2D"/>
    <w:rsid w:val="6DC4BAD6"/>
    <w:rsid w:val="6DDA6172"/>
    <w:rsid w:val="6E0104AA"/>
    <w:rsid w:val="6E0A2080"/>
    <w:rsid w:val="6E0C19B9"/>
    <w:rsid w:val="6E434C94"/>
    <w:rsid w:val="6E4E7FF7"/>
    <w:rsid w:val="6E869CC5"/>
    <w:rsid w:val="6F0C8E94"/>
    <w:rsid w:val="6F76AD41"/>
    <w:rsid w:val="6F9B06D9"/>
    <w:rsid w:val="6F9F0075"/>
    <w:rsid w:val="6FCF2CF2"/>
    <w:rsid w:val="701DDA9A"/>
    <w:rsid w:val="7038408F"/>
    <w:rsid w:val="7113EF62"/>
    <w:rsid w:val="715E7429"/>
    <w:rsid w:val="72920FEA"/>
    <w:rsid w:val="72DB678F"/>
    <w:rsid w:val="737DDF6D"/>
    <w:rsid w:val="73828B6B"/>
    <w:rsid w:val="745355E9"/>
    <w:rsid w:val="7509442F"/>
    <w:rsid w:val="752506DA"/>
    <w:rsid w:val="7557728A"/>
    <w:rsid w:val="759C8059"/>
    <w:rsid w:val="75D78A76"/>
    <w:rsid w:val="762997FD"/>
    <w:rsid w:val="76BA8316"/>
    <w:rsid w:val="76EF2346"/>
    <w:rsid w:val="774C70E8"/>
    <w:rsid w:val="776D887E"/>
    <w:rsid w:val="77729897"/>
    <w:rsid w:val="778ABEEF"/>
    <w:rsid w:val="779E9634"/>
    <w:rsid w:val="77EBC361"/>
    <w:rsid w:val="783033D6"/>
    <w:rsid w:val="786D165A"/>
    <w:rsid w:val="78FC25F4"/>
    <w:rsid w:val="78FC76DC"/>
    <w:rsid w:val="7921D976"/>
    <w:rsid w:val="79455EEA"/>
    <w:rsid w:val="7A1D2087"/>
    <w:rsid w:val="7A63E0A9"/>
    <w:rsid w:val="7AB7EC28"/>
    <w:rsid w:val="7B8763A5"/>
    <w:rsid w:val="7C0F2674"/>
    <w:rsid w:val="7C29649A"/>
    <w:rsid w:val="7C4DC39C"/>
    <w:rsid w:val="7D3D852A"/>
    <w:rsid w:val="7E1121EB"/>
    <w:rsid w:val="7F205579"/>
    <w:rsid w:val="7F371FF6"/>
    <w:rsid w:val="7FA1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2BB902"/>
  <w14:defaultImageDpi w14:val="0"/>
  <w15:docId w15:val="{89AAE8AA-77F5-4728-BE40-0430A9B3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B7C"/>
    <w:rPr>
      <w:rFonts w:cs="Times New Roman"/>
    </w:rPr>
  </w:style>
  <w:style w:type="paragraph" w:styleId="Ttulo1">
    <w:name w:val="heading 1"/>
    <w:aliases w:val="IATED-Section"/>
    <w:basedOn w:val="Normal"/>
    <w:next w:val="Normal"/>
    <w:link w:val="Ttulo1Car"/>
    <w:uiPriority w:val="99"/>
    <w:qFormat/>
    <w:rsid w:val="00423E1C"/>
    <w:pPr>
      <w:keepNext/>
      <w:numPr>
        <w:numId w:val="2"/>
      </w:numPr>
      <w:spacing w:before="360" w:after="60" w:line="240" w:lineRule="auto"/>
      <w:outlineLvl w:val="0"/>
    </w:pPr>
    <w:rPr>
      <w:rFonts w:ascii="Arial" w:hAnsi="Arial"/>
      <w:b/>
      <w:bCs/>
      <w:caps/>
      <w:kern w:val="32"/>
      <w:sz w:val="24"/>
      <w:szCs w:val="32"/>
      <w:lang w:eastAsia="es-ES"/>
    </w:rPr>
  </w:style>
  <w:style w:type="paragraph" w:styleId="Ttulo2">
    <w:name w:val="heading 2"/>
    <w:aliases w:val="IATED-Subsection"/>
    <w:basedOn w:val="Normal"/>
    <w:next w:val="Normal"/>
    <w:link w:val="Ttulo2Car"/>
    <w:uiPriority w:val="99"/>
    <w:qFormat/>
    <w:rsid w:val="00423E1C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hAnsi="Arial"/>
      <w:b/>
      <w:bCs/>
      <w:iCs/>
      <w:sz w:val="24"/>
      <w:szCs w:val="28"/>
      <w:lang w:eastAsia="es-ES"/>
    </w:rPr>
  </w:style>
  <w:style w:type="paragraph" w:styleId="Ttulo3">
    <w:name w:val="heading 3"/>
    <w:aliases w:val="IATED-Subsubsection"/>
    <w:basedOn w:val="Normal"/>
    <w:next w:val="Normal"/>
    <w:link w:val="Ttulo3Car"/>
    <w:uiPriority w:val="99"/>
    <w:qFormat/>
    <w:rsid w:val="00423E1C"/>
    <w:pPr>
      <w:keepNext/>
      <w:numPr>
        <w:ilvl w:val="2"/>
        <w:numId w:val="2"/>
      </w:numPr>
      <w:spacing w:before="120" w:after="60" w:line="240" w:lineRule="auto"/>
      <w:jc w:val="both"/>
      <w:outlineLvl w:val="2"/>
    </w:pPr>
    <w:rPr>
      <w:rFonts w:ascii="Arial" w:hAnsi="Arial"/>
      <w:bCs/>
      <w:i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423E1C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Cambria" w:hAnsi="Cambria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423E1C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Cambria" w:hAnsi="Cambria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23E1C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mbria" w:hAnsi="Cambria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423E1C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mbria" w:hAnsi="Cambria"/>
      <w:sz w:val="20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423E1C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mbria" w:hAnsi="Cambria"/>
      <w:i/>
      <w:iCs/>
      <w:sz w:val="20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423E1C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libri" w:hAnsi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ATED-Section Car"/>
    <w:basedOn w:val="Fuentedeprrafopredeter"/>
    <w:link w:val="Ttulo1"/>
    <w:uiPriority w:val="99"/>
    <w:locked/>
    <w:rsid w:val="00423E1C"/>
    <w:rPr>
      <w:rFonts w:ascii="Arial" w:hAnsi="Arial" w:cs="Times New Roman"/>
      <w:b/>
      <w:bCs/>
      <w:caps/>
      <w:kern w:val="32"/>
      <w:sz w:val="32"/>
      <w:szCs w:val="32"/>
      <w:lang w:val="x-none" w:eastAsia="es-ES"/>
    </w:rPr>
  </w:style>
  <w:style w:type="character" w:customStyle="1" w:styleId="Ttulo2Car">
    <w:name w:val="Título 2 Car"/>
    <w:aliases w:val="IATED-Subsection Car"/>
    <w:basedOn w:val="Fuentedeprrafopredeter"/>
    <w:link w:val="Ttulo2"/>
    <w:uiPriority w:val="99"/>
    <w:locked/>
    <w:rsid w:val="00423E1C"/>
    <w:rPr>
      <w:rFonts w:ascii="Arial" w:hAnsi="Arial" w:cs="Times New Roman"/>
      <w:b/>
      <w:bCs/>
      <w:iCs/>
      <w:sz w:val="28"/>
      <w:szCs w:val="28"/>
      <w:lang w:val="x-none" w:eastAsia="es-ES"/>
    </w:rPr>
  </w:style>
  <w:style w:type="character" w:customStyle="1" w:styleId="Ttulo3Car">
    <w:name w:val="Título 3 Car"/>
    <w:aliases w:val="IATED-Subsubsection Car"/>
    <w:basedOn w:val="Fuentedeprrafopredeter"/>
    <w:link w:val="Ttulo3"/>
    <w:uiPriority w:val="99"/>
    <w:locked/>
    <w:rsid w:val="00423E1C"/>
    <w:rPr>
      <w:rFonts w:ascii="Arial" w:hAnsi="Arial" w:cs="Times New Roman"/>
      <w:bCs/>
      <w:i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23E1C"/>
    <w:rPr>
      <w:rFonts w:ascii="Cambria" w:hAnsi="Cambria" w:cs="Times New Roman"/>
      <w:b/>
      <w:bCs/>
      <w:sz w:val="28"/>
      <w:szCs w:val="28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423E1C"/>
    <w:rPr>
      <w:rFonts w:ascii="Cambria" w:hAnsi="Cambria" w:cs="Times New Roman"/>
      <w:b/>
      <w:bCs/>
      <w:i/>
      <w:iCs/>
      <w:sz w:val="26"/>
      <w:szCs w:val="26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423E1C"/>
    <w:rPr>
      <w:rFonts w:ascii="Cambria" w:hAnsi="Cambria" w:cs="Times New Roman"/>
      <w:b/>
      <w:bCs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423E1C"/>
    <w:rPr>
      <w:rFonts w:ascii="Cambria" w:hAnsi="Cambria" w:cs="Times New Roman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423E1C"/>
    <w:rPr>
      <w:rFonts w:ascii="Cambria" w:hAnsi="Cambria" w:cs="Times New Roman"/>
      <w:i/>
      <w:iCs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423E1C"/>
    <w:rPr>
      <w:rFonts w:ascii="Calibri" w:hAnsi="Calibri" w:cs="Times New Roman"/>
      <w:lang w:val="x-none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A713D0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3A18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3A1870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1870"/>
    <w:rPr>
      <w:rFonts w:cs="Times New Roman"/>
      <w:vertAlign w:val="superscript"/>
    </w:rPr>
  </w:style>
  <w:style w:type="paragraph" w:styleId="Ttulo">
    <w:name w:val="Title"/>
    <w:aliases w:val="IATED-Title"/>
    <w:basedOn w:val="Normal"/>
    <w:link w:val="TtuloCar"/>
    <w:uiPriority w:val="99"/>
    <w:qFormat/>
    <w:rsid w:val="00A86C41"/>
    <w:pPr>
      <w:spacing w:before="240" w:after="120" w:line="240" w:lineRule="auto"/>
      <w:jc w:val="center"/>
    </w:pPr>
    <w:rPr>
      <w:rFonts w:ascii="Arial" w:hAnsi="Arial"/>
      <w:b/>
      <w:bCs/>
      <w:sz w:val="24"/>
      <w:szCs w:val="24"/>
      <w:lang w:eastAsia="es-ES"/>
    </w:rPr>
  </w:style>
  <w:style w:type="character" w:customStyle="1" w:styleId="TtuloCar">
    <w:name w:val="Título Car"/>
    <w:aliases w:val="IATED-Title Car"/>
    <w:basedOn w:val="Fuentedeprrafopredeter"/>
    <w:link w:val="Ttulo"/>
    <w:uiPriority w:val="99"/>
    <w:locked/>
    <w:rsid w:val="00A86C41"/>
    <w:rPr>
      <w:rFonts w:ascii="Arial" w:hAnsi="Arial" w:cs="Times New Roman"/>
      <w:b/>
      <w:bCs/>
      <w:sz w:val="24"/>
      <w:szCs w:val="24"/>
      <w:lang w:val="x-none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101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01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C2FDF"/>
    <w:rPr>
      <w:rFonts w:cs="Times New Roman"/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52D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52D97"/>
    <w:rPr>
      <w:rFonts w:cs="Times New Roman"/>
    </w:rPr>
  </w:style>
  <w:style w:type="paragraph" w:customStyle="1" w:styleId="Figura">
    <w:name w:val="Figura"/>
    <w:basedOn w:val="Normal"/>
    <w:link w:val="FiguraCar"/>
    <w:qFormat/>
    <w:rsid w:val="004E0752"/>
    <w:pPr>
      <w:spacing w:after="80"/>
      <w:jc w:val="center"/>
    </w:pPr>
    <w:rPr>
      <w:rFonts w:ascii="Arial" w:eastAsiaTheme="minorHAnsi" w:hAnsi="Arial" w:cs="Arial"/>
      <w:b/>
      <w:szCs w:val="24"/>
      <w:lang w:val="es-MX"/>
    </w:rPr>
  </w:style>
  <w:style w:type="character" w:customStyle="1" w:styleId="FiguraCar">
    <w:name w:val="Figura Car"/>
    <w:basedOn w:val="Fuentedeprrafopredeter"/>
    <w:link w:val="Figura"/>
    <w:rsid w:val="004E0752"/>
    <w:rPr>
      <w:rFonts w:ascii="Arial" w:eastAsiaTheme="minorHAnsi" w:hAnsi="Arial" w:cs="Arial"/>
      <w:b/>
      <w:szCs w:val="24"/>
      <w:lang w:val="es-MX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E0752"/>
    <w:rPr>
      <w:rFonts w:cs="Times New Roman"/>
    </w:rPr>
  </w:style>
  <w:style w:type="table" w:styleId="Tablaconcuadrcula7concolores-nfasis3">
    <w:name w:val="Grid Table 7 Colorful Accent 3"/>
    <w:basedOn w:val="Tablanormal"/>
    <w:uiPriority w:val="52"/>
    <w:rsid w:val="004E0752"/>
    <w:pPr>
      <w:spacing w:after="0" w:line="240" w:lineRule="auto"/>
    </w:pPr>
    <w:rPr>
      <w:rFonts w:eastAsiaTheme="minorHAnsi" w:cstheme="minorBidi"/>
      <w:color w:val="76923C" w:themeColor="accent3" w:themeShade="BF"/>
      <w:lang w:val="es-MX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4E0752"/>
    <w:pPr>
      <w:numPr>
        <w:ilvl w:val="1"/>
      </w:numPr>
      <w:spacing w:after="120"/>
      <w:jc w:val="both"/>
    </w:pPr>
    <w:rPr>
      <w:rFonts w:ascii="Century Gothic" w:hAnsi="Century Gothic" w:cstheme="minorBidi"/>
      <w:b/>
      <w:color w:val="000000" w:themeColor="text1"/>
      <w:spacing w:val="15"/>
      <w:lang w:val="es-MX"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E0752"/>
    <w:rPr>
      <w:rFonts w:ascii="Century Gothic" w:hAnsi="Century Gothic" w:cstheme="minorBidi"/>
      <w:b/>
      <w:color w:val="000000" w:themeColor="text1"/>
      <w:spacing w:val="15"/>
      <w:lang w:val="es-MX" w:eastAsia="es-MX"/>
    </w:rPr>
  </w:style>
  <w:style w:type="paragraph" w:customStyle="1" w:styleId="Tabla">
    <w:name w:val="Tabla"/>
    <w:basedOn w:val="Normal"/>
    <w:link w:val="TablaCar"/>
    <w:autoRedefine/>
    <w:qFormat/>
    <w:rsid w:val="00DA56BF"/>
    <w:pPr>
      <w:spacing w:before="240" w:after="0"/>
      <w:jc w:val="center"/>
    </w:pPr>
    <w:rPr>
      <w:rFonts w:ascii="Times New Roman" w:eastAsiaTheme="minorHAnsi" w:hAnsi="Times New Roman"/>
      <w:b/>
      <w:sz w:val="24"/>
      <w:szCs w:val="28"/>
      <w:lang w:val="es-MX"/>
    </w:rPr>
  </w:style>
  <w:style w:type="character" w:customStyle="1" w:styleId="TablaCar">
    <w:name w:val="Tabla Car"/>
    <w:basedOn w:val="Fuentedeprrafopredeter"/>
    <w:link w:val="Tabla"/>
    <w:rsid w:val="00DA56BF"/>
    <w:rPr>
      <w:rFonts w:ascii="Times New Roman" w:eastAsiaTheme="minorHAnsi" w:hAnsi="Times New Roman" w:cs="Times New Roman"/>
      <w:b/>
      <w:sz w:val="24"/>
      <w:szCs w:val="28"/>
      <w:lang w:val="es-MX"/>
    </w:rPr>
  </w:style>
  <w:style w:type="table" w:styleId="Tablaconcuadrcula">
    <w:name w:val="Table Grid"/>
    <w:basedOn w:val="Tablanormal"/>
    <w:uiPriority w:val="59"/>
    <w:rsid w:val="004E0752"/>
    <w:pPr>
      <w:spacing w:after="0" w:line="240" w:lineRule="auto"/>
    </w:pPr>
    <w:rPr>
      <w:rFonts w:eastAsiaTheme="minorHAnsi" w:cstheme="minorBidi"/>
      <w:lang w:val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clara">
    <w:name w:val="Grid Table Light"/>
    <w:basedOn w:val="Tablanormal"/>
    <w:uiPriority w:val="40"/>
    <w:rsid w:val="004E075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bliografa">
    <w:name w:val="Bibliography"/>
    <w:basedOn w:val="Normal"/>
    <w:next w:val="Normal"/>
    <w:uiPriority w:val="37"/>
    <w:semiHidden/>
    <w:unhideWhenUsed/>
    <w:rsid w:val="005F7C5A"/>
  </w:style>
  <w:style w:type="character" w:styleId="Mencinsinresolver">
    <w:name w:val="Unresolved Mention"/>
    <w:basedOn w:val="Fuentedeprrafopredeter"/>
    <w:uiPriority w:val="99"/>
    <w:semiHidden/>
    <w:unhideWhenUsed/>
    <w:rsid w:val="00061EB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rsid w:val="0019238A"/>
    <w:rPr>
      <w:color w:val="800080" w:themeColor="followedHyperlink"/>
      <w:u w:val="single"/>
    </w:rPr>
  </w:style>
  <w:style w:type="table" w:styleId="Tabladelista2-nfasis1">
    <w:name w:val="List Table 2 Accent 1"/>
    <w:basedOn w:val="Tablanormal"/>
    <w:uiPriority w:val="47"/>
    <w:rsid w:val="00B9183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3-nfasis3">
    <w:name w:val="List Table 3 Accent 3"/>
    <w:basedOn w:val="Tablanormal"/>
    <w:uiPriority w:val="48"/>
    <w:rsid w:val="00B127EB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64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sandrazuluaga.com/2021/07/La-cultura-altruista-se-lleva-todo-porque-y-como-adoptarla-con-exito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Agu</b:Tag>
    <b:SourceType>InternetSite</b:SourceType>
    <b:Guid>{7F106632-B297-4F68-BE8E-B0F6CFF6CEB3}</b:Guid>
    <b:Author>
      <b:Author>
        <b:NameList>
          <b:Person>
            <b:Last>Aguirrre</b:Last>
            <b:First>L.</b:First>
            <b:Middle>&amp; Escalera, A.</b:Middle>
          </b:Person>
        </b:NameList>
      </b:Author>
    </b:Author>
    <b:Title>El economista</b:Title>
    <b:URL>https://www.eleconomista.com.mx/gestion/Cuales-son-las-carreras-universitarias-del-futuro-20200630-0036.html</b:URL>
    <b:Year>2020</b:Year>
    <b:Month>Junio</b:Month>
    <b:Day>30</b:Day>
    <b:RefOrder>1</b:RefOrder>
  </b:Source>
  <b:Source>
    <b:Tag>Her16</b:Tag>
    <b:SourceType>InternetSite</b:SourceType>
    <b:Guid>{2B711699-C076-478B-B85E-F8E51F986FBE}</b:Guid>
    <b:Author>
      <b:Author>
        <b:NameList>
          <b:Person>
            <b:Last>Hernandez</b:Last>
            <b:First>A.</b:First>
          </b:Person>
        </b:NameList>
      </b:Author>
    </b:Author>
    <b:Title>Instituto de asesoria y capacitación para el desarrollo sostenible</b:Title>
    <b:Year>2016</b:Year>
    <b:Month>Mayo</b:Month>
    <b:URL>http://incades.org/wp-content/uploads/2016/05/desarrollo-organizacional-prospectivo-estrategico.pdf</b:URL>
    <b:RefOrder>2</b:RefOrder>
  </b:Source>
  <b:Source>
    <b:Tag>Del20</b:Tag>
    <b:SourceType>InternetSite</b:SourceType>
    <b:Guid>{71BDA0A7-CABE-42D6-9C81-D437967EC5DE}</b:Guid>
    <b:Author>
      <b:Author>
        <b:Corporate>Deloitte Touche Tohmatsu Limited</b:Corporate>
      </b:Author>
    </b:Author>
    <b:Title>Delolite</b:Title>
    <b:Year>2020</b:Year>
    <b:URL>https://www2.deloitte.com/uy/es/pages/human-capital/articles/tendencias-globales-en-HC-2020.html</b:URL>
    <b:RefOrder>3</b:RefOrder>
  </b:Source>
  <b:Source>
    <b:Tag>InD21</b:Tag>
    <b:SourceType>InternetSite</b:SourceType>
    <b:Guid>{5B2EAFB7-2922-4547-BF9C-05C35FFF70A5}</b:Guid>
    <b:Author>
      <b:Author>
        <b:Corporate>In DesarrolloProfesional</b:Corporate>
      </b:Author>
    </b:Author>
    <b:Title>Hcmfront</b:Title>
    <b:Year>2021</b:Year>
    <b:Month>Marzo</b:Month>
    <b:Day>17</b:Day>
    <b:URL>https://home.hcmfront.com/blog/las-principales-habilidades-a-capacitar-en-los-colaboradores-en-2021</b:URL>
    <b:RefOrder>4</b:RefOrder>
  </b:Source>
  <b:Source>
    <b:Tag>KPM</b:Tag>
    <b:SourceType>InternetSite</b:SourceType>
    <b:Guid>{AE61F849-AAF6-4C1F-BCF5-6A9592D113F6}</b:Guid>
    <b:Author>
      <b:Author>
        <b:Corporate>KPMG</b:Corporate>
      </b:Author>
    </b:Author>
    <b:Title>KPMG</b:Title>
    <b:URL>https://home.kpmg/mx/es/home/tendencias/2021/06/las-empresas-del-futuro-cercano0.html</b:URL>
    <b:RefOrder>5</b:RefOrder>
  </b:Source>
  <b:Source>
    <b:Tag>Equ20</b:Tag>
    <b:SourceType>InternetSite</b:SourceType>
    <b:Guid>{E2C9D1CE-3CAB-4B47-862E-2294AA9ACD71}</b:Guid>
    <b:Author>
      <b:Author>
        <b:Corporate>Equipos&amp;talento</b:Corporate>
      </b:Author>
    </b:Author>
    <b:Title>Equipos y talento</b:Title>
    <b:Year>2020</b:Year>
    <b:Month>12</b:Month>
    <b:Day>1</b:Day>
    <b:URL>https://www.equiposytalento.com/noticias/2020/12/01/las-10-grandes-tendencias-de-recursos-humanos-en-2021</b:URL>
    <b:RefOrder>6</b:RefOrder>
  </b:Source>
  <b:Source>
    <b:Tag>Mer20</b:Tag>
    <b:SourceType>InternetSite</b:SourceType>
    <b:Guid>{A9714949-AB5F-45A1-883C-98A4ABA39946}</b:Guid>
    <b:Author>
      <b:Author>
        <b:Corporate>Mercer</b:Corporate>
      </b:Author>
    </b:Author>
    <b:Title>Mercer</b:Title>
    <b:Year>2020</b:Year>
    <b:URL>https://www.mercer.com/content/dam/mercer/attachments/private/global-talent-trends/2021/gl-2021-gtt-latam-spanish.pdf</b:URL>
    <b:RefOrder>7</b:RefOrder>
  </b:Source>
  <b:Source>
    <b:Tag>Vaz21</b:Tag>
    <b:SourceType>InternetSite</b:SourceType>
    <b:Guid>{F6DC5D9C-AC26-4C63-A5E5-FF1B05A51907}</b:Guid>
    <b:Author>
      <b:Author>
        <b:NameList>
          <b:Person>
            <b:Last>Vazquez</b:Last>
            <b:First>E.</b:First>
            <b:Middle>&amp; Aguilar, R.</b:Middle>
          </b:Person>
        </b:NameList>
      </b:Author>
    </b:Author>
    <b:Title>Amedi RH</b:Title>
    <b:Year>2021</b:Year>
    <b:Month>Febrero</b:Month>
    <b:URL>https://www.amedirh.com.mx/images/generales/revistarh/2021/Revista%20RH%20Enero%202021.pdf</b:URL>
    <b:RefOrder>8</b:RefOrder>
  </b:Source>
  <b:Source>
    <b:Tag>ESI19</b:Tag>
    <b:SourceType>InternetSite</b:SourceType>
    <b:Guid>{EF3722C7-287A-4877-B780-A907D788F522}</b:Guid>
    <b:Author>
      <b:Author>
        <b:Corporate>ESIC BUSINESS &amp; MARKETING SCHOOL</b:Corporate>
      </b:Author>
    </b:Author>
    <b:Title>ESIC BUSINESS &amp; MARKETING SCHOOL</b:Title>
    <b:Year>2019</b:Year>
    <b:Month>Noviembre</b:Month>
    <b:URL>https://www.esic.edu/sites/default/files/2019-11/el-puesto-de-trabajo-en-2025.pdf</b:URL>
    <b:RefOrder>9</b:RefOrder>
  </b:Source>
</b:Sources>
</file>

<file path=customXml/itemProps1.xml><?xml version="1.0" encoding="utf-8"?>
<ds:datastoreItem xmlns:ds="http://schemas.openxmlformats.org/officeDocument/2006/customXml" ds:itemID="{89E2B93E-D114-442F-B610-19C3AB80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2420</Words>
  <Characters>15108</Characters>
  <Application>Microsoft Office Word</Application>
  <DocSecurity>0</DocSecurity>
  <Lines>296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17390</CharactersWithSpaces>
  <SharedDoc>false</SharedDoc>
  <HLinks>
    <vt:vector size="6" baseType="variant">
      <vt:variant>
        <vt:i4>2621495</vt:i4>
      </vt:variant>
      <vt:variant>
        <vt:i4>3</vt:i4>
      </vt:variant>
      <vt:variant>
        <vt:i4>0</vt:i4>
      </vt:variant>
      <vt:variant>
        <vt:i4>5</vt:i4>
      </vt:variant>
      <vt:variant>
        <vt:lpwstr>http://www.sandrazuluaga.com/2021/07/La-cultura-altruista-se-lleva-todo-porque-y-como-adoptarla-con-exito.html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Renovi</dc:creator>
  <cp:keywords/>
  <dc:description/>
  <cp:lastModifiedBy>FRANCISCO JAVIER ABAUNZA CASTAÑEDA</cp:lastModifiedBy>
  <cp:revision>2</cp:revision>
  <cp:lastPrinted>2012-03-19T10:44:00Z</cp:lastPrinted>
  <dcterms:created xsi:type="dcterms:W3CDTF">2023-01-02T15:38:00Z</dcterms:created>
  <dcterms:modified xsi:type="dcterms:W3CDTF">2023-01-02T15:38:00Z</dcterms:modified>
</cp:coreProperties>
</file>