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976D" w14:textId="77777777" w:rsidR="00C224C3" w:rsidRDefault="00C224C3" w:rsidP="00C224C3">
      <w:pPr>
        <w:pStyle w:val="Ttulo"/>
        <w:rPr>
          <w:color w:val="76923C" w:themeColor="accent3" w:themeShade="BF"/>
        </w:rPr>
      </w:pPr>
      <w:r>
        <w:t xml:space="preserve">HOJA DE ESTILO PARA </w:t>
      </w:r>
      <w:r w:rsidRPr="00C224C3">
        <w:rPr>
          <w:color w:val="76923C" w:themeColor="accent3" w:themeShade="BF"/>
        </w:rPr>
        <w:t>COMUNICACIONES</w:t>
      </w:r>
      <w:r>
        <w:t xml:space="preserve"> Y </w:t>
      </w:r>
      <w:r w:rsidRPr="00C224C3">
        <w:rPr>
          <w:color w:val="76923C" w:themeColor="accent3" w:themeShade="BF"/>
        </w:rPr>
        <w:t>PÓSTERS</w:t>
      </w:r>
    </w:p>
    <w:p w14:paraId="6233FF32" w14:textId="77777777" w:rsidR="00954D5C" w:rsidRDefault="00954D5C" w:rsidP="00C224C3">
      <w:pPr>
        <w:pStyle w:val="Ttulo"/>
        <w:rPr>
          <w:color w:val="76923C" w:themeColor="accent3" w:themeShade="BF"/>
        </w:rPr>
      </w:pPr>
      <w:r w:rsidRPr="00954D5C">
        <w:rPr>
          <w:color w:val="76923C" w:themeColor="accent3" w:themeShade="BF"/>
        </w:rPr>
        <w:t>EXPERIENCIAS Y BUENAS PRÁCTICAS</w:t>
      </w:r>
    </w:p>
    <w:p w14:paraId="7FD20FC1" w14:textId="77777777" w:rsidR="002B7CA3" w:rsidRPr="002B7CA3" w:rsidRDefault="002B7CA3" w:rsidP="00C224C3">
      <w:pPr>
        <w:pStyle w:val="Ttulo"/>
        <w:rPr>
          <w:sz w:val="2"/>
        </w:rPr>
      </w:pPr>
    </w:p>
    <w:p w14:paraId="38B36336" w14:textId="77777777" w:rsidR="00B57162" w:rsidRDefault="00B57162" w:rsidP="00B57162">
      <w:pPr>
        <w:pStyle w:val="Ttulo"/>
        <w:jc w:val="both"/>
        <w:rPr>
          <w:b w:val="0"/>
          <w:bCs w:val="0"/>
          <w:i/>
          <w:iCs/>
          <w:sz w:val="16"/>
          <w:szCs w:val="16"/>
        </w:rPr>
      </w:pPr>
      <w:r>
        <w:t xml:space="preserve">Tipo de aportación: </w:t>
      </w:r>
      <w:r>
        <w:rPr>
          <w:b w:val="0"/>
          <w:bCs w:val="0"/>
          <w:i/>
          <w:iCs/>
          <w:sz w:val="16"/>
          <w:szCs w:val="16"/>
        </w:rPr>
        <w:t>Marque con una X el tipo de aportación que presenta.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</w:tblGrid>
      <w:tr w:rsidR="00A86C41" w14:paraId="09AF149F" w14:textId="77777777" w:rsidTr="002773E8">
        <w:trPr>
          <w:trHeight w:val="451"/>
        </w:trPr>
        <w:tc>
          <w:tcPr>
            <w:tcW w:w="709" w:type="dxa"/>
          </w:tcPr>
          <w:p w14:paraId="54F1F172" w14:textId="11CBC58D" w:rsidR="00A86C41" w:rsidRPr="00E84C03" w:rsidRDefault="003061C8" w:rsidP="004101C6">
            <w:pPr>
              <w:pStyle w:val="Ttul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6804" w:type="dxa"/>
            <w:vAlign w:val="center"/>
          </w:tcPr>
          <w:p w14:paraId="60C892A8" w14:textId="77777777" w:rsidR="00A86C41" w:rsidRPr="00E84C03" w:rsidRDefault="00E03395" w:rsidP="00491C0D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Comunicación</w:t>
            </w:r>
            <w:r w:rsidR="008A2D95">
              <w:rPr>
                <w:sz w:val="16"/>
                <w:szCs w:val="16"/>
              </w:rPr>
              <w:t xml:space="preserve"> – Experiencias y Buenas prácticas</w:t>
            </w:r>
          </w:p>
        </w:tc>
      </w:tr>
      <w:tr w:rsidR="00A86C41" w:rsidRPr="00E84C03" w14:paraId="4C7B7218" w14:textId="77777777" w:rsidTr="002773E8">
        <w:trPr>
          <w:trHeight w:val="451"/>
        </w:trPr>
        <w:tc>
          <w:tcPr>
            <w:tcW w:w="709" w:type="dxa"/>
          </w:tcPr>
          <w:p w14:paraId="1CB6C638" w14:textId="77777777" w:rsidR="00A86C41" w:rsidRPr="00E84C03" w:rsidRDefault="00A86C41" w:rsidP="004101C6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2ADF1D80" w14:textId="77777777" w:rsidR="00A86C41" w:rsidRPr="00E84C03" w:rsidRDefault="00E03395" w:rsidP="00491C0D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Póster</w:t>
            </w:r>
            <w:r w:rsidR="008A2D95">
              <w:rPr>
                <w:sz w:val="16"/>
                <w:szCs w:val="16"/>
              </w:rPr>
              <w:t xml:space="preserve"> – Experiencias y Buenas prácticas</w:t>
            </w:r>
          </w:p>
        </w:tc>
      </w:tr>
    </w:tbl>
    <w:p w14:paraId="36D4DE35" w14:textId="77777777" w:rsidR="00B57162" w:rsidRDefault="00B57162" w:rsidP="00B57162">
      <w:pPr>
        <w:pStyle w:val="Ttulo"/>
        <w:jc w:val="both"/>
        <w:rPr>
          <w:b w:val="0"/>
          <w:bCs w:val="0"/>
          <w:i/>
          <w:iCs/>
          <w:sz w:val="16"/>
          <w:szCs w:val="16"/>
        </w:rPr>
      </w:pPr>
      <w:r>
        <w:t xml:space="preserve">Temática de la aportación: </w:t>
      </w:r>
      <w:r>
        <w:rPr>
          <w:b w:val="0"/>
          <w:bCs w:val="0"/>
          <w:i/>
          <w:iCs/>
          <w:sz w:val="16"/>
          <w:szCs w:val="16"/>
        </w:rPr>
        <w:t>Marque con una X la temática de la aportación que realiza</w:t>
      </w:r>
      <w:r w:rsidRPr="00E50E04">
        <w:rPr>
          <w:b w:val="0"/>
          <w:bCs w:val="0"/>
          <w:i/>
          <w:iCs/>
          <w:sz w:val="16"/>
          <w:szCs w:val="16"/>
        </w:rPr>
        <w:t>.</w:t>
      </w:r>
    </w:p>
    <w:tbl>
      <w:tblPr>
        <w:tblW w:w="751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</w:tblGrid>
      <w:tr w:rsidR="00AE6033" w:rsidRPr="0071605E" w14:paraId="7B1126DA" w14:textId="77777777" w:rsidTr="00AE6033">
        <w:trPr>
          <w:trHeight w:val="451"/>
        </w:trPr>
        <w:tc>
          <w:tcPr>
            <w:tcW w:w="709" w:type="dxa"/>
          </w:tcPr>
          <w:p w14:paraId="1F5D68C7" w14:textId="77777777" w:rsidR="00AE6033" w:rsidRPr="00E84C03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F1F5C86" w14:textId="1EBA7E1F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Metodologías y estrategias para la nueva gestión del conocimiento colectivo y la promoción de la cultura de aprendizaje.</w:t>
            </w:r>
          </w:p>
        </w:tc>
      </w:tr>
      <w:tr w:rsidR="00AE6033" w:rsidRPr="0071605E" w14:paraId="17E7257B" w14:textId="77777777" w:rsidTr="00AE6033">
        <w:trPr>
          <w:trHeight w:val="451"/>
        </w:trPr>
        <w:tc>
          <w:tcPr>
            <w:tcW w:w="709" w:type="dxa"/>
          </w:tcPr>
          <w:p w14:paraId="5C0C6A8F" w14:textId="77777777" w:rsidR="00AE6033" w:rsidRPr="00E84C03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BE3D6C1" w14:textId="73852088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El nuevo sentido del aprendizaje y de la formación en las organizaciones</w:t>
            </w:r>
          </w:p>
        </w:tc>
      </w:tr>
      <w:tr w:rsidR="00AE6033" w:rsidRPr="00ED7394" w14:paraId="2EEC5854" w14:textId="77777777" w:rsidTr="00AE6033">
        <w:trPr>
          <w:trHeight w:val="451"/>
        </w:trPr>
        <w:tc>
          <w:tcPr>
            <w:tcW w:w="709" w:type="dxa"/>
          </w:tcPr>
          <w:p w14:paraId="1995AC57" w14:textId="77777777" w:rsidR="00AE6033" w:rsidRPr="00E84C03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59256130" w14:textId="553E073A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Gestión del talento y de la inteligencia colectiva en las organizaciones.</w:t>
            </w:r>
          </w:p>
        </w:tc>
      </w:tr>
      <w:tr w:rsidR="00AE6033" w:rsidRPr="00E84C03" w14:paraId="59FD1E86" w14:textId="77777777" w:rsidTr="00AE6033">
        <w:trPr>
          <w:trHeight w:val="451"/>
        </w:trPr>
        <w:tc>
          <w:tcPr>
            <w:tcW w:w="709" w:type="dxa"/>
          </w:tcPr>
          <w:p w14:paraId="3C056788" w14:textId="77777777" w:rsidR="00AE6033" w:rsidRPr="00ED7394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6073636A" w14:textId="47A825CB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Redes corporativas para la promoción de la cultura de aprendizaje e inteligencia colectiva en las organizaciones.</w:t>
            </w:r>
          </w:p>
        </w:tc>
      </w:tr>
      <w:tr w:rsidR="00AE6033" w:rsidRPr="00ED7394" w14:paraId="53758547" w14:textId="77777777" w:rsidTr="00AE6033">
        <w:trPr>
          <w:trHeight w:val="451"/>
        </w:trPr>
        <w:tc>
          <w:tcPr>
            <w:tcW w:w="709" w:type="dxa"/>
          </w:tcPr>
          <w:p w14:paraId="5E88EB25" w14:textId="77777777" w:rsidR="00AE6033" w:rsidRPr="00ED7394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FBAB3A8" w14:textId="18BEC1E7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Aprendizaje social y colaborativo en la gestión del conocimiento colectivo.</w:t>
            </w:r>
          </w:p>
        </w:tc>
      </w:tr>
      <w:tr w:rsidR="00AE6033" w:rsidRPr="00ED7394" w14:paraId="7E234DE0" w14:textId="77777777" w:rsidTr="00AE6033">
        <w:trPr>
          <w:trHeight w:val="451"/>
        </w:trPr>
        <w:tc>
          <w:tcPr>
            <w:tcW w:w="709" w:type="dxa"/>
          </w:tcPr>
          <w:p w14:paraId="5E86E76F" w14:textId="77777777" w:rsidR="00AE6033" w:rsidRPr="00ED7394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4E8AFD1D" w14:textId="692176A2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Gestión del aprendizaje formal e informal en las organizaciones.</w:t>
            </w:r>
          </w:p>
        </w:tc>
      </w:tr>
      <w:tr w:rsidR="00AE6033" w:rsidRPr="00E84C03" w14:paraId="103F9AE3" w14:textId="77777777" w:rsidTr="00AE6033">
        <w:trPr>
          <w:trHeight w:val="451"/>
        </w:trPr>
        <w:tc>
          <w:tcPr>
            <w:tcW w:w="709" w:type="dxa"/>
          </w:tcPr>
          <w:p w14:paraId="2B6F87E2" w14:textId="51667DE6" w:rsidR="00AE6033" w:rsidRPr="00F303E1" w:rsidRDefault="003061C8" w:rsidP="00AE6033">
            <w:pPr>
              <w:pStyle w:val="Ttul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6804" w:type="dxa"/>
          </w:tcPr>
          <w:p w14:paraId="095F5BA9" w14:textId="43D11C23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El rol de los directivos en los nuevos escenarios</w:t>
            </w:r>
          </w:p>
        </w:tc>
      </w:tr>
    </w:tbl>
    <w:p w14:paraId="7325B33B" w14:textId="77777777" w:rsidR="00EE2AD6" w:rsidRDefault="00EE2AD6" w:rsidP="00FA3299">
      <w:pPr>
        <w:pBdr>
          <w:bottom w:val="single" w:sz="6" w:space="1" w:color="auto"/>
        </w:pBdr>
        <w:spacing w:line="240" w:lineRule="auto"/>
        <w:rPr>
          <w:rFonts w:ascii="Times New Roman" w:hAnsi="Times New Roman"/>
          <w:b/>
        </w:rPr>
      </w:pPr>
    </w:p>
    <w:p w14:paraId="76C832B0" w14:textId="77777777" w:rsidR="002B7CA3" w:rsidRDefault="002B7CA3" w:rsidP="00FA3299">
      <w:pPr>
        <w:pBdr>
          <w:bottom w:val="single" w:sz="6" w:space="1" w:color="auto"/>
        </w:pBdr>
        <w:spacing w:line="240" w:lineRule="auto"/>
        <w:rPr>
          <w:rFonts w:ascii="Times New Roman" w:hAnsi="Times New Roman"/>
          <w:b/>
        </w:rPr>
      </w:pPr>
    </w:p>
    <w:p w14:paraId="3093FB9E" w14:textId="7E2B4008" w:rsidR="00753E2F" w:rsidRDefault="00753E2F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C445D74" w14:textId="45C2105E" w:rsidR="003168C4" w:rsidRDefault="003168C4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0FACF33" w14:textId="77777777" w:rsidR="003168C4" w:rsidRDefault="003168C4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8E4C1E0" w14:textId="77777777" w:rsidR="00753E2F" w:rsidRDefault="00753E2F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77FEA9C" w14:textId="77777777" w:rsidR="00753E2F" w:rsidRDefault="00753E2F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D226CC8" w14:textId="77777777" w:rsidR="00753E2F" w:rsidRDefault="00753E2F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7377ADD" w14:textId="77777777" w:rsidR="00753E2F" w:rsidRDefault="00753E2F" w:rsidP="00FA329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94D6E30" w14:textId="767128A1" w:rsidR="00FA3299" w:rsidRPr="00112AE9" w:rsidRDefault="003061C8" w:rsidP="00FA3299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Hlk125359289"/>
      <w:bookmarkStart w:id="1" w:name="_Hlk125624912"/>
      <w:r>
        <w:rPr>
          <w:rFonts w:ascii="Times New Roman" w:hAnsi="Times New Roman"/>
          <w:b/>
          <w:sz w:val="32"/>
          <w:szCs w:val="32"/>
        </w:rPr>
        <w:lastRenderedPageBreak/>
        <w:t>LIDER</w:t>
      </w:r>
      <w:r w:rsidR="00753E2F">
        <w:rPr>
          <w:rFonts w:ascii="Times New Roman" w:hAnsi="Times New Roman"/>
          <w:b/>
          <w:sz w:val="32"/>
          <w:szCs w:val="32"/>
        </w:rPr>
        <w:t>A</w:t>
      </w:r>
      <w:r>
        <w:rPr>
          <w:rFonts w:ascii="Times New Roman" w:hAnsi="Times New Roman"/>
          <w:b/>
          <w:sz w:val="32"/>
          <w:szCs w:val="32"/>
        </w:rPr>
        <w:t>ZGO</w:t>
      </w:r>
      <w:r w:rsidR="00753E2F">
        <w:rPr>
          <w:rFonts w:ascii="Times New Roman" w:hAnsi="Times New Roman"/>
          <w:b/>
          <w:sz w:val="32"/>
          <w:szCs w:val="32"/>
        </w:rPr>
        <w:t>, FELICIDAD Y PRODUCTIVIDAD: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753E2F">
        <w:rPr>
          <w:rFonts w:ascii="Times New Roman" w:hAnsi="Times New Roman"/>
          <w:b/>
          <w:sz w:val="32"/>
          <w:szCs w:val="32"/>
        </w:rPr>
        <w:t>GESTIÓN</w:t>
      </w:r>
      <w:r w:rsidR="00753E2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EN LOS </w:t>
      </w:r>
      <w:r w:rsidR="00753E2F" w:rsidRPr="00112AE9">
        <w:rPr>
          <w:rFonts w:ascii="Times New Roman" w:hAnsi="Times New Roman"/>
          <w:b/>
          <w:sz w:val="32"/>
          <w:szCs w:val="32"/>
        </w:rPr>
        <w:t xml:space="preserve">NIVELES </w:t>
      </w:r>
      <w:r w:rsidRPr="00112AE9">
        <w:rPr>
          <w:rFonts w:ascii="Times New Roman" w:hAnsi="Times New Roman"/>
          <w:b/>
          <w:sz w:val="32"/>
          <w:szCs w:val="32"/>
        </w:rPr>
        <w:t>DIRECTIVOS</w:t>
      </w:r>
      <w:bookmarkEnd w:id="0"/>
    </w:p>
    <w:p w14:paraId="2A892924" w14:textId="54662757" w:rsidR="00FA3299" w:rsidRPr="00112AE9" w:rsidRDefault="00753E2F" w:rsidP="00FA3299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bookmarkStart w:id="2" w:name="_Hlk125359314"/>
      <w:r w:rsidRPr="00112AE9">
        <w:rPr>
          <w:rFonts w:ascii="Times New Roman" w:hAnsi="Times New Roman"/>
          <w:b/>
          <w:sz w:val="24"/>
          <w:szCs w:val="24"/>
        </w:rPr>
        <w:t>Gloria Elena Pava Díaz – Sandra Milena Ariza Sánchez</w:t>
      </w:r>
      <w:bookmarkEnd w:id="2"/>
    </w:p>
    <w:p w14:paraId="62A7E652" w14:textId="12745C2B" w:rsidR="00FA3299" w:rsidRPr="00112AE9" w:rsidRDefault="00753E2F" w:rsidP="00753E2F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12AE9">
        <w:rPr>
          <w:rFonts w:ascii="Times New Roman" w:hAnsi="Times New Roman"/>
          <w:sz w:val="24"/>
          <w:szCs w:val="24"/>
        </w:rPr>
        <w:t>Fundación Universitaria del Área Andina / Colombia</w:t>
      </w:r>
      <w:bookmarkEnd w:id="1"/>
    </w:p>
    <w:p w14:paraId="7751BBCB" w14:textId="77777777" w:rsidR="00753E2F" w:rsidRDefault="00753E2F" w:rsidP="00753E2F">
      <w:pPr>
        <w:spacing w:line="240" w:lineRule="auto"/>
        <w:jc w:val="right"/>
        <w:rPr>
          <w:rFonts w:ascii="Times New Roman" w:hAnsi="Times New Roman"/>
          <w:b/>
          <w:i/>
          <w:sz w:val="26"/>
          <w:szCs w:val="26"/>
        </w:rPr>
      </w:pPr>
    </w:p>
    <w:p w14:paraId="5E3BCFE6" w14:textId="17E9FFA4" w:rsidR="00FA3299" w:rsidRPr="00423E1C" w:rsidRDefault="00FA3299" w:rsidP="00FA3299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Resumen</w:t>
      </w:r>
    </w:p>
    <w:p w14:paraId="13B9BFD3" w14:textId="3AA5C588" w:rsidR="00FD7EAA" w:rsidRDefault="00515A68" w:rsidP="00112AE9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Los desafíos impuestos en el mundo laboral </w:t>
      </w:r>
      <w:r w:rsidR="00A876C9">
        <w:rPr>
          <w:rFonts w:ascii="Times New Roman" w:hAnsi="Times New Roman"/>
          <w:sz w:val="24"/>
          <w:szCs w:val="24"/>
          <w:lang w:val="es-CO"/>
        </w:rPr>
        <w:t>por</w:t>
      </w:r>
      <w:r>
        <w:rPr>
          <w:rFonts w:ascii="Times New Roman" w:hAnsi="Times New Roman"/>
          <w:sz w:val="24"/>
          <w:szCs w:val="24"/>
          <w:lang w:val="es-CO"/>
        </w:rPr>
        <w:t xml:space="preserve"> la pandemia</w:t>
      </w:r>
      <w:r w:rsidR="008E57FE">
        <w:rPr>
          <w:rFonts w:ascii="Times New Roman" w:hAnsi="Times New Roman"/>
          <w:sz w:val="24"/>
          <w:szCs w:val="24"/>
          <w:lang w:val="es-CO"/>
        </w:rPr>
        <w:t xml:space="preserve"> de COVID 19</w:t>
      </w:r>
      <w:r>
        <w:rPr>
          <w:rFonts w:ascii="Times New Roman" w:hAnsi="Times New Roman"/>
          <w:sz w:val="24"/>
          <w:szCs w:val="24"/>
          <w:lang w:val="es-CO"/>
        </w:rPr>
        <w:t xml:space="preserve"> contemplan</w:t>
      </w:r>
      <w:r w:rsidR="00A876C9">
        <w:rPr>
          <w:rFonts w:ascii="Times New Roman" w:hAnsi="Times New Roman"/>
          <w:sz w:val="24"/>
          <w:szCs w:val="24"/>
          <w:lang w:val="es-CO"/>
        </w:rPr>
        <w:t xml:space="preserve"> </w:t>
      </w:r>
      <w:r>
        <w:rPr>
          <w:rFonts w:ascii="Times New Roman" w:hAnsi="Times New Roman"/>
          <w:sz w:val="24"/>
          <w:szCs w:val="24"/>
          <w:lang w:val="es-CO"/>
        </w:rPr>
        <w:t xml:space="preserve">la </w:t>
      </w:r>
      <w:r w:rsidR="008E57FE">
        <w:rPr>
          <w:rFonts w:ascii="Times New Roman" w:hAnsi="Times New Roman"/>
          <w:sz w:val="24"/>
          <w:szCs w:val="24"/>
          <w:lang w:val="es-CO"/>
        </w:rPr>
        <w:t>sostenibilidad</w:t>
      </w:r>
      <w:r w:rsidR="00672D8D">
        <w:rPr>
          <w:rFonts w:ascii="Times New Roman" w:hAnsi="Times New Roman"/>
          <w:sz w:val="24"/>
          <w:szCs w:val="24"/>
          <w:lang w:val="es-CO"/>
        </w:rPr>
        <w:t>,</w:t>
      </w:r>
      <w:r w:rsidR="008E57FE">
        <w:rPr>
          <w:rFonts w:ascii="Times New Roman" w:hAnsi="Times New Roman"/>
          <w:sz w:val="24"/>
          <w:szCs w:val="24"/>
          <w:lang w:val="es-CO"/>
        </w:rPr>
        <w:t xml:space="preserve"> el incremento de la </w:t>
      </w:r>
      <w:r>
        <w:rPr>
          <w:rFonts w:ascii="Times New Roman" w:hAnsi="Times New Roman"/>
          <w:sz w:val="24"/>
          <w:szCs w:val="24"/>
          <w:lang w:val="es-CO"/>
        </w:rPr>
        <w:t>productividad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y la necesidad de </w:t>
      </w:r>
      <w:r w:rsidR="00A876C9">
        <w:rPr>
          <w:rFonts w:ascii="Times New Roman" w:hAnsi="Times New Roman"/>
          <w:sz w:val="24"/>
          <w:szCs w:val="24"/>
          <w:lang w:val="es-CO"/>
        </w:rPr>
        <w:t>atender l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a salud mental de los </w:t>
      </w:r>
      <w:r w:rsidR="008C48C7">
        <w:rPr>
          <w:rFonts w:ascii="Times New Roman" w:hAnsi="Times New Roman"/>
          <w:sz w:val="24"/>
          <w:szCs w:val="24"/>
          <w:lang w:val="es-CO"/>
        </w:rPr>
        <w:t>empleados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desde el enfoque del bienestar laboral; y para lograrlo es </w:t>
      </w:r>
      <w:r w:rsidR="00A876C9">
        <w:rPr>
          <w:rFonts w:ascii="Times New Roman" w:hAnsi="Times New Roman"/>
          <w:sz w:val="24"/>
          <w:szCs w:val="24"/>
          <w:lang w:val="es-CO"/>
        </w:rPr>
        <w:t>radical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el rol de los directivos dentro de las organizaciones. Por tanto, </w:t>
      </w:r>
      <w:r w:rsidRPr="00515A68">
        <w:rPr>
          <w:rFonts w:ascii="Times New Roman" w:hAnsi="Times New Roman"/>
          <w:sz w:val="24"/>
          <w:szCs w:val="24"/>
          <w:lang w:val="es-CO"/>
        </w:rPr>
        <w:t>Areandina inicia un cambio de cultura institucional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articulando </w:t>
      </w:r>
      <w:r w:rsidR="00F254F2">
        <w:rPr>
          <w:rFonts w:ascii="Times New Roman" w:hAnsi="Times New Roman"/>
          <w:sz w:val="24"/>
          <w:szCs w:val="24"/>
          <w:lang w:val="es-CO"/>
        </w:rPr>
        <w:t>cuatro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componentes: </w:t>
      </w:r>
      <w:r w:rsidR="00A876C9">
        <w:rPr>
          <w:rFonts w:ascii="Times New Roman" w:hAnsi="Times New Roman"/>
          <w:sz w:val="24"/>
          <w:szCs w:val="24"/>
          <w:lang w:val="es-CO"/>
        </w:rPr>
        <w:t>f</w:t>
      </w:r>
      <w:r w:rsidR="00672D8D">
        <w:rPr>
          <w:rFonts w:ascii="Times New Roman" w:hAnsi="Times New Roman"/>
          <w:sz w:val="24"/>
          <w:szCs w:val="24"/>
          <w:lang w:val="es-CO"/>
        </w:rPr>
        <w:t>elicidad, liderazgo</w:t>
      </w:r>
      <w:r w:rsidR="00743223">
        <w:rPr>
          <w:rFonts w:ascii="Times New Roman" w:hAnsi="Times New Roman"/>
          <w:sz w:val="24"/>
          <w:szCs w:val="24"/>
          <w:lang w:val="es-CO"/>
        </w:rPr>
        <w:t>, servicio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y bienestar como dinamizadores de productividad</w:t>
      </w:r>
      <w:r w:rsidR="00743223">
        <w:rPr>
          <w:rFonts w:ascii="Times New Roman" w:hAnsi="Times New Roman"/>
          <w:sz w:val="24"/>
          <w:szCs w:val="24"/>
          <w:lang w:val="es-CO"/>
        </w:rPr>
        <w:t xml:space="preserve">. </w:t>
      </w:r>
    </w:p>
    <w:p w14:paraId="03DEDAB1" w14:textId="086DB01B" w:rsidR="00F254F2" w:rsidRDefault="001542D3" w:rsidP="00515A68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Este documento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 </w:t>
      </w:r>
      <w:r>
        <w:rPr>
          <w:rFonts w:ascii="Times New Roman" w:hAnsi="Times New Roman"/>
          <w:sz w:val="24"/>
          <w:szCs w:val="24"/>
          <w:lang w:val="es-CO"/>
        </w:rPr>
        <w:t>presenta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 la experiencia de gestión de liderazgo para roles directivos implementada por la Fundación Universitaria del Área Andina</w:t>
      </w:r>
      <w:r w:rsidR="00FD7EAA">
        <w:rPr>
          <w:rFonts w:ascii="Times New Roman" w:hAnsi="Times New Roman"/>
          <w:sz w:val="24"/>
          <w:szCs w:val="24"/>
          <w:lang w:val="es-CO"/>
        </w:rPr>
        <w:t>,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 que parte con el d</w:t>
      </w:r>
      <w:r w:rsidR="00743223">
        <w:rPr>
          <w:rFonts w:ascii="Times New Roman" w:hAnsi="Times New Roman"/>
          <w:sz w:val="24"/>
          <w:szCs w:val="24"/>
          <w:lang w:val="es-CO"/>
        </w:rPr>
        <w:t>iseñ</w:t>
      </w:r>
      <w:r w:rsidR="004C0D6A">
        <w:rPr>
          <w:rFonts w:ascii="Times New Roman" w:hAnsi="Times New Roman"/>
          <w:sz w:val="24"/>
          <w:szCs w:val="24"/>
          <w:lang w:val="es-CO"/>
        </w:rPr>
        <w:t>o</w:t>
      </w:r>
      <w:r w:rsidR="00743223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de </w:t>
      </w:r>
      <w:r w:rsidR="00743223">
        <w:rPr>
          <w:rFonts w:ascii="Times New Roman" w:hAnsi="Times New Roman"/>
          <w:sz w:val="24"/>
          <w:szCs w:val="24"/>
          <w:lang w:val="es-CO"/>
        </w:rPr>
        <w:t>un modelo de felicidad</w:t>
      </w:r>
      <w:r w:rsidR="00672D8D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que comprende tres esferas: el </w:t>
      </w:r>
      <w:r w:rsidR="00FD7EAA" w:rsidRPr="00FD7EAA">
        <w:rPr>
          <w:rFonts w:ascii="Times New Roman" w:hAnsi="Times New Roman"/>
          <w:i/>
          <w:iCs/>
          <w:sz w:val="24"/>
          <w:szCs w:val="24"/>
          <w:lang w:val="es-CO"/>
        </w:rPr>
        <w:t>yo</w:t>
      </w:r>
      <w:r w:rsidR="00FD7EAA">
        <w:rPr>
          <w:rFonts w:ascii="Times New Roman" w:hAnsi="Times New Roman"/>
          <w:sz w:val="24"/>
          <w:szCs w:val="24"/>
          <w:lang w:val="es-CO"/>
        </w:rPr>
        <w:t>, donde se fortalecen autoesquemas</w:t>
      </w:r>
      <w:r w:rsidR="00B97814">
        <w:rPr>
          <w:rFonts w:ascii="Times New Roman" w:hAnsi="Times New Roman"/>
          <w:sz w:val="24"/>
          <w:szCs w:val="24"/>
          <w:lang w:val="es-CO"/>
        </w:rPr>
        <w:t>,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 desarrollo personal y</w:t>
      </w:r>
      <w:r w:rsidR="00F254F2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competencias socioemocionales; los </w:t>
      </w:r>
      <w:r w:rsidR="00FD7EAA" w:rsidRPr="00FD7EAA">
        <w:rPr>
          <w:rFonts w:ascii="Times New Roman" w:hAnsi="Times New Roman"/>
          <w:i/>
          <w:iCs/>
          <w:sz w:val="24"/>
          <w:szCs w:val="24"/>
          <w:lang w:val="es-CO"/>
        </w:rPr>
        <w:t>otros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 desde donde se identifica como los conocimientos</w:t>
      </w:r>
      <w:r w:rsidR="00B97814">
        <w:rPr>
          <w:rFonts w:ascii="Times New Roman" w:hAnsi="Times New Roman"/>
          <w:sz w:val="24"/>
          <w:szCs w:val="24"/>
          <w:lang w:val="es-CO"/>
        </w:rPr>
        <w:t xml:space="preserve"> y 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habilidades individuales pueden ser utilizadas para el servicio de los demás; y el </w:t>
      </w:r>
      <w:r w:rsidR="00FD7EAA" w:rsidRPr="00FD7EAA">
        <w:rPr>
          <w:rFonts w:ascii="Times New Roman" w:hAnsi="Times New Roman"/>
          <w:i/>
          <w:iCs/>
          <w:sz w:val="24"/>
          <w:szCs w:val="24"/>
          <w:lang w:val="es-CO"/>
        </w:rPr>
        <w:t>entorno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B97814">
        <w:rPr>
          <w:rFonts w:ascii="Times New Roman" w:hAnsi="Times New Roman"/>
          <w:sz w:val="24"/>
          <w:szCs w:val="24"/>
          <w:lang w:val="es-CO"/>
        </w:rPr>
        <w:t>abordado</w:t>
      </w:r>
      <w:r w:rsidR="00F254F2">
        <w:rPr>
          <w:rFonts w:ascii="Times New Roman" w:hAnsi="Times New Roman"/>
          <w:sz w:val="24"/>
          <w:szCs w:val="24"/>
          <w:lang w:val="es-CO"/>
        </w:rPr>
        <w:t xml:space="preserve"> desde la interacción de acciones propias y conjuntas para </w:t>
      </w:r>
      <w:r w:rsidR="00B97814">
        <w:rPr>
          <w:rFonts w:ascii="Times New Roman" w:hAnsi="Times New Roman"/>
          <w:sz w:val="24"/>
          <w:szCs w:val="24"/>
          <w:lang w:val="es-CO"/>
        </w:rPr>
        <w:t xml:space="preserve">impactar </w:t>
      </w:r>
      <w:r w:rsidR="00F254F2">
        <w:rPr>
          <w:rFonts w:ascii="Times New Roman" w:hAnsi="Times New Roman"/>
          <w:sz w:val="24"/>
          <w:szCs w:val="24"/>
          <w:lang w:val="es-CO"/>
        </w:rPr>
        <w:t>la comunidad e interven</w:t>
      </w:r>
      <w:r w:rsidR="00B97814">
        <w:rPr>
          <w:rFonts w:ascii="Times New Roman" w:hAnsi="Times New Roman"/>
          <w:sz w:val="24"/>
          <w:szCs w:val="24"/>
          <w:lang w:val="es-CO"/>
        </w:rPr>
        <w:t>ir e</w:t>
      </w:r>
      <w:r w:rsidR="00F254F2">
        <w:rPr>
          <w:rFonts w:ascii="Times New Roman" w:hAnsi="Times New Roman"/>
          <w:sz w:val="24"/>
          <w:szCs w:val="24"/>
          <w:lang w:val="es-CO"/>
        </w:rPr>
        <w:t xml:space="preserve">l contexto social. Lo descrito viene </w:t>
      </w:r>
      <w:r w:rsidR="00743223">
        <w:rPr>
          <w:rFonts w:ascii="Times New Roman" w:hAnsi="Times New Roman"/>
          <w:sz w:val="24"/>
          <w:szCs w:val="24"/>
          <w:lang w:val="es-CO"/>
        </w:rPr>
        <w:t xml:space="preserve">articulado con 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los principios </w:t>
      </w:r>
      <w:r w:rsidR="00743223">
        <w:rPr>
          <w:rFonts w:ascii="Times New Roman" w:hAnsi="Times New Roman"/>
          <w:sz w:val="24"/>
          <w:szCs w:val="24"/>
          <w:lang w:val="es-CO"/>
        </w:rPr>
        <w:t>organizacionales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 agrupados en lo</w:t>
      </w:r>
      <w:r w:rsidR="00A876C9">
        <w:rPr>
          <w:rFonts w:ascii="Times New Roman" w:hAnsi="Times New Roman"/>
          <w:sz w:val="24"/>
          <w:szCs w:val="24"/>
          <w:lang w:val="es-CO"/>
        </w:rPr>
        <w:t>s</w:t>
      </w:r>
      <w:r w:rsidR="004C0D6A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743223">
        <w:rPr>
          <w:rFonts w:ascii="Times New Roman" w:hAnsi="Times New Roman"/>
          <w:sz w:val="24"/>
          <w:szCs w:val="24"/>
          <w:lang w:val="es-CO"/>
        </w:rPr>
        <w:t xml:space="preserve">nodos del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>sello transformador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, que además de definir los preceptos guía, estableció los comportamientos esperados en </w:t>
      </w:r>
      <w:r w:rsidR="00F254F2">
        <w:rPr>
          <w:rFonts w:ascii="Times New Roman" w:hAnsi="Times New Roman"/>
          <w:sz w:val="24"/>
          <w:szCs w:val="24"/>
          <w:lang w:val="es-CO"/>
        </w:rPr>
        <w:t xml:space="preserve">los </w:t>
      </w:r>
      <w:r w:rsidR="008C48C7">
        <w:rPr>
          <w:rFonts w:ascii="Times New Roman" w:hAnsi="Times New Roman"/>
          <w:sz w:val="24"/>
          <w:szCs w:val="24"/>
          <w:lang w:val="es-CO"/>
        </w:rPr>
        <w:t>empleados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 para evidenciar su vivencia.</w:t>
      </w:r>
      <w:r w:rsidR="00A81FA6">
        <w:rPr>
          <w:rFonts w:ascii="Times New Roman" w:hAnsi="Times New Roman"/>
          <w:sz w:val="24"/>
          <w:szCs w:val="24"/>
          <w:lang w:val="es-CO"/>
        </w:rPr>
        <w:t xml:space="preserve"> </w:t>
      </w:r>
    </w:p>
    <w:p w14:paraId="7C25CFDA" w14:textId="0478E2D8" w:rsidR="00515A68" w:rsidRPr="00515A68" w:rsidRDefault="001542D3" w:rsidP="00515A68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A continuación se</w:t>
      </w:r>
      <w:r w:rsidR="00FD7EAA">
        <w:rPr>
          <w:rFonts w:ascii="Times New Roman" w:hAnsi="Times New Roman"/>
          <w:sz w:val="24"/>
          <w:szCs w:val="24"/>
          <w:lang w:val="es-CO"/>
        </w:rPr>
        <w:t xml:space="preserve"> diseñó e implementó el</w:t>
      </w:r>
      <w:r w:rsidR="00A81FA6">
        <w:rPr>
          <w:rFonts w:ascii="Times New Roman" w:hAnsi="Times New Roman"/>
          <w:sz w:val="24"/>
          <w:szCs w:val="24"/>
          <w:lang w:val="es-CO"/>
        </w:rPr>
        <w:t xml:space="preserve"> programa para la gestión del liderazgo</w:t>
      </w:r>
      <w:r>
        <w:rPr>
          <w:rFonts w:ascii="Times New Roman" w:hAnsi="Times New Roman"/>
          <w:sz w:val="24"/>
          <w:szCs w:val="24"/>
          <w:lang w:val="es-CO"/>
        </w:rPr>
        <w:t>: “</w:t>
      </w:r>
      <w:r w:rsidR="00A81FA6">
        <w:rPr>
          <w:rFonts w:ascii="Times New Roman" w:hAnsi="Times New Roman"/>
          <w:sz w:val="24"/>
          <w:szCs w:val="24"/>
          <w:lang w:val="es-CO"/>
        </w:rPr>
        <w:t>líder transformador</w:t>
      </w:r>
      <w:r>
        <w:rPr>
          <w:rFonts w:ascii="Times New Roman" w:hAnsi="Times New Roman"/>
          <w:sz w:val="24"/>
          <w:szCs w:val="24"/>
          <w:lang w:val="es-CO"/>
        </w:rPr>
        <w:t>”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>, en donde el sentido humanista y social tienen una estrecha relación con lo digital</w:t>
      </w:r>
      <w:r w:rsidR="00743223">
        <w:rPr>
          <w:rFonts w:ascii="Times New Roman" w:hAnsi="Times New Roman"/>
          <w:sz w:val="24"/>
          <w:szCs w:val="24"/>
          <w:lang w:val="es-CO"/>
        </w:rPr>
        <w:t xml:space="preserve">; y el desarrollo y alineación de los roles directivos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 xml:space="preserve">para ser ejemplo e </w:t>
      </w:r>
      <w:r w:rsidR="00743223">
        <w:rPr>
          <w:rFonts w:ascii="Times New Roman" w:hAnsi="Times New Roman"/>
          <w:sz w:val="24"/>
          <w:szCs w:val="24"/>
          <w:lang w:val="es-CO"/>
        </w:rPr>
        <w:t>inspiración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 xml:space="preserve"> en sus equipos de trabajo</w:t>
      </w:r>
      <w:r w:rsidR="00A81FA6">
        <w:rPr>
          <w:rFonts w:ascii="Times New Roman" w:hAnsi="Times New Roman"/>
          <w:sz w:val="24"/>
          <w:szCs w:val="24"/>
          <w:lang w:val="es-CO"/>
        </w:rPr>
        <w:t>,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A81FA6">
        <w:rPr>
          <w:rFonts w:ascii="Times New Roman" w:hAnsi="Times New Roman"/>
          <w:sz w:val="24"/>
          <w:szCs w:val="24"/>
          <w:lang w:val="es-CO"/>
        </w:rPr>
        <w:t xml:space="preserve">generan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>un entorno congruente entre el ser</w:t>
      </w:r>
      <w:r w:rsidR="00743223">
        <w:rPr>
          <w:rFonts w:ascii="Times New Roman" w:hAnsi="Times New Roman"/>
          <w:sz w:val="24"/>
          <w:szCs w:val="24"/>
          <w:lang w:val="es-CO"/>
        </w:rPr>
        <w:t>, el saber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 xml:space="preserve"> y el hacer, </w:t>
      </w:r>
      <w:r w:rsidR="00A81FA6">
        <w:rPr>
          <w:rFonts w:ascii="Times New Roman" w:hAnsi="Times New Roman"/>
          <w:sz w:val="24"/>
          <w:szCs w:val="24"/>
          <w:lang w:val="es-CO"/>
        </w:rPr>
        <w:t xml:space="preserve">que propicia la capacidad de reinventarse para responder de manera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 xml:space="preserve">creativa </w:t>
      </w:r>
      <w:r w:rsidR="009119CB">
        <w:rPr>
          <w:rFonts w:ascii="Times New Roman" w:hAnsi="Times New Roman"/>
          <w:sz w:val="24"/>
          <w:szCs w:val="24"/>
          <w:lang w:val="es-CO"/>
        </w:rPr>
        <w:t xml:space="preserve">ante los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>nuevos escenarios</w:t>
      </w:r>
      <w:r w:rsidR="009119CB">
        <w:rPr>
          <w:rFonts w:ascii="Times New Roman" w:hAnsi="Times New Roman"/>
          <w:sz w:val="24"/>
          <w:szCs w:val="24"/>
          <w:lang w:val="es-CO"/>
        </w:rPr>
        <w:t xml:space="preserve">.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>Las herramientas</w:t>
      </w:r>
      <w:r w:rsidR="009119CB">
        <w:rPr>
          <w:rFonts w:ascii="Times New Roman" w:hAnsi="Times New Roman"/>
          <w:sz w:val="24"/>
          <w:szCs w:val="24"/>
          <w:lang w:val="es-CO"/>
        </w:rPr>
        <w:t xml:space="preserve"> entregadas a los líderes para gestionar su rol </w:t>
      </w:r>
      <w:r w:rsidR="00FD7EAA">
        <w:rPr>
          <w:rFonts w:ascii="Times New Roman" w:hAnsi="Times New Roman"/>
          <w:sz w:val="24"/>
          <w:szCs w:val="24"/>
          <w:lang w:val="es-CO"/>
        </w:rPr>
        <w:t>son dirigidas y</w:t>
      </w:r>
      <w:r w:rsidR="009119CB">
        <w:rPr>
          <w:rFonts w:ascii="Times New Roman" w:hAnsi="Times New Roman"/>
          <w:sz w:val="24"/>
          <w:szCs w:val="24"/>
          <w:lang w:val="es-CO"/>
        </w:rPr>
        <w:t xml:space="preserve"> se estructuran en módulos que combinan lo teórico y lo práctico en las siguientes áreas: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 xml:space="preserve"> líder para servir, manejo de inteligencia emocional, líder con balance personal y laboral, con comunicación efectiva, que desarrolla a su equipo y toma decisiones </w:t>
      </w:r>
      <w:r w:rsidR="009119CB">
        <w:rPr>
          <w:rFonts w:ascii="Times New Roman" w:hAnsi="Times New Roman"/>
          <w:sz w:val="24"/>
          <w:szCs w:val="24"/>
          <w:lang w:val="es-CO"/>
        </w:rPr>
        <w:t xml:space="preserve">basándose </w:t>
      </w:r>
      <w:r w:rsidR="00515A68" w:rsidRPr="00515A68">
        <w:rPr>
          <w:rFonts w:ascii="Times New Roman" w:hAnsi="Times New Roman"/>
          <w:sz w:val="24"/>
          <w:szCs w:val="24"/>
          <w:lang w:val="es-CO"/>
        </w:rPr>
        <w:t>en un criterio ético</w:t>
      </w:r>
      <w:r w:rsidR="00F8760F">
        <w:rPr>
          <w:rFonts w:ascii="Times New Roman" w:hAnsi="Times New Roman"/>
          <w:sz w:val="24"/>
          <w:szCs w:val="24"/>
          <w:lang w:val="es-CO"/>
        </w:rPr>
        <w:t>.</w:t>
      </w:r>
    </w:p>
    <w:p w14:paraId="37A38AEA" w14:textId="371A045A" w:rsidR="002B7CA3" w:rsidRDefault="002B7CA3" w:rsidP="00FA3299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814FD1D" w14:textId="77777777" w:rsidR="002B7CA3" w:rsidRDefault="002B7C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83F0DA9" w14:textId="2BE95ADA" w:rsidR="00A713D0" w:rsidRPr="00112AE9" w:rsidRDefault="00753E2F" w:rsidP="00A86C4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LIDERAZGO, FELICIDAD Y PRODUCTIVIDAD: GESTIÓN EN LOS </w:t>
      </w:r>
      <w:r w:rsidRPr="00112AE9">
        <w:rPr>
          <w:rFonts w:ascii="Times New Roman" w:hAnsi="Times New Roman"/>
          <w:b/>
          <w:sz w:val="32"/>
          <w:szCs w:val="32"/>
        </w:rPr>
        <w:t>NIVELES DIRECTIVOS</w:t>
      </w:r>
    </w:p>
    <w:p w14:paraId="25FBFB37" w14:textId="4F35380C" w:rsidR="00A713D0" w:rsidRPr="00112AE9" w:rsidRDefault="00753E2F" w:rsidP="003A1870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12AE9">
        <w:rPr>
          <w:rFonts w:ascii="Times New Roman" w:hAnsi="Times New Roman"/>
          <w:b/>
          <w:sz w:val="24"/>
          <w:szCs w:val="24"/>
        </w:rPr>
        <w:t>Gloria Elena Pava Díaz – Sandra Milena Ariza Sánchez</w:t>
      </w:r>
    </w:p>
    <w:p w14:paraId="31614F3E" w14:textId="4BA44B1D" w:rsidR="003A1870" w:rsidRPr="00112AE9" w:rsidRDefault="00753E2F" w:rsidP="003A187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12AE9">
        <w:rPr>
          <w:rFonts w:ascii="Times New Roman" w:hAnsi="Times New Roman"/>
          <w:sz w:val="24"/>
          <w:szCs w:val="24"/>
        </w:rPr>
        <w:t>Fundación Universitaria del Área Andina / Colombia</w:t>
      </w:r>
    </w:p>
    <w:p w14:paraId="7D29BD6F" w14:textId="77777777" w:rsidR="009C0B9E" w:rsidRPr="00112AE9" w:rsidRDefault="009C0B9E" w:rsidP="003A187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5554934" w14:textId="0537E521" w:rsidR="003A1870" w:rsidRPr="00423E1C" w:rsidRDefault="00423E1C" w:rsidP="00423E1C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 xml:space="preserve">1.1. </w:t>
      </w:r>
      <w:r w:rsidR="002B7CA3">
        <w:rPr>
          <w:rFonts w:ascii="Times New Roman" w:hAnsi="Times New Roman"/>
          <w:b/>
          <w:i/>
          <w:sz w:val="26"/>
          <w:szCs w:val="26"/>
        </w:rPr>
        <w:t>I</w:t>
      </w:r>
      <w:r w:rsidR="002B7CA3" w:rsidRPr="002B7CA3">
        <w:rPr>
          <w:rFonts w:ascii="Times New Roman" w:hAnsi="Times New Roman"/>
          <w:b/>
          <w:i/>
          <w:sz w:val="26"/>
          <w:szCs w:val="26"/>
        </w:rPr>
        <w:t>dentificación del contexto</w:t>
      </w:r>
      <w:r w:rsidR="003A1870" w:rsidRPr="00423E1C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50F2D379" w14:textId="52FD379B" w:rsidR="00204BB5" w:rsidRDefault="002F6D7A" w:rsidP="008008B3">
      <w:pPr>
        <w:spacing w:line="240" w:lineRule="auto"/>
        <w:ind w:firstLine="284"/>
        <w:jc w:val="both"/>
        <w:rPr>
          <w:rFonts w:ascii="Times New Roman" w:hAnsi="Times New Roman"/>
          <w:color w:val="C0504D" w:themeColor="accent2"/>
          <w:spacing w:val="2"/>
          <w:sz w:val="24"/>
          <w:szCs w:val="24"/>
          <w:shd w:val="clear" w:color="auto" w:fill="FFFFFF"/>
        </w:rPr>
      </w:pPr>
      <w:r w:rsidRPr="00112AE9">
        <w:rPr>
          <w:rFonts w:ascii="Times New Roman" w:hAnsi="Times New Roman"/>
          <w:sz w:val="24"/>
          <w:szCs w:val="24"/>
          <w:lang w:val="es-CO"/>
        </w:rPr>
        <w:t xml:space="preserve">El contexto organizacional </w:t>
      </w:r>
      <w:r w:rsidR="00F00572">
        <w:rPr>
          <w:rFonts w:ascii="Times New Roman" w:hAnsi="Times New Roman"/>
          <w:sz w:val="24"/>
          <w:szCs w:val="24"/>
          <w:lang w:val="es-CO"/>
        </w:rPr>
        <w:t xml:space="preserve">post pandemia COVID-19 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sufrió cambios </w:t>
      </w:r>
      <w:r w:rsidR="00F00572">
        <w:rPr>
          <w:rFonts w:ascii="Times New Roman" w:hAnsi="Times New Roman"/>
          <w:sz w:val="24"/>
          <w:szCs w:val="24"/>
          <w:lang w:val="es-CO"/>
        </w:rPr>
        <w:t>que obligaron a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las empresas </w:t>
      </w:r>
      <w:r w:rsidR="00F00572">
        <w:rPr>
          <w:rFonts w:ascii="Times New Roman" w:hAnsi="Times New Roman"/>
          <w:sz w:val="24"/>
          <w:szCs w:val="24"/>
          <w:lang w:val="es-CO"/>
        </w:rPr>
        <w:t>a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reinventarse para ser sostenibles</w:t>
      </w:r>
      <w:r w:rsidR="00EB5F1A">
        <w:rPr>
          <w:rFonts w:ascii="Times New Roman" w:hAnsi="Times New Roman"/>
          <w:sz w:val="24"/>
          <w:szCs w:val="24"/>
          <w:lang w:val="es-CO"/>
        </w:rPr>
        <w:t xml:space="preserve"> e </w:t>
      </w:r>
      <w:r w:rsidR="0087111C">
        <w:rPr>
          <w:rFonts w:ascii="Times New Roman" w:hAnsi="Times New Roman"/>
          <w:sz w:val="24"/>
          <w:szCs w:val="24"/>
          <w:lang w:val="es-CO"/>
        </w:rPr>
        <w:t>in</w:t>
      </w:r>
      <w:r w:rsidRPr="00112AE9">
        <w:rPr>
          <w:rFonts w:ascii="Times New Roman" w:hAnsi="Times New Roman"/>
          <w:sz w:val="24"/>
          <w:szCs w:val="24"/>
          <w:lang w:val="es-CO"/>
        </w:rPr>
        <w:t>crementar la productividad</w:t>
      </w:r>
      <w:r w:rsidR="00632354">
        <w:rPr>
          <w:rFonts w:ascii="Times New Roman" w:hAnsi="Times New Roman"/>
          <w:sz w:val="24"/>
          <w:szCs w:val="24"/>
          <w:lang w:val="es-CO"/>
        </w:rPr>
        <w:t>, por tanto,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ser competitivo</w:t>
      </w:r>
      <w:r w:rsidR="00632354">
        <w:rPr>
          <w:rFonts w:ascii="Times New Roman" w:hAnsi="Times New Roman"/>
          <w:sz w:val="24"/>
          <w:szCs w:val="24"/>
          <w:lang w:val="es-CO"/>
        </w:rPr>
        <w:t>s</w:t>
      </w:r>
      <w:r w:rsidRPr="00112AE9">
        <w:rPr>
          <w:rFonts w:ascii="Times New Roman" w:hAnsi="Times New Roman"/>
          <w:sz w:val="24"/>
          <w:szCs w:val="24"/>
          <w:lang w:val="es-CO"/>
        </w:rPr>
        <w:t>, recuperar inversión</w:t>
      </w:r>
      <w:r w:rsidR="0087111C">
        <w:rPr>
          <w:rFonts w:ascii="Times New Roman" w:hAnsi="Times New Roman"/>
          <w:sz w:val="24"/>
          <w:szCs w:val="24"/>
          <w:lang w:val="es-CO"/>
        </w:rPr>
        <w:t xml:space="preserve"> y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generar oportunidades de empleo con condicion</w:t>
      </w:r>
      <w:r w:rsidR="00AC0CCA" w:rsidRPr="00112AE9">
        <w:rPr>
          <w:rFonts w:ascii="Times New Roman" w:hAnsi="Times New Roman"/>
          <w:sz w:val="24"/>
          <w:szCs w:val="24"/>
          <w:lang w:val="es-CO"/>
        </w:rPr>
        <w:t>es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laborales atractivas se convirt</w:t>
      </w:r>
      <w:r w:rsidR="00632354">
        <w:rPr>
          <w:rFonts w:ascii="Times New Roman" w:hAnsi="Times New Roman"/>
          <w:sz w:val="24"/>
          <w:szCs w:val="24"/>
          <w:lang w:val="es-CO"/>
        </w:rPr>
        <w:t xml:space="preserve">ieron 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en preocupación </w:t>
      </w:r>
      <w:r w:rsidR="00AC0CCA" w:rsidRPr="00112AE9">
        <w:rPr>
          <w:rFonts w:ascii="Times New Roman" w:hAnsi="Times New Roman"/>
          <w:sz w:val="24"/>
          <w:szCs w:val="24"/>
          <w:lang w:val="es-CO"/>
        </w:rPr>
        <w:t>para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líderes y gerentes de empresa</w:t>
      </w:r>
      <w:r w:rsidR="008008B3">
        <w:rPr>
          <w:rFonts w:ascii="Times New Roman" w:hAnsi="Times New Roman"/>
          <w:sz w:val="24"/>
          <w:szCs w:val="24"/>
          <w:lang w:val="es-CO"/>
        </w:rPr>
        <w:t xml:space="preserve">. En esta línea, Areandina </w:t>
      </w:r>
      <w:r w:rsidR="001320F8">
        <w:rPr>
          <w:rFonts w:ascii="Times New Roman" w:hAnsi="Times New Roman"/>
          <w:sz w:val="24"/>
          <w:szCs w:val="24"/>
          <w:lang w:val="es-CO"/>
        </w:rPr>
        <w:t>continúo</w:t>
      </w:r>
      <w:r w:rsidR="00F00572">
        <w:rPr>
          <w:rFonts w:ascii="Times New Roman" w:hAnsi="Times New Roman"/>
          <w:sz w:val="24"/>
          <w:szCs w:val="24"/>
          <w:lang w:val="es-CO"/>
        </w:rPr>
        <w:t xml:space="preserve"> trabajando bajo el enfoque d</w:t>
      </w:r>
      <w:r w:rsidR="00B3164E" w:rsidRPr="00112AE9">
        <w:rPr>
          <w:rFonts w:ascii="Times New Roman" w:hAnsi="Times New Roman"/>
          <w:sz w:val="24"/>
          <w:szCs w:val="24"/>
          <w:lang w:val="es-CO"/>
        </w:rPr>
        <w:t xml:space="preserve">el bienestar de sus </w:t>
      </w:r>
      <w:r w:rsidR="008C48C7">
        <w:rPr>
          <w:rFonts w:ascii="Times New Roman" w:hAnsi="Times New Roman"/>
          <w:sz w:val="24"/>
          <w:szCs w:val="24"/>
          <w:lang w:val="es-CO"/>
        </w:rPr>
        <w:t>empleados</w:t>
      </w:r>
      <w:r w:rsidR="00B3164E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F00572">
        <w:rPr>
          <w:rFonts w:ascii="Times New Roman" w:hAnsi="Times New Roman"/>
          <w:sz w:val="24"/>
          <w:szCs w:val="24"/>
          <w:lang w:val="es-CO"/>
        </w:rPr>
        <w:t xml:space="preserve">con nuevas acciones acondicionas </w:t>
      </w:r>
      <w:r w:rsidR="00632354">
        <w:rPr>
          <w:rFonts w:ascii="Times New Roman" w:hAnsi="Times New Roman"/>
          <w:sz w:val="24"/>
          <w:szCs w:val="24"/>
          <w:lang w:val="es-CO"/>
        </w:rPr>
        <w:t xml:space="preserve">para </w:t>
      </w:r>
      <w:r w:rsidR="00B3164E" w:rsidRPr="00112AE9">
        <w:rPr>
          <w:rFonts w:ascii="Times New Roman" w:hAnsi="Times New Roman"/>
          <w:sz w:val="24"/>
          <w:szCs w:val="24"/>
          <w:lang w:val="es-CO"/>
        </w:rPr>
        <w:t>ma</w:t>
      </w:r>
      <w:r w:rsidR="006D2041" w:rsidRPr="00112AE9">
        <w:rPr>
          <w:rFonts w:ascii="Times New Roman" w:hAnsi="Times New Roman"/>
          <w:sz w:val="24"/>
          <w:szCs w:val="24"/>
          <w:lang w:val="es-CO"/>
        </w:rPr>
        <w:t>ntener</w:t>
      </w:r>
      <w:r w:rsidR="00B3164E" w:rsidRPr="00112AE9">
        <w:rPr>
          <w:rFonts w:ascii="Times New Roman" w:hAnsi="Times New Roman"/>
          <w:sz w:val="24"/>
          <w:szCs w:val="24"/>
          <w:lang w:val="es-CO"/>
        </w:rPr>
        <w:t>los</w:t>
      </w:r>
      <w:r w:rsidR="006D2041" w:rsidRPr="00112AE9">
        <w:rPr>
          <w:rFonts w:ascii="Times New Roman" w:hAnsi="Times New Roman"/>
          <w:sz w:val="24"/>
          <w:szCs w:val="24"/>
          <w:lang w:val="es-CO"/>
        </w:rPr>
        <w:t xml:space="preserve"> motivados y a su vez productivos, conservar a todo el personal en </w:t>
      </w:r>
      <w:r w:rsidR="00204BB5" w:rsidRPr="00112AE9">
        <w:rPr>
          <w:rFonts w:ascii="Times New Roman" w:hAnsi="Times New Roman"/>
          <w:sz w:val="24"/>
          <w:szCs w:val="24"/>
          <w:lang w:val="es-CO"/>
        </w:rPr>
        <w:t xml:space="preserve">sus </w:t>
      </w:r>
      <w:r w:rsidR="006D2041" w:rsidRPr="00112AE9">
        <w:rPr>
          <w:rFonts w:ascii="Times New Roman" w:hAnsi="Times New Roman"/>
          <w:sz w:val="24"/>
          <w:szCs w:val="24"/>
          <w:lang w:val="es-CO"/>
        </w:rPr>
        <w:t>roles</w:t>
      </w:r>
      <w:r w:rsidR="00B3164E" w:rsidRPr="00112AE9">
        <w:rPr>
          <w:rFonts w:ascii="Times New Roman" w:hAnsi="Times New Roman"/>
          <w:sz w:val="24"/>
          <w:szCs w:val="24"/>
          <w:lang w:val="es-CO"/>
        </w:rPr>
        <w:t xml:space="preserve"> y</w:t>
      </w:r>
      <w:r w:rsidR="006D2041" w:rsidRPr="00112AE9">
        <w:rPr>
          <w:rFonts w:ascii="Times New Roman" w:hAnsi="Times New Roman"/>
          <w:sz w:val="24"/>
          <w:szCs w:val="24"/>
          <w:lang w:val="es-CO"/>
        </w:rPr>
        <w:t xml:space="preserve"> proteger su salud física y mental asegurando la sostenibilidad</w:t>
      </w:r>
      <w:r w:rsidR="00EB5F1A">
        <w:rPr>
          <w:rFonts w:ascii="Times New Roman" w:hAnsi="Times New Roman"/>
          <w:sz w:val="24"/>
          <w:szCs w:val="24"/>
          <w:lang w:val="es-CO"/>
        </w:rPr>
        <w:t>.</w:t>
      </w:r>
      <w:r w:rsidR="00EE2E68" w:rsidRPr="00EE2E68">
        <w:rPr>
          <w:rFonts w:ascii="Times New Roman" w:hAnsi="Times New Roman"/>
          <w:color w:val="C0504D" w:themeColor="accent2"/>
          <w:spacing w:val="2"/>
          <w:sz w:val="24"/>
          <w:szCs w:val="24"/>
          <w:shd w:val="clear" w:color="auto" w:fill="FFFFFF"/>
        </w:rPr>
        <w:t xml:space="preserve"> </w:t>
      </w:r>
    </w:p>
    <w:p w14:paraId="3A5D9003" w14:textId="77777777" w:rsidR="008008B3" w:rsidRDefault="00632354" w:rsidP="008008B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Para atender a estos</w:t>
      </w:r>
      <w:r w:rsidR="006D2041" w:rsidRPr="00112AE9">
        <w:rPr>
          <w:rFonts w:ascii="Times New Roman" w:hAnsi="Times New Roman"/>
          <w:sz w:val="24"/>
          <w:szCs w:val="24"/>
          <w:lang w:val="es-CO"/>
        </w:rPr>
        <w:t xml:space="preserve"> retos se </w:t>
      </w:r>
      <w:r w:rsidR="001320F8">
        <w:rPr>
          <w:rFonts w:ascii="Times New Roman" w:hAnsi="Times New Roman"/>
          <w:sz w:val="24"/>
          <w:szCs w:val="24"/>
          <w:lang w:val="es-CO"/>
        </w:rPr>
        <w:t xml:space="preserve">realizó una cumbre de líderes </w:t>
      </w:r>
      <w:r w:rsidR="00430B1F">
        <w:rPr>
          <w:rFonts w:ascii="Times New Roman" w:hAnsi="Times New Roman"/>
          <w:sz w:val="24"/>
          <w:szCs w:val="24"/>
          <w:lang w:val="es-CO"/>
        </w:rPr>
        <w:t>d</w:t>
      </w:r>
      <w:r w:rsidR="001320F8">
        <w:rPr>
          <w:rFonts w:ascii="Times New Roman" w:hAnsi="Times New Roman"/>
          <w:sz w:val="24"/>
          <w:szCs w:val="24"/>
          <w:lang w:val="es-CO"/>
        </w:rPr>
        <w:t xml:space="preserve">onde se definieron los nodos del sello transformador y el valor diferenciador de ser Areandino, </w:t>
      </w:r>
      <w:r w:rsidR="00B92FF9">
        <w:rPr>
          <w:rFonts w:ascii="Times New Roman" w:hAnsi="Times New Roman"/>
          <w:sz w:val="24"/>
          <w:szCs w:val="24"/>
          <w:lang w:val="es-CO"/>
        </w:rPr>
        <w:t>luego</w:t>
      </w:r>
      <w:r w:rsidR="001320F8">
        <w:rPr>
          <w:rFonts w:ascii="Times New Roman" w:hAnsi="Times New Roman"/>
          <w:sz w:val="24"/>
          <w:szCs w:val="24"/>
          <w:lang w:val="es-CO"/>
        </w:rPr>
        <w:t xml:space="preserve"> se</w:t>
      </w:r>
      <w:r w:rsidR="00430B1F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B92FF9">
        <w:rPr>
          <w:rFonts w:ascii="Times New Roman" w:hAnsi="Times New Roman"/>
          <w:sz w:val="24"/>
          <w:szCs w:val="24"/>
          <w:lang w:val="es-CO"/>
        </w:rPr>
        <w:t>generaron</w:t>
      </w:r>
      <w:r w:rsidR="00140C73" w:rsidRPr="00112AE9">
        <w:rPr>
          <w:rFonts w:ascii="Times New Roman" w:hAnsi="Times New Roman"/>
          <w:sz w:val="24"/>
          <w:szCs w:val="24"/>
          <w:lang w:val="es-CO"/>
        </w:rPr>
        <w:t xml:space="preserve"> espacios de escucha guiados</w:t>
      </w:r>
      <w:r w:rsidR="00ED4520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140C73" w:rsidRPr="00112AE9">
        <w:rPr>
          <w:rFonts w:ascii="Times New Roman" w:hAnsi="Times New Roman"/>
          <w:sz w:val="24"/>
          <w:szCs w:val="24"/>
          <w:lang w:val="es-CO"/>
        </w:rPr>
        <w:t>por profesionales psicosocial</w:t>
      </w:r>
      <w:r w:rsidR="00430B1F">
        <w:rPr>
          <w:rFonts w:ascii="Times New Roman" w:hAnsi="Times New Roman"/>
          <w:sz w:val="24"/>
          <w:szCs w:val="24"/>
          <w:lang w:val="es-CO"/>
        </w:rPr>
        <w:t>es</w:t>
      </w:r>
      <w:r w:rsidR="00140C73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ED4520" w:rsidRPr="00112AE9">
        <w:rPr>
          <w:rFonts w:ascii="Times New Roman" w:hAnsi="Times New Roman"/>
          <w:sz w:val="24"/>
          <w:szCs w:val="24"/>
          <w:lang w:val="es-CO"/>
        </w:rPr>
        <w:t xml:space="preserve">encargados de identificar </w:t>
      </w:r>
      <w:r w:rsidR="00140C73" w:rsidRPr="00112AE9">
        <w:rPr>
          <w:rFonts w:ascii="Times New Roman" w:hAnsi="Times New Roman"/>
          <w:sz w:val="24"/>
          <w:szCs w:val="24"/>
          <w:lang w:val="es-CO"/>
        </w:rPr>
        <w:t xml:space="preserve">habilidades personales </w:t>
      </w:r>
      <w:r w:rsidR="00ED4520" w:rsidRPr="00112AE9">
        <w:rPr>
          <w:rFonts w:ascii="Times New Roman" w:hAnsi="Times New Roman"/>
          <w:sz w:val="24"/>
          <w:szCs w:val="24"/>
          <w:lang w:val="es-CO"/>
        </w:rPr>
        <w:t>facilitadoras</w:t>
      </w:r>
      <w:r w:rsidR="00140C73" w:rsidRPr="00112AE9">
        <w:rPr>
          <w:rFonts w:ascii="Times New Roman" w:hAnsi="Times New Roman"/>
          <w:sz w:val="24"/>
          <w:szCs w:val="24"/>
          <w:lang w:val="es-CO"/>
        </w:rPr>
        <w:t xml:space="preserve"> de competencias socioemocionales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, tomando como guía lo expuesto por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Pava Díaz, G, Montejo Ángel, F y Gallo Acosta, J.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(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2019) 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“L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as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emociones no son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hechos aislados de un individuo, estas se producen en los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contextos sociales que a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su vez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 están estructurados por aspectos económicos, políticos, culturales, históricos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 y 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>no pueden estar separadas de otras competencias como las ciudadanas</w:t>
      </w:r>
      <w:r w:rsidR="003D7ACC" w:rsidRPr="00112AE9">
        <w:rPr>
          <w:rFonts w:ascii="Times New Roman" w:hAnsi="Times New Roman"/>
          <w:sz w:val="24"/>
          <w:szCs w:val="24"/>
          <w:lang w:val="es-CO"/>
        </w:rPr>
        <w:t xml:space="preserve">”. </w:t>
      </w:r>
    </w:p>
    <w:p w14:paraId="296DA49F" w14:textId="6E51274C" w:rsidR="008008B3" w:rsidRDefault="003D7ACC" w:rsidP="008008B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 w:rsidRPr="00112AE9">
        <w:rPr>
          <w:rFonts w:ascii="Times New Roman" w:hAnsi="Times New Roman"/>
          <w:sz w:val="24"/>
          <w:szCs w:val="24"/>
          <w:lang w:val="es-CO"/>
        </w:rPr>
        <w:t xml:space="preserve">Así se </w:t>
      </w:r>
      <w:r w:rsidR="00430B1F">
        <w:rPr>
          <w:rFonts w:ascii="Times New Roman" w:hAnsi="Times New Roman"/>
          <w:sz w:val="24"/>
          <w:szCs w:val="24"/>
          <w:lang w:val="es-CO"/>
        </w:rPr>
        <w:t>levant</w:t>
      </w:r>
      <w:r w:rsidRPr="00112AE9">
        <w:rPr>
          <w:rFonts w:ascii="Times New Roman" w:hAnsi="Times New Roman"/>
          <w:sz w:val="24"/>
          <w:szCs w:val="24"/>
          <w:lang w:val="es-CO"/>
        </w:rPr>
        <w:t>ó un diagn</w:t>
      </w:r>
      <w:r w:rsidR="00656B39" w:rsidRPr="00112AE9">
        <w:rPr>
          <w:rFonts w:ascii="Times New Roman" w:hAnsi="Times New Roman"/>
          <w:sz w:val="24"/>
          <w:szCs w:val="24"/>
          <w:lang w:val="es-CO"/>
        </w:rPr>
        <w:t>ó</w:t>
      </w:r>
      <w:r w:rsidRPr="00112AE9">
        <w:rPr>
          <w:rFonts w:ascii="Times New Roman" w:hAnsi="Times New Roman"/>
          <w:sz w:val="24"/>
          <w:szCs w:val="24"/>
          <w:lang w:val="es-CO"/>
        </w:rPr>
        <w:t>stico de habilidades y capacidades de los equipos de trabajo en relación con las competencias socioemocionales, la cultura organizacion</w:t>
      </w:r>
      <w:r w:rsidR="00656B39" w:rsidRPr="00112AE9">
        <w:rPr>
          <w:rFonts w:ascii="Times New Roman" w:hAnsi="Times New Roman"/>
          <w:sz w:val="24"/>
          <w:szCs w:val="24"/>
          <w:lang w:val="es-CO"/>
        </w:rPr>
        <w:t>al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y los objetivos estratégicos</w:t>
      </w:r>
      <w:r w:rsidR="00430B1F">
        <w:rPr>
          <w:rFonts w:ascii="Times New Roman" w:hAnsi="Times New Roman"/>
          <w:sz w:val="24"/>
          <w:szCs w:val="24"/>
          <w:lang w:val="es-CO"/>
        </w:rPr>
        <w:t xml:space="preserve"> establecido </w:t>
      </w:r>
      <w:r w:rsidR="00EE2E68" w:rsidRPr="00112AE9">
        <w:rPr>
          <w:rFonts w:ascii="Times New Roman" w:hAnsi="Times New Roman"/>
          <w:sz w:val="24"/>
          <w:szCs w:val="24"/>
          <w:lang w:val="es-CO"/>
        </w:rPr>
        <w:t>con base en la siguiente gráfica</w:t>
      </w:r>
      <w:r w:rsidR="00430B1F">
        <w:rPr>
          <w:rFonts w:ascii="Times New Roman" w:hAnsi="Times New Roman"/>
          <w:sz w:val="24"/>
          <w:szCs w:val="24"/>
          <w:lang w:val="es-CO"/>
        </w:rPr>
        <w:t>:</w:t>
      </w:r>
      <w:bookmarkStart w:id="3" w:name="_Hlk125489707"/>
    </w:p>
    <w:p w14:paraId="04F268DF" w14:textId="25D2F780" w:rsidR="00EE2E68" w:rsidRPr="00BB5412" w:rsidRDefault="00EE2E68" w:rsidP="008008B3">
      <w:pPr>
        <w:spacing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Imagen</w:t>
      </w:r>
      <w:r w:rsidRPr="00BB5412">
        <w:rPr>
          <w:rFonts w:ascii="Times New Roman" w:hAnsi="Times New Roman"/>
          <w:b/>
          <w:sz w:val="20"/>
          <w:szCs w:val="20"/>
        </w:rPr>
        <w:t xml:space="preserve"> 1</w:t>
      </w:r>
      <w:r>
        <w:rPr>
          <w:rFonts w:ascii="Times New Roman" w:hAnsi="Times New Roman"/>
          <w:b/>
          <w:sz w:val="20"/>
          <w:szCs w:val="20"/>
        </w:rPr>
        <w:t>.</w:t>
      </w:r>
      <w:r w:rsidRPr="00BB541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Términos en paralelo: competencia-habilidad (</w:t>
      </w:r>
      <w:proofErr w:type="spellStart"/>
      <w:r>
        <w:rPr>
          <w:rFonts w:ascii="Times New Roman" w:hAnsi="Times New Roman"/>
          <w:sz w:val="20"/>
          <w:szCs w:val="20"/>
        </w:rPr>
        <w:t>skills</w:t>
      </w:r>
      <w:proofErr w:type="spellEnd"/>
      <w:r>
        <w:rPr>
          <w:rFonts w:ascii="Times New Roman" w:hAnsi="Times New Roman"/>
          <w:sz w:val="20"/>
          <w:szCs w:val="20"/>
        </w:rPr>
        <w:t>)</w:t>
      </w:r>
    </w:p>
    <w:bookmarkEnd w:id="3"/>
    <w:p w14:paraId="7962ACCC" w14:textId="325DC4CE" w:rsidR="003D7ACC" w:rsidRDefault="00EE2E68" w:rsidP="00112AE9">
      <w:pPr>
        <w:jc w:val="center"/>
        <w:rPr>
          <w:rFonts w:ascii="Times New Roman" w:hAnsi="Times New Roman"/>
          <w:color w:val="C0504D" w:themeColor="accent2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D5087AD" wp14:editId="52D61FAF">
            <wp:extent cx="3147935" cy="25168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71" t="22932" r="27232" b="17975"/>
                    <a:stretch/>
                  </pic:blipFill>
                  <pic:spPr bwMode="auto">
                    <a:xfrm>
                      <a:off x="0" y="0"/>
                      <a:ext cx="3200162" cy="255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F9E77" w14:textId="0BB6C352" w:rsidR="00EE2E68" w:rsidRPr="00112AE9" w:rsidRDefault="00204BB5" w:rsidP="00112AE9">
      <w:pPr>
        <w:rPr>
          <w:rFonts w:ascii="Times New Roman" w:hAnsi="Times New Roman"/>
          <w:color w:val="C0504D" w:themeColor="accent2"/>
          <w:spacing w:val="2"/>
          <w:sz w:val="24"/>
          <w:szCs w:val="24"/>
          <w:shd w:val="clear" w:color="auto" w:fill="FFFFFF"/>
        </w:rPr>
      </w:pPr>
      <w:r w:rsidRPr="00112AE9">
        <w:rPr>
          <w:rFonts w:ascii="Times New Roman" w:hAnsi="Times New Roman"/>
          <w:sz w:val="20"/>
          <w:szCs w:val="20"/>
        </w:rPr>
        <w:t xml:space="preserve">Fuente: </w:t>
      </w:r>
      <w:r w:rsidRPr="00112AE9">
        <w:rPr>
          <w:rFonts w:ascii="Times New Roman" w:hAnsi="Times New Roman"/>
          <w:sz w:val="20"/>
          <w:szCs w:val="20"/>
        </w:rPr>
        <w:t>Pava Díaz, G, Montejo Ángel, F y Gallo Acosta, J. (2019). </w:t>
      </w:r>
      <w:r w:rsidRPr="00112AE9">
        <w:rPr>
          <w:rFonts w:ascii="Times New Roman" w:hAnsi="Times New Roman"/>
          <w:i/>
          <w:iCs/>
          <w:sz w:val="20"/>
          <w:szCs w:val="20"/>
        </w:rPr>
        <w:t>Bienestar universitario y competencias socioemocionales</w:t>
      </w:r>
      <w:r w:rsidRPr="00112AE9">
        <w:rPr>
          <w:rFonts w:ascii="Times New Roman" w:hAnsi="Times New Roman"/>
          <w:sz w:val="20"/>
          <w:szCs w:val="20"/>
        </w:rPr>
        <w:t>. Página 52.</w:t>
      </w:r>
    </w:p>
    <w:p w14:paraId="0278A2EC" w14:textId="7663AE95" w:rsidR="00F755CE" w:rsidRDefault="004D56C9" w:rsidP="00112AE9">
      <w:pPr>
        <w:spacing w:line="240" w:lineRule="auto"/>
        <w:ind w:firstLine="284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12AE9">
        <w:rPr>
          <w:rFonts w:ascii="Times New Roman" w:hAnsi="Times New Roman"/>
          <w:sz w:val="24"/>
          <w:szCs w:val="24"/>
          <w:lang w:val="es-CO"/>
        </w:rPr>
        <w:lastRenderedPageBreak/>
        <w:t>Identificadas las habilidades y asociadas con las competencias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>,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B92FF9">
        <w:rPr>
          <w:rFonts w:ascii="Times New Roman" w:hAnsi="Times New Roman"/>
          <w:sz w:val="24"/>
          <w:szCs w:val="24"/>
          <w:lang w:val="es-CO"/>
        </w:rPr>
        <w:t>se retomó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el carácter diferenciador de la cultura Areandina: la felicidad, </w:t>
      </w:r>
      <w:r w:rsidR="008008B3">
        <w:rPr>
          <w:rFonts w:ascii="Times New Roman" w:hAnsi="Times New Roman"/>
          <w:sz w:val="24"/>
          <w:szCs w:val="24"/>
          <w:lang w:val="es-CO"/>
        </w:rPr>
        <w:t>apropiado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como un valor institucional basado en los estudios de felicidad laboral </w:t>
      </w:r>
      <w:r w:rsidR="008008B3">
        <w:rPr>
          <w:rFonts w:ascii="Times New Roman" w:hAnsi="Times New Roman"/>
          <w:sz w:val="24"/>
          <w:szCs w:val="24"/>
          <w:lang w:val="es-CO"/>
        </w:rPr>
        <w:t>de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Wright (2014) donde existen </w:t>
      </w:r>
      <w:r w:rsidR="008008B3">
        <w:rPr>
          <w:rFonts w:ascii="Times New Roman" w:hAnsi="Times New Roman"/>
          <w:sz w:val="24"/>
          <w:szCs w:val="24"/>
          <w:lang w:val="es-CO"/>
        </w:rPr>
        <w:t>4</w:t>
      </w:r>
      <w:r w:rsidRPr="00112AE9">
        <w:rPr>
          <w:rFonts w:ascii="Times New Roman" w:hAnsi="Times New Roman"/>
          <w:sz w:val="24"/>
          <w:szCs w:val="24"/>
          <w:lang w:val="es-CO"/>
        </w:rPr>
        <w:t xml:space="preserve"> perspectivas de felicidad:</w:t>
      </w:r>
      <w:r w:rsidRPr="004D56C9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</w:p>
    <w:p w14:paraId="7F8D734B" w14:textId="6AB7262F" w:rsidR="00F755CE" w:rsidRPr="00F755CE" w:rsidRDefault="00430B1F" w:rsidP="00112AE9">
      <w:pPr>
        <w:pStyle w:val="Prrafodelista"/>
        <w:numPr>
          <w:ilvl w:val="0"/>
          <w:numId w:val="6"/>
        </w:numPr>
        <w:spacing w:line="240" w:lineRule="auto"/>
        <w:ind w:left="641" w:hanging="357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L</w:t>
      </w:r>
      <w:r w:rsidR="00F755CE"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as </w:t>
      </w:r>
      <w:r w:rsidR="004D56C9"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emociones</w:t>
      </w:r>
      <w:r w:rsidR="00F755CE"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: </w:t>
      </w:r>
      <w:r w:rsidR="00A31A7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referidas</w:t>
      </w:r>
      <w:r w:rsidR="00F755CE"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a la prevalencia de sentimientos positivos sobre negativos.</w:t>
      </w:r>
    </w:p>
    <w:p w14:paraId="12F15EDF" w14:textId="3E7F7B48" w:rsidR="00F755CE" w:rsidRDefault="00F755CE" w:rsidP="00112AE9">
      <w:pPr>
        <w:pStyle w:val="Prrafodelista"/>
        <w:numPr>
          <w:ilvl w:val="0"/>
          <w:numId w:val="6"/>
        </w:numPr>
        <w:spacing w:line="240" w:lineRule="auto"/>
        <w:ind w:left="641" w:hanging="357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S</w:t>
      </w:r>
      <w:r w:rsidR="004D56C9"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atisfacción con la vida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: sensación de plenitud o complacencia por los logros</w:t>
      </w:r>
      <w:r w:rsidR="00F90DA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</w:t>
      </w:r>
    </w:p>
    <w:p w14:paraId="0A521671" w14:textId="47FFDF63" w:rsidR="00F755CE" w:rsidRDefault="004D56C9" w:rsidP="00112AE9">
      <w:pPr>
        <w:pStyle w:val="Prrafodelista"/>
        <w:numPr>
          <w:ilvl w:val="0"/>
          <w:numId w:val="6"/>
        </w:numPr>
        <w:spacing w:before="100" w:beforeAutospacing="1" w:line="240" w:lineRule="auto"/>
        <w:ind w:left="641" w:hanging="357"/>
        <w:jc w:val="both"/>
        <w:rPr>
          <w:rFonts w:ascii="Times New Roman" w:hAnsi="Times New Roman"/>
          <w:sz w:val="24"/>
          <w:szCs w:val="24"/>
          <w:lang w:val="es-CO" w:eastAsia="es-CO"/>
        </w:rPr>
      </w:pPr>
      <w:r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indicadores objetivos</w:t>
      </w:r>
      <w:r w:rsidR="00F755CE" w:rsidRPr="00F755C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: </w:t>
      </w:r>
      <w:r w:rsidR="00F755CE" w:rsidRPr="00F755CE">
        <w:rPr>
          <w:rFonts w:ascii="Times New Roman" w:hAnsi="Times New Roman"/>
          <w:sz w:val="24"/>
          <w:szCs w:val="24"/>
          <w:lang w:val="es-CO" w:eastAsia="es-CO"/>
        </w:rPr>
        <w:t>la felicidad puede</w:t>
      </w:r>
      <w:r w:rsidR="00A31A77">
        <w:rPr>
          <w:rFonts w:ascii="Times New Roman" w:hAnsi="Times New Roman"/>
          <w:sz w:val="24"/>
          <w:szCs w:val="24"/>
          <w:lang w:val="es-CO" w:eastAsia="es-CO"/>
        </w:rPr>
        <w:t xml:space="preserve"> </w:t>
      </w:r>
      <w:r w:rsidR="00F755CE" w:rsidRPr="00F755CE">
        <w:rPr>
          <w:rFonts w:ascii="Times New Roman" w:hAnsi="Times New Roman"/>
          <w:sz w:val="24"/>
          <w:szCs w:val="24"/>
          <w:lang w:val="es-CO" w:eastAsia="es-CO"/>
        </w:rPr>
        <w:t>entenderse operacionalmente a partir de características concretas del entorno físico, social o personal</w:t>
      </w:r>
      <w:r w:rsidR="00A31A77" w:rsidRPr="00A31A7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="00A31A7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(</w:t>
      </w:r>
      <w:r w:rsidR="00A31A7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Wright 2014)</w:t>
      </w:r>
      <w:r w:rsidR="00F755CE" w:rsidRPr="00F755CE">
        <w:rPr>
          <w:rFonts w:ascii="Times New Roman" w:hAnsi="Times New Roman"/>
          <w:sz w:val="24"/>
          <w:szCs w:val="24"/>
          <w:lang w:val="es-CO" w:eastAsia="es-CO"/>
        </w:rPr>
        <w:t>.</w:t>
      </w:r>
    </w:p>
    <w:p w14:paraId="0A33B3B6" w14:textId="1FA5F714" w:rsidR="00F755CE" w:rsidRPr="00F755CE" w:rsidRDefault="00F755CE" w:rsidP="00112AE9">
      <w:pPr>
        <w:pStyle w:val="Prrafodelista"/>
        <w:numPr>
          <w:ilvl w:val="0"/>
          <w:numId w:val="6"/>
        </w:numPr>
        <w:spacing w:before="100" w:beforeAutospacing="1" w:line="240" w:lineRule="auto"/>
        <w:ind w:left="641" w:hanging="357"/>
        <w:jc w:val="both"/>
        <w:rPr>
          <w:rFonts w:ascii="Times New Roman" w:hAnsi="Times New Roman"/>
          <w:sz w:val="24"/>
          <w:szCs w:val="24"/>
          <w:lang w:val="es-CO" w:eastAsia="es-CO"/>
        </w:rPr>
      </w:pPr>
      <w:r w:rsidRPr="00F755CE">
        <w:rPr>
          <w:rFonts w:ascii="Times New Roman" w:hAnsi="Times New Roman"/>
          <w:sz w:val="24"/>
          <w:szCs w:val="24"/>
          <w:lang w:eastAsia="es-CO"/>
        </w:rPr>
        <w:t>felicidad como eudaimonía</w:t>
      </w:r>
      <w:r w:rsidRPr="00F755CE">
        <w:rPr>
          <w:rFonts w:ascii="Times New Roman" w:hAnsi="Times New Roman"/>
          <w:sz w:val="24"/>
          <w:szCs w:val="24"/>
          <w:lang w:eastAsia="es-CO"/>
        </w:rPr>
        <w:t xml:space="preserve">: Inspirada en la concepción aristotélica hace énfasis </w:t>
      </w:r>
      <w:r w:rsidRPr="00F755CE">
        <w:rPr>
          <w:rFonts w:ascii="Times New Roman" w:hAnsi="Times New Roman"/>
          <w:sz w:val="24"/>
          <w:szCs w:val="24"/>
          <w:lang w:val="es-CO" w:eastAsia="es-CO"/>
        </w:rPr>
        <w:t>en el crecimiento personal</w:t>
      </w:r>
      <w:r w:rsidR="00A31A77">
        <w:rPr>
          <w:rFonts w:ascii="Times New Roman" w:hAnsi="Times New Roman"/>
          <w:sz w:val="24"/>
          <w:szCs w:val="24"/>
          <w:lang w:val="es-CO" w:eastAsia="es-CO"/>
        </w:rPr>
        <w:t xml:space="preserve">, </w:t>
      </w:r>
      <w:r w:rsidRPr="00F755CE">
        <w:rPr>
          <w:rFonts w:ascii="Times New Roman" w:hAnsi="Times New Roman"/>
          <w:sz w:val="24"/>
          <w:szCs w:val="24"/>
          <w:lang w:val="es-CO" w:eastAsia="es-CO"/>
        </w:rPr>
        <w:t>de habilidades y talentos (</w:t>
      </w:r>
      <w:proofErr w:type="spellStart"/>
      <w:r w:rsidRPr="00F755CE">
        <w:rPr>
          <w:rFonts w:ascii="Times New Roman" w:hAnsi="Times New Roman"/>
          <w:sz w:val="24"/>
          <w:szCs w:val="24"/>
          <w:lang w:val="es-CO" w:eastAsia="es-CO"/>
        </w:rPr>
        <w:fldChar w:fldCharType="begin"/>
      </w:r>
      <w:r w:rsidRPr="00F755CE">
        <w:rPr>
          <w:rFonts w:ascii="Times New Roman" w:hAnsi="Times New Roman"/>
          <w:sz w:val="24"/>
          <w:szCs w:val="24"/>
          <w:lang w:val="es-CO" w:eastAsia="es-CO"/>
        </w:rPr>
        <w:instrText xml:space="preserve"> HYPERLINK "https://www.redalyc.org/journal/1942/194267200010/html/" \l "redalyc_194267200010_ref51" </w:instrText>
      </w:r>
      <w:r w:rsidRPr="00F755CE">
        <w:rPr>
          <w:rFonts w:ascii="Times New Roman" w:hAnsi="Times New Roman"/>
          <w:sz w:val="24"/>
          <w:szCs w:val="24"/>
          <w:lang w:val="es-CO" w:eastAsia="es-CO"/>
        </w:rPr>
        <w:fldChar w:fldCharType="separate"/>
      </w:r>
      <w:r w:rsidRPr="00F755CE">
        <w:rPr>
          <w:rFonts w:ascii="Times New Roman" w:hAnsi="Times New Roman"/>
          <w:sz w:val="24"/>
          <w:szCs w:val="24"/>
          <w:lang w:val="es-CO" w:eastAsia="es-CO"/>
        </w:rPr>
        <w:t>Kashdan</w:t>
      </w:r>
      <w:proofErr w:type="spellEnd"/>
      <w:r w:rsidRPr="00F755CE">
        <w:rPr>
          <w:rFonts w:ascii="Times New Roman" w:hAnsi="Times New Roman"/>
          <w:sz w:val="24"/>
          <w:szCs w:val="24"/>
          <w:lang w:val="es-CO" w:eastAsia="es-CO"/>
        </w:rPr>
        <w:t xml:space="preserve"> et al., 2008</w:t>
      </w:r>
      <w:r w:rsidRPr="00F755CE">
        <w:rPr>
          <w:rFonts w:ascii="Times New Roman" w:hAnsi="Times New Roman"/>
          <w:sz w:val="24"/>
          <w:szCs w:val="24"/>
          <w:lang w:val="es-CO" w:eastAsia="es-CO"/>
        </w:rPr>
        <w:fldChar w:fldCharType="end"/>
      </w:r>
      <w:r w:rsidRPr="00F755CE">
        <w:rPr>
          <w:rFonts w:ascii="Times New Roman" w:hAnsi="Times New Roman"/>
          <w:sz w:val="24"/>
          <w:szCs w:val="24"/>
          <w:lang w:val="es-CO" w:eastAsia="es-CO"/>
        </w:rPr>
        <w:t>;)</w:t>
      </w:r>
    </w:p>
    <w:p w14:paraId="7169CE73" w14:textId="6B3FDCCC" w:rsidR="00FF3985" w:rsidRDefault="004D56C9" w:rsidP="00112AE9">
      <w:pPr>
        <w:spacing w:line="240" w:lineRule="auto"/>
        <w:ind w:firstLine="284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4D56C9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="00BF0406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Bajo la mirada de la </w:t>
      </w:r>
      <w:r w:rsidR="00FF4BFF" w:rsidRPr="00BF0406">
        <w:rPr>
          <w:rFonts w:ascii="Times New Roman" w:hAnsi="Times New Roman"/>
          <w:sz w:val="24"/>
          <w:szCs w:val="24"/>
          <w:lang w:val="es-CO"/>
        </w:rPr>
        <w:t xml:space="preserve">psicología positiva 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>se construyó</w:t>
      </w:r>
      <w:r w:rsidR="00A31A77">
        <w:rPr>
          <w:rFonts w:ascii="Times New Roman" w:hAnsi="Times New Roman"/>
          <w:sz w:val="24"/>
          <w:szCs w:val="24"/>
          <w:lang w:val="es-CO"/>
        </w:rPr>
        <w:t xml:space="preserve"> el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 xml:space="preserve"> modelo de felicidad y se articularon</w:t>
      </w:r>
      <w:r w:rsidR="00430B1F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8008B3">
        <w:rPr>
          <w:rFonts w:ascii="Times New Roman" w:hAnsi="Times New Roman"/>
          <w:sz w:val="24"/>
          <w:szCs w:val="24"/>
          <w:lang w:val="es-CO"/>
        </w:rPr>
        <w:t xml:space="preserve">las 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 xml:space="preserve">estrategias de gestión del liderazgo en roles directivos </w:t>
      </w:r>
      <w:r w:rsidR="00430B1F">
        <w:rPr>
          <w:rFonts w:ascii="Times New Roman" w:hAnsi="Times New Roman"/>
          <w:sz w:val="24"/>
          <w:szCs w:val="24"/>
          <w:lang w:val="es-CO"/>
        </w:rPr>
        <w:t>presentadas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8008B3">
        <w:rPr>
          <w:rFonts w:ascii="Times New Roman" w:hAnsi="Times New Roman"/>
          <w:sz w:val="24"/>
          <w:szCs w:val="24"/>
          <w:lang w:val="es-CO"/>
        </w:rPr>
        <w:t>en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 xml:space="preserve"> esta experiencia: </w:t>
      </w:r>
      <w:r w:rsidR="00140C73" w:rsidRPr="00112AE9">
        <w:rPr>
          <w:rFonts w:ascii="Times New Roman" w:hAnsi="Times New Roman"/>
          <w:sz w:val="24"/>
          <w:szCs w:val="24"/>
          <w:lang w:val="es-CO"/>
        </w:rPr>
        <w:t>tour de felicidad</w:t>
      </w:r>
      <w:r w:rsidR="002642AD">
        <w:rPr>
          <w:rFonts w:ascii="Times New Roman" w:hAnsi="Times New Roman"/>
          <w:sz w:val="24"/>
          <w:szCs w:val="24"/>
          <w:lang w:val="es-CO"/>
        </w:rPr>
        <w:t>, termómetros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 xml:space="preserve"> y </w:t>
      </w:r>
      <w:r w:rsidR="002642AD">
        <w:rPr>
          <w:rFonts w:ascii="Times New Roman" w:hAnsi="Times New Roman"/>
          <w:sz w:val="24"/>
          <w:szCs w:val="24"/>
          <w:lang w:val="es-CO"/>
        </w:rPr>
        <w:t>l</w:t>
      </w:r>
      <w:r w:rsidR="00FF4BFF" w:rsidRPr="00112AE9">
        <w:rPr>
          <w:rFonts w:ascii="Times New Roman" w:hAnsi="Times New Roman"/>
          <w:sz w:val="24"/>
          <w:szCs w:val="24"/>
          <w:lang w:val="es-CO"/>
        </w:rPr>
        <w:t>íder transformador</w:t>
      </w:r>
      <w:r w:rsidR="00FF3985" w:rsidRPr="00112AE9">
        <w:rPr>
          <w:rFonts w:ascii="Times New Roman" w:hAnsi="Times New Roman"/>
          <w:sz w:val="24"/>
          <w:szCs w:val="24"/>
          <w:lang w:val="es-CO"/>
        </w:rPr>
        <w:t>.</w:t>
      </w:r>
    </w:p>
    <w:p w14:paraId="01E0771B" w14:textId="4029C7B1" w:rsidR="003A1870" w:rsidRPr="003D6EC3" w:rsidRDefault="00423E1C" w:rsidP="003D6EC3">
      <w:pPr>
        <w:spacing w:line="240" w:lineRule="auto"/>
        <w:ind w:firstLine="284"/>
        <w:jc w:val="both"/>
        <w:rPr>
          <w:rFonts w:ascii="Times New Roman" w:hAnsi="Times New Roman"/>
          <w:i/>
          <w:sz w:val="24"/>
          <w:szCs w:val="26"/>
        </w:rPr>
      </w:pPr>
      <w:bookmarkStart w:id="4" w:name="_Hlk125488717"/>
      <w:r w:rsidRPr="003D6EC3">
        <w:rPr>
          <w:rFonts w:ascii="Times New Roman" w:hAnsi="Times New Roman"/>
          <w:i/>
          <w:sz w:val="24"/>
          <w:szCs w:val="26"/>
        </w:rPr>
        <w:t xml:space="preserve">1.1.1. </w:t>
      </w:r>
      <w:r w:rsidR="00FF3985">
        <w:rPr>
          <w:rFonts w:ascii="Times New Roman" w:hAnsi="Times New Roman"/>
          <w:i/>
          <w:sz w:val="24"/>
          <w:szCs w:val="26"/>
        </w:rPr>
        <w:t>Modelo de felicidad</w:t>
      </w:r>
      <w:bookmarkEnd w:id="4"/>
    </w:p>
    <w:p w14:paraId="74109E15" w14:textId="5ADB10E5" w:rsidR="00724C09" w:rsidRDefault="009A5B02" w:rsidP="009A5B0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CO"/>
        </w:rPr>
        <w:t>A</w:t>
      </w:r>
      <w:r w:rsidR="00BC2780" w:rsidRPr="00112AE9">
        <w:rPr>
          <w:rFonts w:ascii="Times New Roman" w:hAnsi="Times New Roman"/>
          <w:sz w:val="24"/>
          <w:szCs w:val="24"/>
          <w:lang w:val="es-CO"/>
        </w:rPr>
        <w:t>palanca</w:t>
      </w:r>
      <w:r>
        <w:rPr>
          <w:rFonts w:ascii="Times New Roman" w:hAnsi="Times New Roman"/>
          <w:sz w:val="24"/>
          <w:szCs w:val="24"/>
          <w:lang w:val="es-CO"/>
        </w:rPr>
        <w:t>do</w:t>
      </w:r>
      <w:r w:rsidR="00BC2780" w:rsidRPr="00112AE9">
        <w:rPr>
          <w:rFonts w:ascii="Times New Roman" w:hAnsi="Times New Roman"/>
          <w:sz w:val="24"/>
          <w:szCs w:val="24"/>
          <w:lang w:val="es-CO"/>
        </w:rPr>
        <w:t xml:space="preserve"> en el modelo SPIRE de bienestar </w:t>
      </w:r>
      <w:r w:rsidR="00912D24">
        <w:rPr>
          <w:rFonts w:ascii="Times New Roman" w:hAnsi="Times New Roman"/>
          <w:sz w:val="24"/>
          <w:szCs w:val="24"/>
          <w:lang w:val="es-CO"/>
        </w:rPr>
        <w:t xml:space="preserve">de </w:t>
      </w:r>
      <w:r w:rsidR="00BC2780" w:rsidRPr="00BC2780">
        <w:rPr>
          <w:rFonts w:ascii="Times New Roman" w:hAnsi="Times New Roman"/>
          <w:sz w:val="24"/>
          <w:szCs w:val="24"/>
          <w:lang w:val="es-CO"/>
        </w:rPr>
        <w:t xml:space="preserve">Tal Ben Shahar </w:t>
      </w:r>
      <w:r w:rsidR="00BC2780" w:rsidRPr="00112AE9">
        <w:rPr>
          <w:rFonts w:ascii="Times New Roman" w:hAnsi="Times New Roman"/>
          <w:sz w:val="24"/>
          <w:szCs w:val="24"/>
          <w:lang w:val="es-CO"/>
        </w:rPr>
        <w:t>(2007)</w:t>
      </w:r>
      <w:r w:rsidR="00BC2780" w:rsidRPr="00BC2780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AE493D" w:rsidRPr="00112AE9">
        <w:rPr>
          <w:rFonts w:ascii="Times New Roman" w:hAnsi="Times New Roman"/>
          <w:sz w:val="24"/>
          <w:szCs w:val="24"/>
          <w:lang w:val="es-CO"/>
        </w:rPr>
        <w:t xml:space="preserve">que establece </w:t>
      </w:r>
      <w:r w:rsidR="00093D78">
        <w:rPr>
          <w:rFonts w:ascii="Times New Roman" w:hAnsi="Times New Roman"/>
          <w:sz w:val="24"/>
          <w:szCs w:val="24"/>
          <w:lang w:val="es-CO"/>
        </w:rPr>
        <w:t>5</w:t>
      </w:r>
      <w:r w:rsidR="00AE493D" w:rsidRPr="00112AE9">
        <w:rPr>
          <w:rFonts w:ascii="Times New Roman" w:hAnsi="Times New Roman"/>
          <w:sz w:val="24"/>
          <w:szCs w:val="24"/>
          <w:lang w:val="es-CO"/>
        </w:rPr>
        <w:t xml:space="preserve"> dimensiones</w:t>
      </w:r>
      <w:r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AE493D" w:rsidRPr="00112AE9">
        <w:rPr>
          <w:rFonts w:ascii="Times New Roman" w:hAnsi="Times New Roman"/>
          <w:sz w:val="24"/>
          <w:szCs w:val="24"/>
          <w:lang w:val="es-CO"/>
        </w:rPr>
        <w:t>para alcanzar la felicidad y sentirse pleno: 1) Espiritual: llevar una vida con propósito mientras se disfruta del presente. 2) Física: cuidar el cuerpo y su conexión con la mente, 3) Intelectual: participar en el aprendizaje y abrirse a nuevas experiencias, 4) Relacional: fomentar relaciones constructivas con nosotros mismos y con los demás, 5) Emocional: percibir y gestionar las emociones</w:t>
      </w:r>
      <w:r w:rsidR="00BC1ED1">
        <w:rPr>
          <w:rFonts w:ascii="Times New Roman" w:hAnsi="Times New Roman"/>
          <w:sz w:val="24"/>
          <w:szCs w:val="24"/>
          <w:lang w:val="es-CO"/>
        </w:rPr>
        <w:t>.</w:t>
      </w:r>
      <w:r>
        <w:rPr>
          <w:rFonts w:ascii="Times New Roman" w:hAnsi="Times New Roman"/>
          <w:sz w:val="24"/>
          <w:szCs w:val="24"/>
          <w:lang w:val="es-CO"/>
        </w:rPr>
        <w:t xml:space="preserve"> E</w:t>
      </w:r>
      <w:r w:rsidR="00AE493D">
        <w:rPr>
          <w:rFonts w:ascii="Times New Roman" w:hAnsi="Times New Roman"/>
          <w:sz w:val="24"/>
          <w:szCs w:val="24"/>
          <w:lang w:val="es-MX"/>
        </w:rPr>
        <w:t xml:space="preserve">l modelo incluye </w:t>
      </w:r>
      <w:r w:rsidR="00093D78">
        <w:rPr>
          <w:rFonts w:ascii="Times New Roman" w:hAnsi="Times New Roman"/>
          <w:sz w:val="24"/>
          <w:szCs w:val="24"/>
          <w:lang w:val="es-MX"/>
        </w:rPr>
        <w:t>3</w:t>
      </w:r>
      <w:r w:rsidR="00AE493D">
        <w:rPr>
          <w:rFonts w:ascii="Times New Roman" w:hAnsi="Times New Roman"/>
          <w:sz w:val="24"/>
          <w:szCs w:val="24"/>
          <w:lang w:val="es-MX"/>
        </w:rPr>
        <w:t xml:space="preserve"> perspectivas de abordaje: </w:t>
      </w:r>
    </w:p>
    <w:p w14:paraId="77D9C7C6" w14:textId="15AB50ED" w:rsidR="00F32DE1" w:rsidRPr="009A5B02" w:rsidRDefault="00586FAD" w:rsidP="009A5B02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A5B02">
        <w:rPr>
          <w:rFonts w:ascii="Times New Roman" w:hAnsi="Times New Roman"/>
          <w:sz w:val="24"/>
          <w:szCs w:val="24"/>
          <w:lang w:val="es-MX"/>
        </w:rPr>
        <w:t>I</w:t>
      </w:r>
      <w:r w:rsidR="00BC2780" w:rsidRPr="009A5B02">
        <w:rPr>
          <w:rFonts w:ascii="Times New Roman" w:hAnsi="Times New Roman"/>
          <w:sz w:val="24"/>
          <w:szCs w:val="24"/>
          <w:lang w:val="es-MX"/>
        </w:rPr>
        <w:t>ndividual (</w:t>
      </w:r>
      <w:r w:rsidR="00AE493D" w:rsidRPr="009A5B02">
        <w:rPr>
          <w:rFonts w:ascii="Times New Roman" w:hAnsi="Times New Roman"/>
          <w:sz w:val="24"/>
          <w:szCs w:val="24"/>
          <w:lang w:val="es-MX"/>
        </w:rPr>
        <w:t>YO</w:t>
      </w:r>
      <w:r w:rsidR="00BC2780" w:rsidRPr="009A5B02">
        <w:rPr>
          <w:rFonts w:ascii="Times New Roman" w:hAnsi="Times New Roman"/>
          <w:sz w:val="24"/>
          <w:szCs w:val="24"/>
          <w:lang w:val="es-MX"/>
        </w:rPr>
        <w:t>)</w:t>
      </w:r>
      <w:r w:rsidR="00F32DE1" w:rsidRPr="009A5B02">
        <w:rPr>
          <w:rFonts w:ascii="Times New Roman" w:hAnsi="Times New Roman"/>
          <w:sz w:val="24"/>
          <w:szCs w:val="24"/>
          <w:lang w:val="es-MX"/>
        </w:rPr>
        <w:t xml:space="preserve">: </w:t>
      </w:r>
      <w:r w:rsidR="00F32DE1" w:rsidRPr="009A5B02">
        <w:rPr>
          <w:rFonts w:ascii="Times New Roman" w:hAnsi="Times New Roman"/>
          <w:sz w:val="24"/>
          <w:szCs w:val="24"/>
        </w:rPr>
        <w:t>cultivar</w:t>
      </w:r>
      <w:r w:rsidR="00F32DE1" w:rsidRPr="009A5B02">
        <w:rPr>
          <w:rFonts w:ascii="Times New Roman" w:hAnsi="Times New Roman"/>
          <w:sz w:val="24"/>
          <w:szCs w:val="24"/>
        </w:rPr>
        <w:t xml:space="preserve"> el ser está ligado a un proceso de autoconocimiento para impactar en quienes nos rodean y el entorno</w:t>
      </w:r>
      <w:r w:rsidR="00F32DE1" w:rsidRPr="009A5B02">
        <w:rPr>
          <w:rFonts w:ascii="Times New Roman" w:hAnsi="Times New Roman"/>
          <w:sz w:val="24"/>
          <w:szCs w:val="24"/>
        </w:rPr>
        <w:t>.</w:t>
      </w:r>
      <w:r w:rsidR="009A5B02">
        <w:rPr>
          <w:rFonts w:ascii="Times New Roman" w:hAnsi="Times New Roman"/>
          <w:sz w:val="24"/>
          <w:szCs w:val="24"/>
        </w:rPr>
        <w:t xml:space="preserve">  </w:t>
      </w:r>
      <w:r w:rsidR="00F32DE1" w:rsidRPr="009A5B02">
        <w:rPr>
          <w:rFonts w:ascii="Times New Roman" w:hAnsi="Times New Roman"/>
          <w:sz w:val="24"/>
          <w:szCs w:val="24"/>
        </w:rPr>
        <w:t>L</w:t>
      </w:r>
      <w:r w:rsidR="00BC2780" w:rsidRPr="009A5B02">
        <w:rPr>
          <w:rFonts w:ascii="Times New Roman" w:hAnsi="Times New Roman"/>
          <w:sz w:val="24"/>
          <w:szCs w:val="24"/>
          <w:lang w:val="es-MX"/>
        </w:rPr>
        <w:t>a interacción (</w:t>
      </w:r>
      <w:r w:rsidR="00AE493D" w:rsidRPr="009A5B02">
        <w:rPr>
          <w:rFonts w:ascii="Times New Roman" w:hAnsi="Times New Roman"/>
          <w:sz w:val="24"/>
          <w:szCs w:val="24"/>
          <w:lang w:val="es-MX"/>
        </w:rPr>
        <w:t>OTROS</w:t>
      </w:r>
      <w:r w:rsidR="00BC2780" w:rsidRPr="009A5B02">
        <w:rPr>
          <w:rFonts w:ascii="Times New Roman" w:hAnsi="Times New Roman"/>
          <w:sz w:val="24"/>
          <w:szCs w:val="24"/>
          <w:lang w:val="es-MX"/>
        </w:rPr>
        <w:t>)</w:t>
      </w:r>
      <w:r w:rsidR="00EE7BC1" w:rsidRPr="009A5B02">
        <w:rPr>
          <w:rFonts w:ascii="Times New Roman" w:hAnsi="Times New Roman"/>
          <w:sz w:val="24"/>
          <w:szCs w:val="24"/>
          <w:lang w:val="es-MX"/>
        </w:rPr>
        <w:t>:</w:t>
      </w:r>
      <w:r w:rsidR="00912D24" w:rsidRPr="009A5B02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EE7BC1" w:rsidRPr="009A5B02">
        <w:rPr>
          <w:rFonts w:ascii="Times New Roman" w:hAnsi="Times New Roman"/>
          <w:sz w:val="24"/>
          <w:szCs w:val="24"/>
          <w:lang w:val="es-MX"/>
        </w:rPr>
        <w:t>l</w:t>
      </w:r>
      <w:proofErr w:type="spellStart"/>
      <w:r w:rsidR="00F32DE1" w:rsidRPr="009A5B02">
        <w:rPr>
          <w:rFonts w:ascii="Times New Roman" w:hAnsi="Times New Roman"/>
          <w:sz w:val="24"/>
          <w:szCs w:val="24"/>
        </w:rPr>
        <w:t>as</w:t>
      </w:r>
      <w:proofErr w:type="spellEnd"/>
      <w:r w:rsidR="00912D24" w:rsidRPr="009A5B02">
        <w:rPr>
          <w:rFonts w:ascii="Times New Roman" w:hAnsi="Times New Roman"/>
          <w:sz w:val="24"/>
          <w:szCs w:val="24"/>
        </w:rPr>
        <w:t xml:space="preserve"> </w:t>
      </w:r>
      <w:r w:rsidR="00F32DE1" w:rsidRPr="009A5B02">
        <w:rPr>
          <w:rFonts w:ascii="Times New Roman" w:hAnsi="Times New Roman"/>
          <w:sz w:val="24"/>
          <w:szCs w:val="24"/>
        </w:rPr>
        <w:t>relaciones de calidad y saludables son</w:t>
      </w:r>
      <w:r w:rsidR="00912D24" w:rsidRPr="009A5B02">
        <w:rPr>
          <w:rFonts w:ascii="Times New Roman" w:hAnsi="Times New Roman"/>
          <w:sz w:val="24"/>
          <w:szCs w:val="24"/>
        </w:rPr>
        <w:t xml:space="preserve"> </w:t>
      </w:r>
      <w:r w:rsidR="00F32DE1" w:rsidRPr="009A5B02">
        <w:rPr>
          <w:rFonts w:ascii="Times New Roman" w:hAnsi="Times New Roman"/>
          <w:sz w:val="24"/>
          <w:szCs w:val="24"/>
        </w:rPr>
        <w:t>elemento vital para la satisfacción y felicidad.</w:t>
      </w:r>
      <w:r w:rsidR="00912D24" w:rsidRPr="009A5B02">
        <w:rPr>
          <w:rFonts w:ascii="Times New Roman" w:hAnsi="Times New Roman"/>
          <w:sz w:val="24"/>
          <w:szCs w:val="24"/>
        </w:rPr>
        <w:t xml:space="preserve"> </w:t>
      </w:r>
      <w:r w:rsidRPr="009A5B02">
        <w:rPr>
          <w:rFonts w:ascii="Times New Roman" w:hAnsi="Times New Roman"/>
          <w:sz w:val="24"/>
          <w:szCs w:val="24"/>
        </w:rPr>
        <w:t xml:space="preserve">Auto reconocimiento para </w:t>
      </w:r>
      <w:r w:rsidR="00F32DE1" w:rsidRPr="009A5B02">
        <w:rPr>
          <w:rFonts w:ascii="Times New Roman" w:hAnsi="Times New Roman"/>
          <w:sz w:val="24"/>
          <w:szCs w:val="24"/>
        </w:rPr>
        <w:t xml:space="preserve">transformar la manera </w:t>
      </w:r>
      <w:r w:rsidRPr="009A5B02">
        <w:rPr>
          <w:rFonts w:ascii="Times New Roman" w:hAnsi="Times New Roman"/>
          <w:sz w:val="24"/>
          <w:szCs w:val="24"/>
        </w:rPr>
        <w:t>de</w:t>
      </w:r>
      <w:r w:rsidR="00F32DE1" w:rsidRPr="009A5B02">
        <w:rPr>
          <w:rFonts w:ascii="Times New Roman" w:hAnsi="Times New Roman"/>
          <w:sz w:val="24"/>
          <w:szCs w:val="24"/>
        </w:rPr>
        <w:t xml:space="preserve"> relaciona</w:t>
      </w:r>
      <w:r w:rsidRPr="009A5B02">
        <w:rPr>
          <w:rFonts w:ascii="Times New Roman" w:hAnsi="Times New Roman"/>
          <w:sz w:val="24"/>
          <w:szCs w:val="24"/>
        </w:rPr>
        <w:t>rno</w:t>
      </w:r>
      <w:r w:rsidR="00F32DE1" w:rsidRPr="009A5B02">
        <w:rPr>
          <w:rFonts w:ascii="Times New Roman" w:hAnsi="Times New Roman"/>
          <w:sz w:val="24"/>
          <w:szCs w:val="24"/>
        </w:rPr>
        <w:t>s</w:t>
      </w:r>
      <w:r w:rsidRPr="009A5B02">
        <w:rPr>
          <w:rFonts w:ascii="Times New Roman" w:hAnsi="Times New Roman"/>
          <w:sz w:val="24"/>
          <w:szCs w:val="24"/>
        </w:rPr>
        <w:t>.</w:t>
      </w:r>
      <w:r w:rsidR="00F32DE1" w:rsidRPr="009A5B02">
        <w:rPr>
          <w:rFonts w:ascii="Times New Roman" w:hAnsi="Times New Roman"/>
          <w:sz w:val="24"/>
          <w:szCs w:val="24"/>
        </w:rPr>
        <w:t xml:space="preserve"> </w:t>
      </w:r>
      <w:r w:rsidRPr="009A5B02">
        <w:rPr>
          <w:rFonts w:ascii="Times New Roman" w:hAnsi="Times New Roman"/>
          <w:sz w:val="24"/>
          <w:szCs w:val="24"/>
          <w:lang w:val="es-MX"/>
        </w:rPr>
        <w:t>L</w:t>
      </w:r>
      <w:r w:rsidR="00BC2780" w:rsidRPr="009A5B02">
        <w:rPr>
          <w:rFonts w:ascii="Times New Roman" w:hAnsi="Times New Roman"/>
          <w:sz w:val="24"/>
          <w:szCs w:val="24"/>
          <w:lang w:val="es-MX"/>
        </w:rPr>
        <w:t>as relaciones (</w:t>
      </w:r>
      <w:r w:rsidR="00AE493D" w:rsidRPr="009A5B02">
        <w:rPr>
          <w:rFonts w:ascii="Times New Roman" w:hAnsi="Times New Roman"/>
          <w:sz w:val="24"/>
          <w:szCs w:val="24"/>
          <w:lang w:val="es-MX"/>
        </w:rPr>
        <w:t>ENTORNO</w:t>
      </w:r>
      <w:r w:rsidR="00BC2780" w:rsidRPr="009A5B02">
        <w:rPr>
          <w:rFonts w:ascii="Times New Roman" w:hAnsi="Times New Roman"/>
          <w:sz w:val="24"/>
          <w:szCs w:val="24"/>
          <w:lang w:val="es-MX"/>
        </w:rPr>
        <w:t>)</w:t>
      </w:r>
      <w:r w:rsidR="00EE7BC1" w:rsidRPr="009A5B02">
        <w:rPr>
          <w:rFonts w:ascii="Times New Roman" w:hAnsi="Times New Roman"/>
          <w:sz w:val="24"/>
          <w:szCs w:val="24"/>
          <w:lang w:val="es-MX"/>
        </w:rPr>
        <w:t>: e</w:t>
      </w:r>
      <w:r w:rsidR="00F32DE1" w:rsidRPr="009A5B02">
        <w:rPr>
          <w:rFonts w:ascii="Times New Roman" w:hAnsi="Times New Roman"/>
          <w:sz w:val="24"/>
          <w:szCs w:val="24"/>
        </w:rPr>
        <w:t xml:space="preserve">l espacio entre </w:t>
      </w:r>
      <w:r w:rsidR="00F32DE1" w:rsidRPr="009A5B02">
        <w:rPr>
          <w:rFonts w:ascii="Times New Roman" w:hAnsi="Times New Roman"/>
          <w:sz w:val="24"/>
          <w:szCs w:val="24"/>
        </w:rPr>
        <w:t>tú</w:t>
      </w:r>
      <w:r w:rsidR="00F32DE1" w:rsidRPr="009A5B02">
        <w:rPr>
          <w:rFonts w:ascii="Times New Roman" w:hAnsi="Times New Roman"/>
          <w:sz w:val="24"/>
          <w:szCs w:val="24"/>
        </w:rPr>
        <w:t xml:space="preserve"> y yo. V</w:t>
      </w:r>
      <w:r w:rsidR="006C657A" w:rsidRPr="009A5B02">
        <w:rPr>
          <w:rFonts w:ascii="Times New Roman" w:hAnsi="Times New Roman"/>
          <w:sz w:val="24"/>
          <w:szCs w:val="24"/>
        </w:rPr>
        <w:t xml:space="preserve">isión </w:t>
      </w:r>
      <w:r w:rsidR="00F32DE1" w:rsidRPr="009A5B02">
        <w:rPr>
          <w:rFonts w:ascii="Times New Roman" w:hAnsi="Times New Roman"/>
          <w:sz w:val="24"/>
          <w:szCs w:val="24"/>
        </w:rPr>
        <w:t xml:space="preserve">de lo micro a lo macro. Familia, comunidad, entorno laboral y educativo, país, mundo. </w:t>
      </w:r>
    </w:p>
    <w:p w14:paraId="2E38C7A5" w14:textId="433C31F3" w:rsidR="00F32DE1" w:rsidRDefault="00F32DE1" w:rsidP="00F32DE1">
      <w:pPr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bookmarkStart w:id="5" w:name="_Hlk125490051"/>
      <w:r w:rsidRPr="003D6EC3">
        <w:rPr>
          <w:rFonts w:ascii="Times New Roman" w:hAnsi="Times New Roman"/>
          <w:i/>
          <w:sz w:val="24"/>
          <w:szCs w:val="26"/>
        </w:rPr>
        <w:t>1.1.</w:t>
      </w:r>
      <w:r>
        <w:rPr>
          <w:rFonts w:ascii="Times New Roman" w:hAnsi="Times New Roman"/>
          <w:i/>
          <w:sz w:val="24"/>
          <w:szCs w:val="26"/>
        </w:rPr>
        <w:t>2</w:t>
      </w:r>
      <w:r w:rsidRPr="003D6EC3">
        <w:rPr>
          <w:rFonts w:ascii="Times New Roman" w:hAnsi="Times New Roman"/>
          <w:i/>
          <w:sz w:val="24"/>
          <w:szCs w:val="26"/>
        </w:rPr>
        <w:t xml:space="preserve">. </w:t>
      </w:r>
      <w:r>
        <w:rPr>
          <w:rFonts w:ascii="Times New Roman" w:hAnsi="Times New Roman"/>
          <w:i/>
          <w:sz w:val="24"/>
          <w:szCs w:val="26"/>
        </w:rPr>
        <w:t>Ruta</w:t>
      </w:r>
      <w:r>
        <w:rPr>
          <w:rFonts w:ascii="Times New Roman" w:hAnsi="Times New Roman"/>
          <w:i/>
          <w:sz w:val="24"/>
          <w:szCs w:val="26"/>
        </w:rPr>
        <w:t xml:space="preserve"> de felicidad: </w:t>
      </w:r>
      <w:r>
        <w:rPr>
          <w:rFonts w:ascii="Times New Roman" w:hAnsi="Times New Roman"/>
          <w:i/>
          <w:sz w:val="24"/>
          <w:szCs w:val="26"/>
        </w:rPr>
        <w:t>dinamización del modelo</w:t>
      </w:r>
    </w:p>
    <w:bookmarkEnd w:id="5"/>
    <w:p w14:paraId="3DA1BB77" w14:textId="65AE433F" w:rsidR="00724C09" w:rsidRDefault="00F90DAD" w:rsidP="0042526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M</w:t>
      </w:r>
      <w:r w:rsidR="00BC2780" w:rsidRPr="00BC2780">
        <w:rPr>
          <w:rFonts w:ascii="Times New Roman" w:hAnsi="Times New Roman"/>
          <w:sz w:val="24"/>
          <w:szCs w:val="24"/>
          <w:lang w:val="es-CO"/>
        </w:rPr>
        <w:t xml:space="preserve">ecanismo </w:t>
      </w:r>
      <w:r w:rsidR="0081737B" w:rsidRPr="00425263">
        <w:rPr>
          <w:rFonts w:ascii="Times New Roman" w:hAnsi="Times New Roman"/>
          <w:sz w:val="24"/>
          <w:szCs w:val="24"/>
          <w:lang w:val="es-CO"/>
        </w:rPr>
        <w:t xml:space="preserve">mediante el cual </w:t>
      </w:r>
      <w:r w:rsidR="00BC2780" w:rsidRPr="00BC2780">
        <w:rPr>
          <w:rFonts w:ascii="Times New Roman" w:hAnsi="Times New Roman"/>
          <w:sz w:val="24"/>
          <w:szCs w:val="24"/>
          <w:lang w:val="es-CO"/>
        </w:rPr>
        <w:t>los líderes cultiv</w:t>
      </w:r>
      <w:r w:rsidR="0081737B" w:rsidRPr="00425263">
        <w:rPr>
          <w:rFonts w:ascii="Times New Roman" w:hAnsi="Times New Roman"/>
          <w:sz w:val="24"/>
          <w:szCs w:val="24"/>
          <w:lang w:val="es-CO"/>
        </w:rPr>
        <w:t>a</w:t>
      </w:r>
      <w:r w:rsidR="00BC2780" w:rsidRPr="00BC2780">
        <w:rPr>
          <w:rFonts w:ascii="Times New Roman" w:hAnsi="Times New Roman"/>
          <w:sz w:val="24"/>
          <w:szCs w:val="24"/>
          <w:lang w:val="es-CO"/>
        </w:rPr>
        <w:t xml:space="preserve">n las relaciones con sus equipos desde los preceptos del respeto, imparcialidad, camaradería, </w:t>
      </w:r>
      <w:r w:rsidR="0081737B" w:rsidRPr="00425263">
        <w:rPr>
          <w:rFonts w:ascii="Times New Roman" w:hAnsi="Times New Roman"/>
          <w:sz w:val="24"/>
          <w:szCs w:val="24"/>
          <w:lang w:val="es-CO"/>
        </w:rPr>
        <w:t>confianza</w:t>
      </w:r>
      <w:r w:rsidR="00BC2780" w:rsidRPr="00BC2780">
        <w:rPr>
          <w:rFonts w:ascii="Times New Roman" w:hAnsi="Times New Roman"/>
          <w:sz w:val="24"/>
          <w:szCs w:val="24"/>
          <w:lang w:val="es-CO"/>
        </w:rPr>
        <w:t xml:space="preserve"> y buen trato.</w:t>
      </w:r>
      <w:r w:rsidR="009A5B02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6C657A">
        <w:rPr>
          <w:rFonts w:ascii="Times New Roman" w:hAnsi="Times New Roman"/>
          <w:sz w:val="24"/>
          <w:szCs w:val="24"/>
          <w:lang w:val="es-CO"/>
        </w:rPr>
        <w:t>Cada sesión tiene</w:t>
      </w:r>
      <w:r w:rsidR="00724C09" w:rsidRPr="00425263">
        <w:rPr>
          <w:rFonts w:ascii="Times New Roman" w:hAnsi="Times New Roman"/>
          <w:sz w:val="24"/>
          <w:szCs w:val="24"/>
          <w:lang w:val="es-CO"/>
        </w:rPr>
        <w:t xml:space="preserve"> una duración máxima de 40 minutos </w:t>
      </w:r>
      <w:r w:rsidR="00EE7BC1">
        <w:rPr>
          <w:rFonts w:ascii="Times New Roman" w:hAnsi="Times New Roman"/>
          <w:sz w:val="24"/>
          <w:szCs w:val="24"/>
          <w:lang w:val="es-CO"/>
        </w:rPr>
        <w:t>bajo</w:t>
      </w:r>
      <w:r w:rsidR="00724C09" w:rsidRPr="00425263">
        <w:rPr>
          <w:rFonts w:ascii="Times New Roman" w:hAnsi="Times New Roman"/>
          <w:sz w:val="24"/>
          <w:szCs w:val="24"/>
          <w:lang w:val="es-CO"/>
        </w:rPr>
        <w:t xml:space="preserve"> el siguiente esquema: reflexión para compartir, destino del viaje, video </w:t>
      </w:r>
      <w:r w:rsidR="00093D78">
        <w:rPr>
          <w:rFonts w:ascii="Times New Roman" w:hAnsi="Times New Roman"/>
          <w:sz w:val="24"/>
          <w:szCs w:val="24"/>
          <w:lang w:val="es-CO"/>
        </w:rPr>
        <w:t>con temática central</w:t>
      </w:r>
      <w:r w:rsidR="00724C09" w:rsidRPr="00425263">
        <w:rPr>
          <w:rFonts w:ascii="Times New Roman" w:hAnsi="Times New Roman"/>
          <w:sz w:val="24"/>
          <w:szCs w:val="24"/>
          <w:lang w:val="es-CO"/>
        </w:rPr>
        <w:t xml:space="preserve">, actividad didáctica para evaluación de contenidos, preguntas de </w:t>
      </w:r>
      <w:r w:rsidR="00EE7BC1">
        <w:rPr>
          <w:rFonts w:ascii="Times New Roman" w:hAnsi="Times New Roman"/>
          <w:sz w:val="24"/>
          <w:szCs w:val="24"/>
          <w:lang w:val="es-CO"/>
        </w:rPr>
        <w:t>discus</w:t>
      </w:r>
      <w:r w:rsidR="00EE7BC1" w:rsidRPr="00425263">
        <w:rPr>
          <w:rFonts w:ascii="Times New Roman" w:hAnsi="Times New Roman"/>
          <w:sz w:val="24"/>
          <w:szCs w:val="24"/>
          <w:lang w:val="es-CO"/>
        </w:rPr>
        <w:t>ión</w:t>
      </w:r>
      <w:r w:rsidR="00093D78">
        <w:rPr>
          <w:rFonts w:ascii="Times New Roman" w:hAnsi="Times New Roman"/>
          <w:sz w:val="24"/>
          <w:szCs w:val="24"/>
          <w:lang w:val="es-CO"/>
        </w:rPr>
        <w:t xml:space="preserve"> y</w:t>
      </w:r>
      <w:r w:rsidR="00B42008">
        <w:rPr>
          <w:rFonts w:ascii="Times New Roman" w:hAnsi="Times New Roman"/>
          <w:sz w:val="24"/>
          <w:szCs w:val="24"/>
          <w:lang w:val="es-CO"/>
        </w:rPr>
        <w:t xml:space="preserve"> evidencias de cada </w:t>
      </w:r>
      <w:r w:rsidR="006C657A">
        <w:rPr>
          <w:rFonts w:ascii="Times New Roman" w:hAnsi="Times New Roman"/>
          <w:sz w:val="24"/>
          <w:szCs w:val="24"/>
          <w:lang w:val="es-CO"/>
        </w:rPr>
        <w:t>sesión.</w:t>
      </w:r>
      <w:r w:rsidR="00724C09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724C09" w:rsidRPr="00425263">
        <w:rPr>
          <w:rFonts w:ascii="Times New Roman" w:hAnsi="Times New Roman"/>
          <w:sz w:val="24"/>
          <w:szCs w:val="24"/>
          <w:lang w:val="es-CO"/>
        </w:rPr>
        <w:t>Cabe anotar que la participación de líderes y equipos en la ruta de felicidad es de carácter voluntario.</w:t>
      </w:r>
    </w:p>
    <w:p w14:paraId="43A1B6AA" w14:textId="0CF9DBAB" w:rsidR="00724C09" w:rsidRPr="00BB5412" w:rsidRDefault="00724C09" w:rsidP="00724C09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bookmarkStart w:id="6" w:name="_Hlk125564980"/>
      <w:r>
        <w:rPr>
          <w:rFonts w:ascii="Times New Roman" w:hAnsi="Times New Roman"/>
          <w:b/>
          <w:sz w:val="20"/>
          <w:szCs w:val="20"/>
        </w:rPr>
        <w:t>Imagen</w:t>
      </w:r>
      <w:r w:rsidRPr="00BB5412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2</w:t>
      </w:r>
      <w:r>
        <w:rPr>
          <w:rFonts w:ascii="Times New Roman" w:hAnsi="Times New Roman"/>
          <w:b/>
          <w:sz w:val="20"/>
          <w:szCs w:val="20"/>
        </w:rPr>
        <w:t>.</w:t>
      </w:r>
      <w:r w:rsidRPr="00BB541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Modelo de actividad de cierre sesión ruta de la felicidad</w:t>
      </w:r>
    </w:p>
    <w:bookmarkEnd w:id="6"/>
    <w:p w14:paraId="6797E4A3" w14:textId="686CFA0C" w:rsidR="00724C09" w:rsidRDefault="009A5B02" w:rsidP="00F32DE1">
      <w:pPr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96E067" wp14:editId="32C38DC1">
            <wp:simplePos x="0" y="0"/>
            <wp:positionH relativeFrom="column">
              <wp:posOffset>1277620</wp:posOffset>
            </wp:positionH>
            <wp:positionV relativeFrom="paragraph">
              <wp:posOffset>50258</wp:posOffset>
            </wp:positionV>
            <wp:extent cx="2298065" cy="1724660"/>
            <wp:effectExtent l="0" t="0" r="6985" b="8890"/>
            <wp:wrapTight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ight>
            <wp:docPr id="4" name="Imagen 4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PowerPoint&#10;&#10;Descripción generada automáticamente"/>
                    <pic:cNvPicPr/>
                  </pic:nvPicPr>
                  <pic:blipFill rotWithShape="1">
                    <a:blip r:embed="rId9"/>
                    <a:srcRect l="30761" t="22226" r="13561" b="10919"/>
                    <a:stretch/>
                  </pic:blipFill>
                  <pic:spPr bwMode="auto">
                    <a:xfrm>
                      <a:off x="0" y="0"/>
                      <a:ext cx="2298065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FA286" w14:textId="658667A5" w:rsidR="00724C09" w:rsidRDefault="00724C09" w:rsidP="00F32DE1">
      <w:pPr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</w:p>
    <w:p w14:paraId="5456B7B5" w14:textId="5C46ADBC" w:rsidR="00724C09" w:rsidRDefault="00724C09" w:rsidP="009A5B02">
      <w:pPr>
        <w:ind w:firstLine="284"/>
        <w:jc w:val="center"/>
        <w:rPr>
          <w:rFonts w:ascii="Times New Roman" w:hAnsi="Times New Roman"/>
          <w:sz w:val="24"/>
          <w:szCs w:val="24"/>
          <w:lang w:val="es-MX"/>
        </w:rPr>
      </w:pPr>
    </w:p>
    <w:p w14:paraId="316A7361" w14:textId="5000283A" w:rsidR="00724C09" w:rsidRDefault="00724C09" w:rsidP="00F3130E">
      <w:pPr>
        <w:ind w:firstLine="284"/>
        <w:rPr>
          <w:rFonts w:ascii="Times New Roman" w:hAnsi="Times New Roman"/>
          <w:sz w:val="24"/>
          <w:szCs w:val="24"/>
          <w:lang w:val="es-MX"/>
        </w:rPr>
      </w:pPr>
    </w:p>
    <w:p w14:paraId="3258D3A8" w14:textId="6DAF82FB" w:rsidR="00724C09" w:rsidRDefault="00724C09" w:rsidP="00F32DE1">
      <w:pPr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</w:p>
    <w:p w14:paraId="59C6441F" w14:textId="2B3BA622" w:rsidR="00CF0868" w:rsidRDefault="00CF0868" w:rsidP="00CF0868">
      <w:pPr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 w:rsidRPr="003D6EC3">
        <w:rPr>
          <w:rFonts w:ascii="Times New Roman" w:hAnsi="Times New Roman"/>
          <w:i/>
          <w:sz w:val="24"/>
          <w:szCs w:val="26"/>
        </w:rPr>
        <w:lastRenderedPageBreak/>
        <w:t>1.1.</w:t>
      </w:r>
      <w:r>
        <w:rPr>
          <w:rFonts w:ascii="Times New Roman" w:hAnsi="Times New Roman"/>
          <w:i/>
          <w:sz w:val="24"/>
          <w:szCs w:val="26"/>
        </w:rPr>
        <w:t>2</w:t>
      </w:r>
      <w:r w:rsidRPr="003D6EC3">
        <w:rPr>
          <w:rFonts w:ascii="Times New Roman" w:hAnsi="Times New Roman"/>
          <w:i/>
          <w:sz w:val="24"/>
          <w:szCs w:val="26"/>
        </w:rPr>
        <w:t xml:space="preserve">. </w:t>
      </w:r>
      <w:r>
        <w:rPr>
          <w:rFonts w:ascii="Times New Roman" w:hAnsi="Times New Roman"/>
          <w:i/>
          <w:sz w:val="24"/>
          <w:szCs w:val="26"/>
        </w:rPr>
        <w:t>Termómetros</w:t>
      </w:r>
    </w:p>
    <w:p w14:paraId="2099166E" w14:textId="10BD23CE" w:rsidR="00CF0868" w:rsidRPr="00CF0868" w:rsidRDefault="00662E5D" w:rsidP="00662E5D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 w:rsidRPr="00662E5D">
        <w:rPr>
          <w:rFonts w:ascii="Times New Roman" w:hAnsi="Times New Roman"/>
          <w:sz w:val="24"/>
          <w:szCs w:val="24"/>
          <w:lang w:val="es-MX"/>
        </w:rPr>
        <w:t xml:space="preserve">El clima organizacional es un concepto amplio que aborda ambiente y motivación de sus integrantes, el conjunto de percepciones y perspectivas generadas por factores internos y externos de los miembros de la organización, en relación </w:t>
      </w:r>
      <w:r w:rsidR="00463097">
        <w:rPr>
          <w:rFonts w:ascii="Times New Roman" w:hAnsi="Times New Roman"/>
          <w:sz w:val="24"/>
          <w:szCs w:val="24"/>
          <w:lang w:val="es-MX"/>
        </w:rPr>
        <w:t>a</w:t>
      </w:r>
      <w:r w:rsidRPr="00662E5D">
        <w:rPr>
          <w:rFonts w:ascii="Times New Roman" w:hAnsi="Times New Roman"/>
          <w:sz w:val="24"/>
          <w:szCs w:val="24"/>
          <w:lang w:val="es-MX"/>
        </w:rPr>
        <w:t xml:space="preserve"> cómo se llevan a cabo las acciones dentro de</w:t>
      </w:r>
      <w:r w:rsidR="00463097">
        <w:rPr>
          <w:rFonts w:ascii="Times New Roman" w:hAnsi="Times New Roman"/>
          <w:sz w:val="24"/>
          <w:szCs w:val="24"/>
          <w:lang w:val="es-MX"/>
        </w:rPr>
        <w:t xml:space="preserve"> su sistema </w:t>
      </w:r>
      <w:r w:rsidRPr="00662E5D">
        <w:rPr>
          <w:rFonts w:ascii="Times New Roman" w:hAnsi="Times New Roman"/>
          <w:sz w:val="24"/>
          <w:szCs w:val="24"/>
          <w:lang w:val="es-MX"/>
        </w:rPr>
        <w:t>en el camino hacia la eficiencia y eficacia (Rivera, et.al.2018)</w:t>
      </w:r>
      <w:r w:rsidRPr="00662E5D">
        <w:rPr>
          <w:rFonts w:ascii="Times New Roman" w:hAnsi="Times New Roman"/>
          <w:sz w:val="24"/>
          <w:szCs w:val="24"/>
          <w:lang w:val="es-MX"/>
        </w:rPr>
        <w:t xml:space="preserve">, que además </w:t>
      </w:r>
      <w:r w:rsidR="00463097">
        <w:rPr>
          <w:rFonts w:ascii="Times New Roman" w:hAnsi="Times New Roman"/>
          <w:sz w:val="24"/>
          <w:szCs w:val="24"/>
          <w:lang w:val="es-MX"/>
        </w:rPr>
        <w:t>es</w:t>
      </w:r>
      <w:r w:rsidRPr="00662E5D">
        <w:rPr>
          <w:rFonts w:ascii="Times New Roman" w:hAnsi="Times New Roman"/>
          <w:sz w:val="24"/>
          <w:szCs w:val="24"/>
          <w:lang w:val="es-MX"/>
        </w:rPr>
        <w:t xml:space="preserve"> medible y se evalúa con herramientas </w:t>
      </w:r>
      <w:r w:rsidR="00463097">
        <w:rPr>
          <w:rFonts w:ascii="Times New Roman" w:hAnsi="Times New Roman"/>
          <w:sz w:val="24"/>
          <w:szCs w:val="24"/>
          <w:lang w:val="es-MX"/>
        </w:rPr>
        <w:t>específicas</w:t>
      </w:r>
      <w:r w:rsidR="00F90DAD">
        <w:rPr>
          <w:rFonts w:ascii="Times New Roman" w:hAnsi="Times New Roman"/>
          <w:sz w:val="24"/>
          <w:szCs w:val="24"/>
          <w:lang w:val="es-MX"/>
        </w:rPr>
        <w:t>. Por</w:t>
      </w:r>
      <w:r w:rsidRPr="00662E5D">
        <w:rPr>
          <w:rFonts w:ascii="Times New Roman" w:hAnsi="Times New Roman"/>
          <w:sz w:val="24"/>
          <w:szCs w:val="24"/>
          <w:lang w:val="es-MX"/>
        </w:rPr>
        <w:t xml:space="preserve"> tanto, </w:t>
      </w:r>
      <w:r w:rsidR="00243CC7">
        <w:rPr>
          <w:rFonts w:ascii="Times New Roman" w:hAnsi="Times New Roman"/>
          <w:sz w:val="24"/>
          <w:szCs w:val="24"/>
          <w:lang w:val="es-MX"/>
        </w:rPr>
        <w:t>para</w:t>
      </w:r>
      <w:r w:rsidR="00CF0868" w:rsidRPr="00425263">
        <w:rPr>
          <w:rFonts w:ascii="Times New Roman" w:hAnsi="Times New Roman"/>
          <w:sz w:val="24"/>
          <w:szCs w:val="24"/>
          <w:lang w:val="es-CO"/>
        </w:rPr>
        <w:t xml:space="preserve"> monitorear</w:t>
      </w:r>
      <w:r w:rsidR="006C657A">
        <w:rPr>
          <w:rFonts w:ascii="Times New Roman" w:hAnsi="Times New Roman"/>
          <w:sz w:val="24"/>
          <w:szCs w:val="24"/>
          <w:lang w:val="es-CO"/>
        </w:rPr>
        <w:t>lo</w:t>
      </w:r>
      <w:r w:rsidR="00CF0868" w:rsidRPr="00425263">
        <w:rPr>
          <w:rFonts w:ascii="Times New Roman" w:hAnsi="Times New Roman"/>
          <w:sz w:val="24"/>
          <w:szCs w:val="24"/>
          <w:lang w:val="es-CO"/>
        </w:rPr>
        <w:t xml:space="preserve"> se diseñó un instrumento de valoración </w:t>
      </w:r>
      <w:r w:rsidR="00D06A46">
        <w:rPr>
          <w:rFonts w:ascii="Times New Roman" w:hAnsi="Times New Roman"/>
          <w:sz w:val="24"/>
          <w:szCs w:val="24"/>
          <w:lang w:val="es-CO"/>
        </w:rPr>
        <w:t>con</w:t>
      </w:r>
      <w:r w:rsidR="00CF0868" w:rsidRPr="00425263">
        <w:rPr>
          <w:rFonts w:ascii="Times New Roman" w:hAnsi="Times New Roman"/>
          <w:sz w:val="24"/>
          <w:szCs w:val="24"/>
          <w:lang w:val="es-CO"/>
        </w:rPr>
        <w:t xml:space="preserve"> 25 preguntas agrupadas en las categorías: percepción general del ambiente, estilo de liderazgo de los directivos, relaciones interpersonales y trabajo en equipo, </w:t>
      </w:r>
      <w:r w:rsidR="00EE0EEC" w:rsidRPr="00425263">
        <w:rPr>
          <w:rFonts w:ascii="Times New Roman" w:hAnsi="Times New Roman"/>
          <w:sz w:val="24"/>
          <w:szCs w:val="24"/>
          <w:lang w:val="es-CO"/>
        </w:rPr>
        <w:t xml:space="preserve">claridad en funciones y </w:t>
      </w:r>
      <w:r w:rsidR="00CF0868" w:rsidRPr="00425263">
        <w:rPr>
          <w:rFonts w:ascii="Times New Roman" w:hAnsi="Times New Roman"/>
          <w:sz w:val="24"/>
          <w:szCs w:val="24"/>
          <w:lang w:val="es-CO"/>
        </w:rPr>
        <w:t>carga laboral, beneficios y</w:t>
      </w:r>
      <w:r w:rsidR="005501C2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CF0868" w:rsidRPr="00425263">
        <w:rPr>
          <w:rFonts w:ascii="Times New Roman" w:hAnsi="Times New Roman"/>
          <w:sz w:val="24"/>
          <w:szCs w:val="24"/>
          <w:lang w:val="es-CO"/>
        </w:rPr>
        <w:t>compensación</w:t>
      </w:r>
      <w:r w:rsidR="00D06A46">
        <w:rPr>
          <w:rFonts w:ascii="Times New Roman" w:hAnsi="Times New Roman"/>
          <w:sz w:val="24"/>
          <w:szCs w:val="24"/>
          <w:lang w:val="es-CO"/>
        </w:rPr>
        <w:t>.</w:t>
      </w:r>
      <w:r w:rsidR="00743C60" w:rsidRPr="00425263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6C657A">
        <w:rPr>
          <w:rFonts w:ascii="Times New Roman" w:hAnsi="Times New Roman"/>
          <w:sz w:val="24"/>
          <w:szCs w:val="24"/>
          <w:lang w:val="es-CO"/>
        </w:rPr>
        <w:t xml:space="preserve">Los </w:t>
      </w:r>
      <w:r w:rsidR="00743C60" w:rsidRPr="00425263">
        <w:rPr>
          <w:rFonts w:ascii="Times New Roman" w:hAnsi="Times New Roman"/>
          <w:sz w:val="24"/>
          <w:szCs w:val="24"/>
          <w:lang w:val="es-CO"/>
        </w:rPr>
        <w:t>hallazgos</w:t>
      </w:r>
      <w:r w:rsidR="006C657A">
        <w:rPr>
          <w:rFonts w:ascii="Times New Roman" w:hAnsi="Times New Roman"/>
          <w:sz w:val="24"/>
          <w:szCs w:val="24"/>
          <w:lang w:val="es-CO"/>
        </w:rPr>
        <w:t xml:space="preserve"> s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e </w:t>
      </w:r>
      <w:r w:rsidR="006C657A">
        <w:rPr>
          <w:rFonts w:ascii="Times New Roman" w:hAnsi="Times New Roman"/>
          <w:sz w:val="24"/>
          <w:szCs w:val="24"/>
          <w:lang w:val="es-CO"/>
        </w:rPr>
        <w:t>presenta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n </w:t>
      </w:r>
      <w:r w:rsidR="006C657A">
        <w:rPr>
          <w:rFonts w:ascii="Times New Roman" w:hAnsi="Times New Roman"/>
          <w:sz w:val="24"/>
          <w:szCs w:val="24"/>
          <w:lang w:val="es-CO"/>
        </w:rPr>
        <w:t xml:space="preserve">a los </w:t>
      </w:r>
      <w:r w:rsidR="00743C60" w:rsidRPr="00425263">
        <w:rPr>
          <w:rFonts w:ascii="Times New Roman" w:hAnsi="Times New Roman"/>
          <w:sz w:val="24"/>
          <w:szCs w:val="24"/>
          <w:lang w:val="es-CO"/>
        </w:rPr>
        <w:t>directivos y de manera conjunta se establece</w:t>
      </w:r>
      <w:r w:rsidR="006C657A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743C60" w:rsidRPr="00425263">
        <w:rPr>
          <w:rFonts w:ascii="Times New Roman" w:hAnsi="Times New Roman"/>
          <w:sz w:val="24"/>
          <w:szCs w:val="24"/>
          <w:lang w:val="es-CO"/>
        </w:rPr>
        <w:t>el plan de intervención para potenciar aspectos positivos</w:t>
      </w:r>
      <w:r w:rsidR="00CF0868" w:rsidRPr="00425263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743C60" w:rsidRPr="00425263">
        <w:rPr>
          <w:rFonts w:ascii="Times New Roman" w:hAnsi="Times New Roman"/>
          <w:sz w:val="24"/>
          <w:szCs w:val="24"/>
          <w:lang w:val="es-CO"/>
        </w:rPr>
        <w:t>e implementar acciones de mejora.</w:t>
      </w:r>
    </w:p>
    <w:p w14:paraId="4DB2EF76" w14:textId="1A36EC51" w:rsidR="00743C60" w:rsidRPr="00743C60" w:rsidRDefault="00743C60" w:rsidP="00743C60">
      <w:pPr>
        <w:spacing w:line="240" w:lineRule="auto"/>
        <w:ind w:firstLine="284"/>
        <w:jc w:val="both"/>
        <w:rPr>
          <w:rFonts w:ascii="Times New Roman" w:hAnsi="Times New Roman"/>
          <w:i/>
          <w:sz w:val="24"/>
          <w:szCs w:val="24"/>
          <w:lang w:val="es-CO"/>
        </w:rPr>
      </w:pPr>
      <w:r w:rsidRPr="00743C60">
        <w:rPr>
          <w:rFonts w:ascii="Times New Roman" w:hAnsi="Times New Roman"/>
          <w:i/>
          <w:sz w:val="24"/>
          <w:szCs w:val="24"/>
          <w:lang w:val="es-CO"/>
        </w:rPr>
        <w:t xml:space="preserve">¿Por qué es importante </w:t>
      </w:r>
      <w:r w:rsidRPr="00743C60">
        <w:rPr>
          <w:rFonts w:ascii="Times New Roman" w:hAnsi="Times New Roman"/>
          <w:i/>
          <w:sz w:val="24"/>
          <w:szCs w:val="24"/>
          <w:lang w:val="es-CO"/>
        </w:rPr>
        <w:t>monitorear</w:t>
      </w:r>
      <w:r w:rsidRPr="00743C60">
        <w:rPr>
          <w:rFonts w:ascii="Times New Roman" w:hAnsi="Times New Roman"/>
          <w:i/>
          <w:sz w:val="24"/>
          <w:szCs w:val="24"/>
          <w:lang w:val="es-CO"/>
        </w:rPr>
        <w:t xml:space="preserve"> el </w:t>
      </w:r>
      <w:r w:rsidR="00132C35">
        <w:rPr>
          <w:rFonts w:ascii="Times New Roman" w:hAnsi="Times New Roman"/>
          <w:i/>
          <w:sz w:val="24"/>
          <w:szCs w:val="24"/>
          <w:lang w:val="es-CO"/>
        </w:rPr>
        <w:t>clima</w:t>
      </w:r>
      <w:r w:rsidRPr="00743C60">
        <w:rPr>
          <w:rFonts w:ascii="Times New Roman" w:hAnsi="Times New Roman"/>
          <w:i/>
          <w:sz w:val="24"/>
          <w:szCs w:val="24"/>
          <w:lang w:val="es-CO"/>
        </w:rPr>
        <w:t xml:space="preserve"> </w:t>
      </w:r>
      <w:r w:rsidR="005501C2">
        <w:rPr>
          <w:rFonts w:ascii="Times New Roman" w:hAnsi="Times New Roman"/>
          <w:i/>
          <w:sz w:val="24"/>
          <w:szCs w:val="24"/>
          <w:lang w:val="es-CO"/>
        </w:rPr>
        <w:t>l</w:t>
      </w:r>
      <w:r w:rsidRPr="00743C60">
        <w:rPr>
          <w:rFonts w:ascii="Times New Roman" w:hAnsi="Times New Roman"/>
          <w:i/>
          <w:sz w:val="24"/>
          <w:szCs w:val="24"/>
          <w:lang w:val="es-CO"/>
        </w:rPr>
        <w:t xml:space="preserve">aboral </w:t>
      </w:r>
      <w:r w:rsidRPr="00743C60">
        <w:rPr>
          <w:rFonts w:ascii="Times New Roman" w:hAnsi="Times New Roman"/>
          <w:i/>
          <w:sz w:val="24"/>
          <w:szCs w:val="24"/>
          <w:lang w:val="es-CO"/>
        </w:rPr>
        <w:t>para los directivos</w:t>
      </w:r>
      <w:r w:rsidRPr="00743C60">
        <w:rPr>
          <w:rFonts w:ascii="Times New Roman" w:hAnsi="Times New Roman"/>
          <w:i/>
          <w:sz w:val="24"/>
          <w:szCs w:val="24"/>
          <w:lang w:val="es-CO"/>
        </w:rPr>
        <w:t>?</w:t>
      </w:r>
    </w:p>
    <w:p w14:paraId="48E83C6E" w14:textId="2201888D" w:rsidR="00BB7994" w:rsidRDefault="00743C60" w:rsidP="00743C6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P</w:t>
      </w:r>
      <w:r w:rsidRPr="00743C60">
        <w:rPr>
          <w:rFonts w:ascii="Times New Roman" w:hAnsi="Times New Roman"/>
          <w:sz w:val="24"/>
          <w:szCs w:val="24"/>
          <w:lang w:val="es-CO"/>
        </w:rPr>
        <w:t>orque</w:t>
      </w:r>
      <w:r>
        <w:rPr>
          <w:rFonts w:ascii="Times New Roman" w:hAnsi="Times New Roman"/>
          <w:sz w:val="24"/>
          <w:szCs w:val="24"/>
          <w:lang w:val="es-CO"/>
        </w:rPr>
        <w:t xml:space="preserve"> les</w:t>
      </w:r>
      <w:r w:rsidRPr="00743C60">
        <w:rPr>
          <w:rFonts w:ascii="Times New Roman" w:hAnsi="Times New Roman"/>
          <w:sz w:val="24"/>
          <w:szCs w:val="24"/>
          <w:lang w:val="es-CO"/>
        </w:rPr>
        <w:t xml:space="preserve"> permite identificar incertidumbres, expectativas, temores y fortalezas en tiempos desafiantes, permiti</w:t>
      </w:r>
      <w:r>
        <w:rPr>
          <w:rFonts w:ascii="Times New Roman" w:hAnsi="Times New Roman"/>
          <w:sz w:val="24"/>
          <w:szCs w:val="24"/>
          <w:lang w:val="es-CO"/>
        </w:rPr>
        <w:t>endo</w:t>
      </w:r>
      <w:r w:rsidRPr="00743C60">
        <w:rPr>
          <w:rFonts w:ascii="Times New Roman" w:hAnsi="Times New Roman"/>
          <w:sz w:val="24"/>
          <w:szCs w:val="24"/>
          <w:lang w:val="es-CO"/>
        </w:rPr>
        <w:t xml:space="preserve"> implementar planes de gestión </w:t>
      </w:r>
      <w:r w:rsidR="0071546D">
        <w:rPr>
          <w:rFonts w:ascii="Times New Roman" w:hAnsi="Times New Roman"/>
          <w:sz w:val="24"/>
          <w:szCs w:val="24"/>
          <w:lang w:val="es-CO"/>
        </w:rPr>
        <w:t>anticipados</w:t>
      </w:r>
      <w:r w:rsidR="005501C2">
        <w:rPr>
          <w:rFonts w:ascii="Times New Roman" w:hAnsi="Times New Roman"/>
          <w:sz w:val="24"/>
          <w:szCs w:val="24"/>
          <w:lang w:val="es-CO"/>
        </w:rPr>
        <w:t xml:space="preserve"> </w:t>
      </w:r>
      <w:r w:rsidRPr="00743C60">
        <w:rPr>
          <w:rFonts w:ascii="Times New Roman" w:hAnsi="Times New Roman"/>
          <w:sz w:val="24"/>
          <w:szCs w:val="24"/>
          <w:lang w:val="es-CO"/>
        </w:rPr>
        <w:t>a las necesidades, mitigar el impacto de las situaciones negativas y reforzar la cultura institucional y el estilo de liderazgo</w:t>
      </w:r>
      <w:r w:rsidR="00BB7994">
        <w:rPr>
          <w:rFonts w:ascii="Times New Roman" w:hAnsi="Times New Roman"/>
          <w:sz w:val="24"/>
          <w:szCs w:val="24"/>
          <w:lang w:val="es-CO"/>
        </w:rPr>
        <w:t xml:space="preserve">; además </w:t>
      </w:r>
      <w:r w:rsidR="00F90DAD">
        <w:rPr>
          <w:rFonts w:ascii="Times New Roman" w:hAnsi="Times New Roman"/>
          <w:sz w:val="24"/>
          <w:szCs w:val="24"/>
          <w:lang w:val="es-CO"/>
        </w:rPr>
        <w:t>los empleados</w:t>
      </w:r>
      <w:r w:rsidRPr="00743C60">
        <w:rPr>
          <w:rFonts w:ascii="Times New Roman" w:hAnsi="Times New Roman"/>
          <w:sz w:val="24"/>
          <w:szCs w:val="24"/>
          <w:lang w:val="es-CO"/>
        </w:rPr>
        <w:t xml:space="preserve"> felices</w:t>
      </w:r>
      <w:r w:rsidR="00F90DAD">
        <w:rPr>
          <w:rFonts w:ascii="Times New Roman" w:hAnsi="Times New Roman"/>
          <w:sz w:val="24"/>
          <w:szCs w:val="24"/>
          <w:lang w:val="es-CO"/>
        </w:rPr>
        <w:t xml:space="preserve"> se comprometen con </w:t>
      </w:r>
      <w:r w:rsidRPr="00743C60">
        <w:rPr>
          <w:rFonts w:ascii="Times New Roman" w:hAnsi="Times New Roman"/>
          <w:sz w:val="24"/>
          <w:szCs w:val="24"/>
          <w:lang w:val="es-CO"/>
        </w:rPr>
        <w:t xml:space="preserve">el cumplimento de los objetivos misionales. </w:t>
      </w:r>
    </w:p>
    <w:p w14:paraId="2CCFC39F" w14:textId="36D94992" w:rsidR="00743C60" w:rsidRPr="00743C60" w:rsidRDefault="00743C60" w:rsidP="00743C6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 w:rsidRPr="00743C60">
        <w:rPr>
          <w:rFonts w:ascii="Times New Roman" w:hAnsi="Times New Roman"/>
          <w:sz w:val="24"/>
          <w:szCs w:val="24"/>
          <w:lang w:val="es-CO"/>
        </w:rPr>
        <w:t xml:space="preserve">Por lo enunciado, un </w:t>
      </w:r>
      <w:r w:rsidR="005501C2" w:rsidRPr="00743C60">
        <w:rPr>
          <w:rFonts w:ascii="Times New Roman" w:hAnsi="Times New Roman"/>
          <w:sz w:val="24"/>
          <w:szCs w:val="24"/>
          <w:lang w:val="es-CO"/>
        </w:rPr>
        <w:t>óptimo</w:t>
      </w:r>
      <w:r w:rsidR="005501C2" w:rsidRPr="00743C60">
        <w:rPr>
          <w:rFonts w:ascii="Times New Roman" w:hAnsi="Times New Roman"/>
          <w:sz w:val="24"/>
          <w:szCs w:val="24"/>
          <w:lang w:val="es-CO"/>
        </w:rPr>
        <w:t xml:space="preserve"> </w:t>
      </w:r>
      <w:r w:rsidRPr="00743C60">
        <w:rPr>
          <w:rFonts w:ascii="Times New Roman" w:hAnsi="Times New Roman"/>
          <w:sz w:val="24"/>
          <w:szCs w:val="24"/>
          <w:lang w:val="es-CO"/>
        </w:rPr>
        <w:t xml:space="preserve">clima laboral se constituye en un factor clave para el crecimiento y éxito de la organización, así como para el desarrollo individual de los </w:t>
      </w:r>
      <w:r w:rsidR="008C48C7">
        <w:rPr>
          <w:rFonts w:ascii="Times New Roman" w:hAnsi="Times New Roman"/>
          <w:sz w:val="24"/>
          <w:szCs w:val="24"/>
          <w:lang w:val="es-CO"/>
        </w:rPr>
        <w:t>empleados</w:t>
      </w:r>
      <w:r w:rsidRPr="00743C60">
        <w:rPr>
          <w:rFonts w:ascii="Times New Roman" w:hAnsi="Times New Roman"/>
          <w:sz w:val="24"/>
          <w:szCs w:val="24"/>
          <w:lang w:val="es-CO"/>
        </w:rPr>
        <w:t>.</w:t>
      </w:r>
    </w:p>
    <w:p w14:paraId="2AF9F1E1" w14:textId="4B184640" w:rsidR="007C74E0" w:rsidRPr="007C74E0" w:rsidRDefault="007C74E0" w:rsidP="007C74E0">
      <w:pPr>
        <w:spacing w:line="240" w:lineRule="auto"/>
        <w:ind w:firstLine="284"/>
        <w:jc w:val="both"/>
        <w:rPr>
          <w:rFonts w:ascii="Times New Roman" w:hAnsi="Times New Roman"/>
          <w:i/>
          <w:sz w:val="24"/>
          <w:szCs w:val="24"/>
          <w:lang w:val="es-CO"/>
        </w:rPr>
      </w:pPr>
      <w:r w:rsidRPr="007C74E0">
        <w:rPr>
          <w:rFonts w:ascii="Times New Roman" w:hAnsi="Times New Roman"/>
          <w:i/>
          <w:sz w:val="24"/>
          <w:szCs w:val="24"/>
          <w:lang w:val="es-CO"/>
        </w:rPr>
        <w:t>¿Cómo involucra</w:t>
      </w:r>
      <w:r>
        <w:rPr>
          <w:rFonts w:ascii="Times New Roman" w:hAnsi="Times New Roman"/>
          <w:i/>
          <w:sz w:val="24"/>
          <w:szCs w:val="24"/>
          <w:lang w:val="es-CO"/>
        </w:rPr>
        <w:t xml:space="preserve">r </w:t>
      </w:r>
      <w:r w:rsidRPr="007C74E0">
        <w:rPr>
          <w:rFonts w:ascii="Times New Roman" w:hAnsi="Times New Roman"/>
          <w:i/>
          <w:sz w:val="24"/>
          <w:szCs w:val="24"/>
          <w:lang w:val="es-CO"/>
        </w:rPr>
        <w:t xml:space="preserve">los empleados en el desarrollo de nuevas </w:t>
      </w:r>
      <w:r>
        <w:rPr>
          <w:rFonts w:ascii="Times New Roman" w:hAnsi="Times New Roman"/>
          <w:i/>
          <w:sz w:val="24"/>
          <w:szCs w:val="24"/>
          <w:lang w:val="es-CO"/>
        </w:rPr>
        <w:t xml:space="preserve">ideas para </w:t>
      </w:r>
      <w:r w:rsidRPr="007C74E0">
        <w:rPr>
          <w:rFonts w:ascii="Times New Roman" w:hAnsi="Times New Roman"/>
          <w:i/>
          <w:sz w:val="24"/>
          <w:szCs w:val="24"/>
          <w:lang w:val="es-CO"/>
        </w:rPr>
        <w:t>el mejoramiento real del desempeño de</w:t>
      </w:r>
      <w:r w:rsidR="00252685">
        <w:rPr>
          <w:rFonts w:ascii="Times New Roman" w:hAnsi="Times New Roman"/>
          <w:i/>
          <w:sz w:val="24"/>
          <w:szCs w:val="24"/>
          <w:lang w:val="es-CO"/>
        </w:rPr>
        <w:t>l</w:t>
      </w:r>
      <w:r w:rsidRPr="007C74E0">
        <w:rPr>
          <w:rFonts w:ascii="Times New Roman" w:hAnsi="Times New Roman"/>
          <w:i/>
          <w:sz w:val="24"/>
          <w:szCs w:val="24"/>
          <w:lang w:val="es-CO"/>
        </w:rPr>
        <w:t xml:space="preserve"> negocio?</w:t>
      </w:r>
    </w:p>
    <w:p w14:paraId="49CB1E31" w14:textId="59518CCE" w:rsidR="007C74E0" w:rsidRDefault="007C74E0" w:rsidP="007C74E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s-CO" w:eastAsia="es-CO"/>
        </w:rPr>
      </w:pPr>
      <w:r>
        <w:rPr>
          <w:rFonts w:ascii="Times New Roman" w:hAnsi="Times New Roman"/>
          <w:sz w:val="24"/>
          <w:szCs w:val="24"/>
          <w:lang w:val="es-CO" w:eastAsia="es-CO"/>
        </w:rPr>
        <w:t xml:space="preserve">Incluir </w:t>
      </w:r>
      <w:r w:rsidR="00F90DAD">
        <w:rPr>
          <w:rFonts w:ascii="Times New Roman" w:hAnsi="Times New Roman"/>
          <w:sz w:val="24"/>
          <w:szCs w:val="24"/>
          <w:lang w:val="es-CO" w:eastAsia="es-CO"/>
        </w:rPr>
        <w:t>en</w:t>
      </w:r>
      <w:r>
        <w:rPr>
          <w:rFonts w:ascii="Times New Roman" w:hAnsi="Times New Roman"/>
          <w:sz w:val="24"/>
          <w:szCs w:val="24"/>
          <w:lang w:val="es-CO" w:eastAsia="es-CO"/>
        </w:rPr>
        <w:t xml:space="preserve"> las 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metas de resultados un indicador que incentiva la innovación </w:t>
      </w:r>
      <w:r>
        <w:rPr>
          <w:rFonts w:ascii="Times New Roman" w:hAnsi="Times New Roman"/>
          <w:sz w:val="24"/>
          <w:szCs w:val="24"/>
          <w:lang w:val="es-CO" w:eastAsia="es-CO"/>
        </w:rPr>
        <w:t xml:space="preserve">fue la estrategia </w:t>
      </w:r>
      <w:r w:rsidR="00F90DAD">
        <w:rPr>
          <w:rFonts w:ascii="Times New Roman" w:hAnsi="Times New Roman"/>
          <w:sz w:val="24"/>
          <w:szCs w:val="24"/>
          <w:lang w:val="es-CO" w:eastAsia="es-CO"/>
        </w:rPr>
        <w:t>de</w:t>
      </w:r>
      <w:r>
        <w:rPr>
          <w:rFonts w:ascii="Times New Roman" w:hAnsi="Times New Roman"/>
          <w:sz w:val="24"/>
          <w:szCs w:val="24"/>
          <w:lang w:val="es-CO" w:eastAsia="es-CO"/>
        </w:rPr>
        <w:t xml:space="preserve"> Areandina para promover iniciativas disruptivas y “pensar fuera de la caja”, a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dicionalmente, en la </w:t>
      </w:r>
      <w:r w:rsidR="00F90DAD">
        <w:rPr>
          <w:rFonts w:ascii="Times New Roman" w:hAnsi="Times New Roman"/>
          <w:sz w:val="24"/>
          <w:szCs w:val="24"/>
          <w:lang w:val="es-CO" w:eastAsia="es-CO"/>
        </w:rPr>
        <w:t>evaluación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 integral 360</w:t>
      </w:r>
      <w:r w:rsidR="00BB7994">
        <w:rPr>
          <w:rFonts w:ascii="Times New Roman" w:hAnsi="Times New Roman"/>
          <w:sz w:val="24"/>
          <w:szCs w:val="24"/>
          <w:lang w:val="es-CO" w:eastAsia="es-CO"/>
        </w:rPr>
        <w:t xml:space="preserve"> 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se </w:t>
      </w:r>
      <w:r w:rsidR="00CA6DD6">
        <w:rPr>
          <w:rFonts w:ascii="Times New Roman" w:hAnsi="Times New Roman"/>
          <w:sz w:val="24"/>
          <w:szCs w:val="24"/>
          <w:lang w:val="es-CO" w:eastAsia="es-CO"/>
        </w:rPr>
        <w:t>miden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 comportamientos</w:t>
      </w:r>
      <w:r w:rsidR="00734C44">
        <w:rPr>
          <w:rFonts w:ascii="Times New Roman" w:hAnsi="Times New Roman"/>
          <w:sz w:val="24"/>
          <w:szCs w:val="24"/>
          <w:lang w:val="es-CO" w:eastAsia="es-CO"/>
        </w:rPr>
        <w:t xml:space="preserve"> 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como: </w:t>
      </w:r>
      <w:r w:rsidR="00CA6DD6">
        <w:rPr>
          <w:rFonts w:ascii="Times New Roman" w:hAnsi="Times New Roman"/>
          <w:sz w:val="24"/>
          <w:szCs w:val="24"/>
          <w:lang w:val="es-CO" w:eastAsia="es-CO"/>
        </w:rPr>
        <w:t>p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>ropone ideas disruptivas y de innovación que potencialicen el quehacer institucional</w:t>
      </w:r>
      <w:r w:rsidR="00734C44">
        <w:rPr>
          <w:rFonts w:ascii="Times New Roman" w:hAnsi="Times New Roman"/>
          <w:sz w:val="24"/>
          <w:szCs w:val="24"/>
          <w:lang w:val="es-CO" w:eastAsia="es-CO"/>
        </w:rPr>
        <w:t xml:space="preserve"> y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 soluciona</w:t>
      </w:r>
      <w:r w:rsidR="00734C44">
        <w:rPr>
          <w:rFonts w:ascii="Times New Roman" w:hAnsi="Times New Roman"/>
          <w:sz w:val="24"/>
          <w:szCs w:val="24"/>
          <w:lang w:val="es-CO" w:eastAsia="es-CO"/>
        </w:rPr>
        <w:t xml:space="preserve"> 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>problemas con herramientas tecnológic</w:t>
      </w:r>
      <w:r w:rsidR="00CA6DD6">
        <w:rPr>
          <w:rFonts w:ascii="Times New Roman" w:hAnsi="Times New Roman"/>
          <w:sz w:val="24"/>
          <w:szCs w:val="24"/>
          <w:lang w:val="es-CO" w:eastAsia="es-CO"/>
        </w:rPr>
        <w:t>a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>s.</w:t>
      </w:r>
      <w:r w:rsidR="00734C44">
        <w:rPr>
          <w:rFonts w:ascii="Times New Roman" w:hAnsi="Times New Roman"/>
          <w:sz w:val="24"/>
          <w:szCs w:val="24"/>
          <w:lang w:val="es-CO" w:eastAsia="es-CO"/>
        </w:rPr>
        <w:t xml:space="preserve"> Finalmente se estructuró un p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 xml:space="preserve">rograma de reconocimientos encaminado a generar cultura de valoración y premio al aporte de los </w:t>
      </w:r>
      <w:r w:rsidR="00CA6DD6">
        <w:rPr>
          <w:rFonts w:ascii="Times New Roman" w:hAnsi="Times New Roman"/>
          <w:sz w:val="24"/>
          <w:szCs w:val="24"/>
          <w:lang w:val="es-CO" w:eastAsia="es-CO"/>
        </w:rPr>
        <w:t>empleados</w:t>
      </w:r>
      <w:r w:rsidR="00734C44">
        <w:rPr>
          <w:rFonts w:ascii="Times New Roman" w:hAnsi="Times New Roman"/>
          <w:sz w:val="24"/>
          <w:szCs w:val="24"/>
          <w:lang w:val="es-CO" w:eastAsia="es-CO"/>
        </w:rPr>
        <w:t xml:space="preserve"> </w:t>
      </w:r>
      <w:r w:rsidRPr="007C74E0">
        <w:rPr>
          <w:rFonts w:ascii="Times New Roman" w:hAnsi="Times New Roman"/>
          <w:sz w:val="24"/>
          <w:szCs w:val="24"/>
          <w:lang w:val="es-CO" w:eastAsia="es-CO"/>
        </w:rPr>
        <w:t>a la estrategia institucional</w:t>
      </w:r>
      <w:r w:rsidR="00463097">
        <w:rPr>
          <w:rFonts w:ascii="Times New Roman" w:hAnsi="Times New Roman"/>
          <w:sz w:val="24"/>
          <w:szCs w:val="24"/>
          <w:lang w:val="es-CO" w:eastAsia="es-CO"/>
        </w:rPr>
        <w:t>.</w:t>
      </w:r>
    </w:p>
    <w:p w14:paraId="2893ADC7" w14:textId="77777777" w:rsidR="00463097" w:rsidRPr="007C74E0" w:rsidRDefault="00463097" w:rsidP="007C74E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s-CO" w:eastAsia="es-CO"/>
        </w:rPr>
      </w:pPr>
    </w:p>
    <w:p w14:paraId="7DC4163A" w14:textId="2FC727A4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2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D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escripción de la propuesta </w:t>
      </w:r>
    </w:p>
    <w:p w14:paraId="616C23E8" w14:textId="19436964" w:rsidR="00280315" w:rsidRDefault="00301DF2" w:rsidP="00301DF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Líder </w:t>
      </w:r>
      <w:r w:rsidR="00676EF7">
        <w:rPr>
          <w:rFonts w:ascii="Times New Roman" w:hAnsi="Times New Roman"/>
          <w:sz w:val="24"/>
          <w:szCs w:val="24"/>
          <w:lang w:val="es-CO"/>
        </w:rPr>
        <w:t>T</w:t>
      </w:r>
      <w:r>
        <w:rPr>
          <w:rFonts w:ascii="Times New Roman" w:hAnsi="Times New Roman"/>
          <w:sz w:val="24"/>
          <w:szCs w:val="24"/>
          <w:lang w:val="es-CO"/>
        </w:rPr>
        <w:t>ransformador se</w:t>
      </w:r>
      <w:r w:rsidR="00676EF7">
        <w:rPr>
          <w:rFonts w:ascii="Times New Roman" w:hAnsi="Times New Roman"/>
          <w:sz w:val="24"/>
          <w:szCs w:val="24"/>
          <w:lang w:val="es-CO"/>
        </w:rPr>
        <w:t xml:space="preserve"> estructura bajo una metodología guiada </w:t>
      </w:r>
      <w:r w:rsidR="00CA6DD6">
        <w:rPr>
          <w:rFonts w:ascii="Times New Roman" w:hAnsi="Times New Roman"/>
          <w:sz w:val="24"/>
          <w:szCs w:val="24"/>
          <w:lang w:val="es-CO"/>
        </w:rPr>
        <w:t>de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 capacitación </w:t>
      </w:r>
      <w:r w:rsidR="00CA6DD6">
        <w:rPr>
          <w:rFonts w:ascii="Times New Roman" w:hAnsi="Times New Roman"/>
          <w:sz w:val="24"/>
          <w:szCs w:val="24"/>
          <w:lang w:val="es-CO"/>
        </w:rPr>
        <w:t>a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 roles directivos en competencias socioemocionales asociadas al liderazgo</w:t>
      </w:r>
      <w:r w:rsidR="00BB7994">
        <w:rPr>
          <w:rFonts w:ascii="Times New Roman" w:hAnsi="Times New Roman"/>
          <w:sz w:val="24"/>
          <w:szCs w:val="24"/>
          <w:lang w:val="es-CO"/>
        </w:rPr>
        <w:t xml:space="preserve"> que e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n coherencia con el modelo de felicidad se </w:t>
      </w:r>
      <w:r w:rsidR="000838DA">
        <w:rPr>
          <w:rFonts w:ascii="Times New Roman" w:hAnsi="Times New Roman"/>
          <w:sz w:val="24"/>
          <w:szCs w:val="24"/>
          <w:lang w:val="es-CO"/>
        </w:rPr>
        <w:t>articuló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 en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dimensiones: </w:t>
      </w:r>
      <w:r w:rsidRPr="00301DF2">
        <w:rPr>
          <w:rFonts w:ascii="Times New Roman" w:hAnsi="Times New Roman"/>
          <w:sz w:val="24"/>
          <w:szCs w:val="24"/>
          <w:lang w:val="es-CO"/>
        </w:rPr>
        <w:t xml:space="preserve">Yo: </w:t>
      </w:r>
      <w:r w:rsidR="00CA6DD6">
        <w:rPr>
          <w:rFonts w:ascii="Times New Roman" w:hAnsi="Times New Roman"/>
          <w:sz w:val="24"/>
          <w:szCs w:val="24"/>
          <w:lang w:val="es-CO"/>
        </w:rPr>
        <w:t>s</w:t>
      </w:r>
      <w:r w:rsidRPr="00301DF2">
        <w:rPr>
          <w:rFonts w:ascii="Times New Roman" w:hAnsi="Times New Roman"/>
          <w:sz w:val="24"/>
          <w:szCs w:val="24"/>
          <w:lang w:val="es-CO"/>
        </w:rPr>
        <w:t>er ejemplo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, </w:t>
      </w:r>
      <w:r w:rsidRPr="00301DF2">
        <w:rPr>
          <w:rFonts w:ascii="Times New Roman" w:hAnsi="Times New Roman"/>
          <w:sz w:val="24"/>
          <w:szCs w:val="24"/>
          <w:lang w:val="es-CO"/>
        </w:rPr>
        <w:t xml:space="preserve">Otros: </w:t>
      </w:r>
      <w:r w:rsidR="00CA6DD6">
        <w:rPr>
          <w:rFonts w:ascii="Times New Roman" w:hAnsi="Times New Roman"/>
          <w:sz w:val="24"/>
          <w:szCs w:val="24"/>
          <w:lang w:val="es-CO"/>
        </w:rPr>
        <w:t>i</w:t>
      </w:r>
      <w:r w:rsidRPr="00301DF2">
        <w:rPr>
          <w:rFonts w:ascii="Times New Roman" w:hAnsi="Times New Roman"/>
          <w:sz w:val="24"/>
          <w:szCs w:val="24"/>
          <w:lang w:val="es-CO"/>
        </w:rPr>
        <w:t>nfluir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 y </w:t>
      </w:r>
      <w:r w:rsidR="00CA6DD6">
        <w:rPr>
          <w:rFonts w:ascii="Times New Roman" w:hAnsi="Times New Roman"/>
          <w:sz w:val="24"/>
          <w:szCs w:val="24"/>
          <w:lang w:val="es-CO"/>
        </w:rPr>
        <w:t>E</w:t>
      </w:r>
      <w:r w:rsidRPr="00301DF2">
        <w:rPr>
          <w:rFonts w:ascii="Times New Roman" w:hAnsi="Times New Roman"/>
          <w:sz w:val="24"/>
          <w:szCs w:val="24"/>
          <w:lang w:val="es-CO"/>
        </w:rPr>
        <w:t xml:space="preserve">ntorno: </w:t>
      </w:r>
      <w:r w:rsidR="00CA6DD6">
        <w:rPr>
          <w:rFonts w:ascii="Times New Roman" w:hAnsi="Times New Roman"/>
          <w:sz w:val="24"/>
          <w:szCs w:val="24"/>
          <w:lang w:val="es-CO"/>
        </w:rPr>
        <w:t>C</w:t>
      </w:r>
      <w:r w:rsidRPr="00301DF2">
        <w:rPr>
          <w:rFonts w:ascii="Times New Roman" w:hAnsi="Times New Roman"/>
          <w:sz w:val="24"/>
          <w:szCs w:val="24"/>
          <w:lang w:val="es-CO"/>
        </w:rPr>
        <w:t>ongruente</w:t>
      </w:r>
      <w:r w:rsidR="000838DA">
        <w:rPr>
          <w:rFonts w:ascii="Times New Roman" w:hAnsi="Times New Roman"/>
          <w:sz w:val="24"/>
          <w:szCs w:val="24"/>
          <w:lang w:val="es-CO"/>
        </w:rPr>
        <w:t>;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 y </w:t>
      </w:r>
      <w:r w:rsidR="000838DA">
        <w:rPr>
          <w:rFonts w:ascii="Times New Roman" w:hAnsi="Times New Roman"/>
          <w:sz w:val="24"/>
          <w:szCs w:val="24"/>
          <w:lang w:val="es-CO"/>
        </w:rPr>
        <w:t xml:space="preserve">se estructuró 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en seis módulos </w:t>
      </w:r>
      <w:r w:rsidR="00463097">
        <w:rPr>
          <w:rFonts w:ascii="Times New Roman" w:hAnsi="Times New Roman"/>
          <w:sz w:val="24"/>
          <w:szCs w:val="24"/>
          <w:lang w:val="es-CO"/>
        </w:rPr>
        <w:t>formativos</w:t>
      </w:r>
      <w:r w:rsidR="00280315">
        <w:rPr>
          <w:rFonts w:ascii="Times New Roman" w:hAnsi="Times New Roman"/>
          <w:sz w:val="24"/>
          <w:szCs w:val="24"/>
          <w:lang w:val="es-CO"/>
        </w:rPr>
        <w:t xml:space="preserve">: </w:t>
      </w:r>
    </w:p>
    <w:p w14:paraId="7F11869A" w14:textId="28E4A905" w:rsidR="00280315" w:rsidRDefault="00280315" w:rsidP="0042526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1)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Líder transformador: </w:t>
      </w:r>
      <w:r w:rsidR="00F90DAD">
        <w:rPr>
          <w:rFonts w:ascii="Times New Roman" w:hAnsi="Times New Roman"/>
          <w:sz w:val="24"/>
          <w:szCs w:val="24"/>
          <w:lang w:val="es-CO"/>
        </w:rPr>
        <w:t>presentación de</w:t>
      </w:r>
      <w:r w:rsidR="003F42BF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narrativas </w:t>
      </w:r>
      <w:r w:rsidR="000838DA">
        <w:rPr>
          <w:rFonts w:ascii="Times New Roman" w:hAnsi="Times New Roman"/>
          <w:sz w:val="24"/>
          <w:szCs w:val="24"/>
          <w:lang w:val="es-CO"/>
        </w:rPr>
        <w:t>d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>el sello transformador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 y </w:t>
      </w:r>
      <w:r w:rsidR="003F42BF">
        <w:rPr>
          <w:rFonts w:ascii="Times New Roman" w:hAnsi="Times New Roman"/>
          <w:sz w:val="24"/>
          <w:szCs w:val="24"/>
          <w:lang w:val="es-CO"/>
        </w:rPr>
        <w:t>concepto de l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iderar para el cambio.  </w:t>
      </w:r>
    </w:p>
    <w:p w14:paraId="0562A125" w14:textId="2D246952" w:rsidR="00280315" w:rsidRDefault="00280315" w:rsidP="00301DF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2)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Líder para servir: propósito de servicio desde la transformación social. </w:t>
      </w:r>
      <w:r w:rsidR="00CA6DD6">
        <w:rPr>
          <w:rFonts w:ascii="Times New Roman" w:hAnsi="Times New Roman"/>
          <w:sz w:val="24"/>
          <w:szCs w:val="24"/>
          <w:lang w:val="es-CO"/>
        </w:rPr>
        <w:t>Presentación</w:t>
      </w:r>
      <w:r w:rsidR="003F42BF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CA6DD6">
        <w:rPr>
          <w:rFonts w:ascii="Times New Roman" w:hAnsi="Times New Roman"/>
          <w:sz w:val="24"/>
          <w:szCs w:val="24"/>
          <w:lang w:val="es-CO"/>
        </w:rPr>
        <w:t>d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el modelo de servicio y </w:t>
      </w:r>
      <w:r w:rsidR="003F42BF">
        <w:rPr>
          <w:rFonts w:ascii="Times New Roman" w:hAnsi="Times New Roman"/>
          <w:sz w:val="24"/>
          <w:szCs w:val="24"/>
          <w:lang w:val="es-CO"/>
        </w:rPr>
        <w:t>sus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 indicadores. </w:t>
      </w:r>
      <w:r w:rsidR="00CA6DD6">
        <w:rPr>
          <w:rFonts w:ascii="Times New Roman" w:hAnsi="Times New Roman"/>
          <w:sz w:val="24"/>
          <w:szCs w:val="24"/>
          <w:lang w:val="es-CO"/>
        </w:rPr>
        <w:t>C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onocer acciones concretas que ayudan </w:t>
      </w:r>
      <w:r w:rsidR="003F42BF">
        <w:rPr>
          <w:rFonts w:ascii="Times New Roman" w:hAnsi="Times New Roman"/>
          <w:sz w:val="24"/>
          <w:szCs w:val="24"/>
          <w:lang w:val="es-CO"/>
        </w:rPr>
        <w:t>a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 servir </w:t>
      </w:r>
      <w:r w:rsidR="000838DA">
        <w:rPr>
          <w:rFonts w:ascii="Times New Roman" w:hAnsi="Times New Roman"/>
          <w:sz w:val="24"/>
          <w:szCs w:val="24"/>
          <w:lang w:val="es-CO"/>
        </w:rPr>
        <w:t>responsable</w:t>
      </w:r>
      <w:r w:rsidR="00463097">
        <w:rPr>
          <w:rFonts w:ascii="Times New Roman" w:hAnsi="Times New Roman"/>
          <w:sz w:val="24"/>
          <w:szCs w:val="24"/>
          <w:lang w:val="es-CO"/>
        </w:rPr>
        <w:t>mente</w:t>
      </w:r>
      <w:r w:rsidR="000838DA">
        <w:rPr>
          <w:rFonts w:ascii="Times New Roman" w:hAnsi="Times New Roman"/>
          <w:sz w:val="24"/>
          <w:szCs w:val="24"/>
          <w:lang w:val="es-CO"/>
        </w:rPr>
        <w:t xml:space="preserve"> independiente del rol.</w:t>
      </w:r>
    </w:p>
    <w:p w14:paraId="2D6BAB22" w14:textId="68E948A0" w:rsidR="003F42BF" w:rsidRDefault="00280315" w:rsidP="00301DF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 3)</w:t>
      </w:r>
      <w:r w:rsidR="003F42BF" w:rsidRPr="003F42BF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>Líder con inteligencia emocional: Alinear la Inteligencia Emocional con el modelo DISC como herramienta para potencializar</w:t>
      </w:r>
      <w:r w:rsidR="006132EA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>relaciones interpersonales. Mindfulness: presencia, consciencia y atención</w:t>
      </w:r>
      <w:r w:rsidR="000A0315">
        <w:rPr>
          <w:rFonts w:ascii="Times New Roman" w:hAnsi="Times New Roman"/>
          <w:sz w:val="24"/>
          <w:szCs w:val="24"/>
          <w:lang w:val="es-CO"/>
        </w:rPr>
        <w:t xml:space="preserve">: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identifico, gestiono, regulo mis emociones y a </w:t>
      </w:r>
      <w:r w:rsidR="000A0315" w:rsidRPr="00301DF2">
        <w:rPr>
          <w:rFonts w:ascii="Times New Roman" w:hAnsi="Times New Roman"/>
          <w:sz w:val="24"/>
          <w:szCs w:val="24"/>
          <w:lang w:val="es-CO"/>
        </w:rPr>
        <w:t>mí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 mismo de una manera consciente y responsable, para comprender y acompañar al otro desde el respeto, empatía y humanidad. </w:t>
      </w:r>
    </w:p>
    <w:p w14:paraId="165BE5D3" w14:textId="7A599C47" w:rsidR="003F42BF" w:rsidRDefault="00280315" w:rsidP="00301DF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lastRenderedPageBreak/>
        <w:t xml:space="preserve">4)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Líder con balance: </w:t>
      </w:r>
      <w:r w:rsidR="002B52A4">
        <w:rPr>
          <w:rFonts w:ascii="Times New Roman" w:hAnsi="Times New Roman"/>
          <w:sz w:val="24"/>
          <w:szCs w:val="24"/>
          <w:lang w:val="es-CO"/>
        </w:rPr>
        <w:t>b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>alance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 de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>vida</w:t>
      </w:r>
      <w:r w:rsidR="008128ED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F42BF" w:rsidRPr="00301DF2">
        <w:rPr>
          <w:rFonts w:ascii="Times New Roman" w:hAnsi="Times New Roman"/>
          <w:sz w:val="24"/>
          <w:szCs w:val="24"/>
          <w:lang w:val="es-CO"/>
        </w:rPr>
        <w:t xml:space="preserve">reconociendo </w:t>
      </w:r>
      <w:r w:rsidR="000838DA">
        <w:rPr>
          <w:rFonts w:ascii="Times New Roman" w:hAnsi="Times New Roman"/>
          <w:sz w:val="24"/>
          <w:szCs w:val="24"/>
          <w:lang w:val="es-CO"/>
        </w:rPr>
        <w:t>la integralidad del ser y cómo el manejo del tiempo desde el liderazgo aporta a la integralidad de los demás.</w:t>
      </w:r>
    </w:p>
    <w:p w14:paraId="1D87E61D" w14:textId="6ADC3AC2" w:rsidR="00280315" w:rsidRDefault="00280315" w:rsidP="00301DF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5)</w:t>
      </w:r>
      <w:r w:rsidR="003F42BF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Líder efectivo en su comunicación oral, escrita y digital: </w:t>
      </w:r>
      <w:r w:rsidR="008128ED">
        <w:rPr>
          <w:rFonts w:ascii="Times New Roman" w:hAnsi="Times New Roman"/>
          <w:sz w:val="24"/>
          <w:szCs w:val="24"/>
          <w:lang w:val="es-CO"/>
        </w:rPr>
        <w:t>b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rindar técnicas </w:t>
      </w:r>
      <w:r w:rsidR="008128ED">
        <w:rPr>
          <w:rFonts w:ascii="Times New Roman" w:hAnsi="Times New Roman"/>
          <w:sz w:val="24"/>
          <w:szCs w:val="24"/>
          <w:lang w:val="es-CO"/>
        </w:rPr>
        <w:t xml:space="preserve">para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ser claro, concreto y conciso en la comunicación. Escucha profunda y conexión </w:t>
      </w:r>
    </w:p>
    <w:p w14:paraId="50878616" w14:textId="1F91100E" w:rsidR="00297B74" w:rsidRDefault="003F42BF" w:rsidP="00301DF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6)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Líder que desarrolla a sus equipos: </w:t>
      </w:r>
      <w:r w:rsidR="002500C1">
        <w:rPr>
          <w:rFonts w:ascii="Times New Roman" w:hAnsi="Times New Roman"/>
          <w:sz w:val="24"/>
          <w:szCs w:val="24"/>
          <w:lang w:val="es-CO"/>
        </w:rPr>
        <w:t>Diagnóstico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 de los equipos</w:t>
      </w:r>
      <w:r w:rsidR="006132EA">
        <w:rPr>
          <w:rFonts w:ascii="Times New Roman" w:hAnsi="Times New Roman"/>
          <w:sz w:val="24"/>
          <w:szCs w:val="24"/>
          <w:lang w:val="es-CO"/>
        </w:rPr>
        <w:t xml:space="preserve"> de trabajo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 y desarrollo </w:t>
      </w:r>
      <w:r w:rsidR="00463097" w:rsidRPr="00301DF2">
        <w:rPr>
          <w:rFonts w:ascii="Times New Roman" w:hAnsi="Times New Roman"/>
          <w:sz w:val="24"/>
          <w:szCs w:val="24"/>
          <w:lang w:val="es-CO"/>
        </w:rPr>
        <w:t>desde el conocimiento de fortalezas grupales e individuales</w:t>
      </w:r>
      <w:r w:rsidR="00463097">
        <w:rPr>
          <w:rFonts w:ascii="Times New Roman" w:hAnsi="Times New Roman"/>
          <w:sz w:val="24"/>
          <w:szCs w:val="24"/>
          <w:lang w:val="es-CO"/>
        </w:rPr>
        <w:t xml:space="preserve">. </w:t>
      </w:r>
      <w:r w:rsidR="00E0439F">
        <w:rPr>
          <w:rFonts w:ascii="Times New Roman" w:hAnsi="Times New Roman"/>
          <w:sz w:val="24"/>
          <w:szCs w:val="24"/>
          <w:lang w:val="es-CO"/>
        </w:rPr>
        <w:t>Toma de decisiones con criterio ético.</w:t>
      </w:r>
    </w:p>
    <w:p w14:paraId="665631D7" w14:textId="77777777" w:rsidR="00620A0D" w:rsidRDefault="00DE03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Terminados los ciclos de formación, el compromiso de los directivos es la réplica en cascada de los conocimientos con sus equipos</w:t>
      </w:r>
      <w:r w:rsidR="00620A0D">
        <w:rPr>
          <w:rFonts w:ascii="Times New Roman" w:hAnsi="Times New Roman"/>
          <w:sz w:val="24"/>
          <w:szCs w:val="24"/>
          <w:lang w:val="es-CO"/>
        </w:rPr>
        <w:t>.</w:t>
      </w:r>
    </w:p>
    <w:p w14:paraId="6FD1907D" w14:textId="6727362C" w:rsidR="002B7CA3" w:rsidRPr="00423E1C" w:rsidRDefault="00DE038D" w:rsidP="00151D9A">
      <w:pPr>
        <w:spacing w:line="240" w:lineRule="auto"/>
        <w:ind w:firstLine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t xml:space="preserve"> </w:t>
      </w:r>
      <w:r w:rsidR="00301DF2" w:rsidRPr="00301DF2">
        <w:rPr>
          <w:rFonts w:ascii="Times New Roman" w:hAnsi="Times New Roman"/>
          <w:sz w:val="24"/>
          <w:szCs w:val="24"/>
          <w:lang w:val="es-CO"/>
        </w:rPr>
        <w:br/>
      </w:r>
      <w:r w:rsidR="002B7CA3" w:rsidRPr="00423E1C">
        <w:rPr>
          <w:rFonts w:ascii="Times New Roman" w:hAnsi="Times New Roman"/>
          <w:b/>
          <w:i/>
          <w:sz w:val="26"/>
          <w:szCs w:val="26"/>
        </w:rPr>
        <w:t>1.</w:t>
      </w:r>
      <w:r w:rsidR="002B7CA3">
        <w:rPr>
          <w:rFonts w:ascii="Times New Roman" w:hAnsi="Times New Roman"/>
          <w:b/>
          <w:i/>
          <w:sz w:val="26"/>
          <w:szCs w:val="26"/>
        </w:rPr>
        <w:t>3</w:t>
      </w:r>
      <w:r w:rsidR="002B7CA3"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 w:rsidR="002B7CA3">
        <w:rPr>
          <w:rFonts w:ascii="Times New Roman" w:hAnsi="Times New Roman"/>
          <w:b/>
          <w:i/>
          <w:sz w:val="26"/>
          <w:szCs w:val="26"/>
        </w:rPr>
        <w:t>D</w:t>
      </w:r>
      <w:r w:rsidR="002B7CA3" w:rsidRPr="002B7CA3">
        <w:rPr>
          <w:rFonts w:ascii="Times New Roman" w:hAnsi="Times New Roman"/>
          <w:b/>
          <w:i/>
          <w:sz w:val="26"/>
          <w:szCs w:val="26"/>
        </w:rPr>
        <w:t xml:space="preserve">esarrollo de la propuesta </w:t>
      </w:r>
    </w:p>
    <w:p w14:paraId="2DB006A1" w14:textId="5B6A7370" w:rsidR="0084548D" w:rsidRDefault="00D5165F" w:rsidP="0042526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8E3ABC">
        <w:rPr>
          <w:rFonts w:ascii="Times New Roman" w:hAnsi="Times New Roman"/>
          <w:sz w:val="24"/>
          <w:szCs w:val="24"/>
        </w:rPr>
        <w:t xml:space="preserve">iseñados </w:t>
      </w:r>
      <w:r w:rsidR="0084548D">
        <w:rPr>
          <w:rFonts w:ascii="Times New Roman" w:hAnsi="Times New Roman"/>
          <w:sz w:val="24"/>
          <w:szCs w:val="24"/>
        </w:rPr>
        <w:t xml:space="preserve">los módulos se </w:t>
      </w:r>
      <w:r w:rsidR="008E3ABC">
        <w:rPr>
          <w:rFonts w:ascii="Times New Roman" w:hAnsi="Times New Roman"/>
          <w:sz w:val="24"/>
          <w:szCs w:val="24"/>
        </w:rPr>
        <w:t>identificaron</w:t>
      </w:r>
      <w:r w:rsidR="0084548D">
        <w:rPr>
          <w:rFonts w:ascii="Times New Roman" w:hAnsi="Times New Roman"/>
          <w:sz w:val="24"/>
          <w:szCs w:val="24"/>
        </w:rPr>
        <w:t xml:space="preserve"> los roles directivos </w:t>
      </w:r>
      <w:r>
        <w:rPr>
          <w:rFonts w:ascii="Times New Roman" w:hAnsi="Times New Roman"/>
          <w:sz w:val="24"/>
          <w:szCs w:val="24"/>
        </w:rPr>
        <w:t>participantes</w:t>
      </w:r>
      <w:r w:rsidR="0084548D">
        <w:rPr>
          <w:rFonts w:ascii="Times New Roman" w:hAnsi="Times New Roman"/>
          <w:sz w:val="24"/>
          <w:szCs w:val="24"/>
        </w:rPr>
        <w:t xml:space="preserve"> esta etapa, se definieron 232 cargos a nivel nacional y se </w:t>
      </w:r>
      <w:r>
        <w:rPr>
          <w:rFonts w:ascii="Times New Roman" w:hAnsi="Times New Roman"/>
          <w:sz w:val="24"/>
          <w:szCs w:val="24"/>
        </w:rPr>
        <w:t>diseñó</w:t>
      </w:r>
      <w:r w:rsidR="0084548D">
        <w:rPr>
          <w:rFonts w:ascii="Times New Roman" w:hAnsi="Times New Roman"/>
          <w:sz w:val="24"/>
          <w:szCs w:val="24"/>
        </w:rPr>
        <w:t xml:space="preserve"> el material </w:t>
      </w:r>
      <w:r w:rsidR="00E0439F">
        <w:rPr>
          <w:rFonts w:ascii="Times New Roman" w:hAnsi="Times New Roman"/>
          <w:sz w:val="24"/>
          <w:szCs w:val="24"/>
        </w:rPr>
        <w:t xml:space="preserve">soporte </w:t>
      </w:r>
      <w:r w:rsidR="008E3ABC">
        <w:rPr>
          <w:rFonts w:ascii="Times New Roman" w:hAnsi="Times New Roman"/>
          <w:sz w:val="24"/>
          <w:szCs w:val="24"/>
        </w:rPr>
        <w:t>para los</w:t>
      </w:r>
      <w:r w:rsidR="0084548D">
        <w:rPr>
          <w:rFonts w:ascii="Times New Roman" w:hAnsi="Times New Roman"/>
          <w:sz w:val="24"/>
          <w:szCs w:val="24"/>
        </w:rPr>
        <w:t xml:space="preserve"> participante</w:t>
      </w:r>
      <w:r w:rsidR="008E3ABC">
        <w:rPr>
          <w:rFonts w:ascii="Times New Roman" w:hAnsi="Times New Roman"/>
          <w:sz w:val="24"/>
          <w:szCs w:val="24"/>
        </w:rPr>
        <w:t>s</w:t>
      </w:r>
      <w:r w:rsidR="0084548D">
        <w:rPr>
          <w:rFonts w:ascii="Times New Roman" w:hAnsi="Times New Roman"/>
          <w:sz w:val="24"/>
          <w:szCs w:val="24"/>
        </w:rPr>
        <w:t xml:space="preserve">. </w:t>
      </w:r>
    </w:p>
    <w:p w14:paraId="79079895" w14:textId="4EC98689" w:rsidR="0084548D" w:rsidRDefault="0084548D" w:rsidP="0084548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bookmarkStart w:id="7" w:name="_Hlk125731771"/>
      <w:r>
        <w:rPr>
          <w:rFonts w:ascii="Times New Roman" w:hAnsi="Times New Roman"/>
          <w:b/>
          <w:sz w:val="20"/>
          <w:szCs w:val="20"/>
        </w:rPr>
        <w:t>Imagen</w:t>
      </w:r>
      <w:r w:rsidRPr="00BB5412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2.</w:t>
      </w:r>
      <w:r w:rsidRPr="00BB541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Folder y actividades líder transformador</w:t>
      </w:r>
      <w:bookmarkEnd w:id="7"/>
    </w:p>
    <w:p w14:paraId="3EF471DE" w14:textId="243B0F16" w:rsidR="0084548D" w:rsidRPr="00BB5412" w:rsidRDefault="006D6A8D" w:rsidP="0084548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35494D8" wp14:editId="2C2159CD">
            <wp:simplePos x="0" y="0"/>
            <wp:positionH relativeFrom="column">
              <wp:posOffset>588260</wp:posOffset>
            </wp:positionH>
            <wp:positionV relativeFrom="paragraph">
              <wp:posOffset>-16114</wp:posOffset>
            </wp:positionV>
            <wp:extent cx="1769453" cy="2123607"/>
            <wp:effectExtent l="0" t="0" r="2540" b="0"/>
            <wp:wrapTight wrapText="bothSides">
              <wp:wrapPolygon edited="0">
                <wp:start x="0" y="0"/>
                <wp:lineTo x="0" y="21316"/>
                <wp:lineTo x="21398" y="21316"/>
                <wp:lineTo x="2139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53" cy="212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16F6D20" wp14:editId="3F7C435E">
            <wp:simplePos x="0" y="0"/>
            <wp:positionH relativeFrom="column">
              <wp:posOffset>2915920</wp:posOffset>
            </wp:positionH>
            <wp:positionV relativeFrom="paragraph">
              <wp:posOffset>118110</wp:posOffset>
            </wp:positionV>
            <wp:extent cx="2921635" cy="1983105"/>
            <wp:effectExtent l="0" t="0" r="0" b="0"/>
            <wp:wrapTight wrapText="bothSides">
              <wp:wrapPolygon edited="0">
                <wp:start x="0" y="0"/>
                <wp:lineTo x="0" y="21372"/>
                <wp:lineTo x="21408" y="21372"/>
                <wp:lineTo x="2140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73C7" w14:textId="26894AD5" w:rsidR="006D6A8D" w:rsidRDefault="008454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59F4F9B" w14:textId="77777777" w:rsidR="006D6A8D" w:rsidRDefault="006D6A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3B17D7F" w14:textId="77777777" w:rsidR="006D6A8D" w:rsidRDefault="006D6A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1A66374" w14:textId="77777777" w:rsidR="006D6A8D" w:rsidRDefault="006D6A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00F8B5A" w14:textId="77777777" w:rsidR="006D6A8D" w:rsidRDefault="006D6A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38C8582" w14:textId="77777777" w:rsidR="006D6A8D" w:rsidRDefault="006D6A8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7628AE7" w14:textId="77777777" w:rsidR="00620A0D" w:rsidRDefault="00620A0D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6C497BD" w14:textId="13C2E89D" w:rsidR="00151D9A" w:rsidRDefault="00151D9A" w:rsidP="00151D9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el desarrollo de</w:t>
      </w:r>
      <w:r w:rsidR="003F1F06">
        <w:rPr>
          <w:rFonts w:ascii="Times New Roman" w:hAnsi="Times New Roman"/>
          <w:sz w:val="24"/>
          <w:szCs w:val="24"/>
        </w:rPr>
        <w:t xml:space="preserve"> las sesiones </w:t>
      </w:r>
      <w:r>
        <w:rPr>
          <w:rFonts w:ascii="Times New Roman" w:hAnsi="Times New Roman"/>
          <w:sz w:val="24"/>
          <w:szCs w:val="24"/>
        </w:rPr>
        <w:t xml:space="preserve">se </w:t>
      </w:r>
      <w:r w:rsidR="00DD5AEB">
        <w:rPr>
          <w:rFonts w:ascii="Times New Roman" w:hAnsi="Times New Roman"/>
          <w:sz w:val="24"/>
          <w:szCs w:val="24"/>
        </w:rPr>
        <w:t>siguió el esquema</w:t>
      </w:r>
      <w:r>
        <w:rPr>
          <w:rFonts w:ascii="Times New Roman" w:hAnsi="Times New Roman"/>
          <w:sz w:val="24"/>
          <w:szCs w:val="24"/>
        </w:rPr>
        <w:t xml:space="preserve">: </w:t>
      </w:r>
      <w:r w:rsidR="003F1F06">
        <w:rPr>
          <w:rFonts w:ascii="Times New Roman" w:hAnsi="Times New Roman"/>
          <w:sz w:val="24"/>
          <w:szCs w:val="24"/>
        </w:rPr>
        <w:t>inicio</w:t>
      </w:r>
      <w:r>
        <w:rPr>
          <w:rFonts w:ascii="Times New Roman" w:hAnsi="Times New Roman"/>
          <w:sz w:val="24"/>
          <w:szCs w:val="24"/>
        </w:rPr>
        <w:t xml:space="preserve"> con un momento de agradecimiento, escrito o verbal,</w:t>
      </w:r>
      <w:r w:rsidR="003F1F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establecimiento de acuerdos y </w:t>
      </w:r>
      <w:r w:rsidR="00BB0382">
        <w:rPr>
          <w:rFonts w:ascii="Times New Roman" w:hAnsi="Times New Roman"/>
          <w:sz w:val="24"/>
          <w:szCs w:val="24"/>
        </w:rPr>
        <w:t xml:space="preserve">ejercicio individual de identificación </w:t>
      </w:r>
      <w:r>
        <w:rPr>
          <w:rFonts w:ascii="Times New Roman" w:hAnsi="Times New Roman"/>
          <w:sz w:val="24"/>
          <w:szCs w:val="24"/>
        </w:rPr>
        <w:t xml:space="preserve">de comportamientos </w:t>
      </w:r>
      <w:r w:rsidR="00BB0382">
        <w:rPr>
          <w:rFonts w:ascii="Times New Roman" w:hAnsi="Times New Roman"/>
          <w:sz w:val="24"/>
          <w:szCs w:val="24"/>
        </w:rPr>
        <w:t>que podría</w:t>
      </w:r>
      <w:r w:rsidR="003F1F06">
        <w:rPr>
          <w:rFonts w:ascii="Times New Roman" w:hAnsi="Times New Roman"/>
          <w:sz w:val="24"/>
          <w:szCs w:val="24"/>
        </w:rPr>
        <w:t>n</w:t>
      </w:r>
      <w:r w:rsidR="00BB0382">
        <w:rPr>
          <w:rFonts w:ascii="Times New Roman" w:hAnsi="Times New Roman"/>
          <w:sz w:val="24"/>
          <w:szCs w:val="24"/>
        </w:rPr>
        <w:t xml:space="preserve"> ser más fáciles de multiplicar para dar ejemplo, siendo los más coincidentes: </w:t>
      </w:r>
    </w:p>
    <w:p w14:paraId="730E4129" w14:textId="5814F02A" w:rsidR="00151D9A" w:rsidRPr="00151D9A" w:rsidRDefault="00151D9A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51D9A">
        <w:rPr>
          <w:rFonts w:ascii="Times New Roman" w:hAnsi="Times New Roman"/>
          <w:sz w:val="24"/>
          <w:szCs w:val="24"/>
        </w:rPr>
        <w:t xml:space="preserve">Saludar, </w:t>
      </w:r>
      <w:r w:rsidR="00EF7E8A">
        <w:rPr>
          <w:rFonts w:ascii="Times New Roman" w:hAnsi="Times New Roman"/>
          <w:sz w:val="24"/>
          <w:szCs w:val="24"/>
        </w:rPr>
        <w:t>agradecer</w:t>
      </w:r>
      <w:r w:rsidRPr="00151D9A">
        <w:rPr>
          <w:rFonts w:ascii="Times New Roman" w:hAnsi="Times New Roman"/>
          <w:sz w:val="24"/>
          <w:szCs w:val="24"/>
        </w:rPr>
        <w:t xml:space="preserve"> y pedir el favor</w:t>
      </w:r>
    </w:p>
    <w:p w14:paraId="04E6C53F" w14:textId="475B09C8" w:rsidR="00151D9A" w:rsidRPr="00151D9A" w:rsidRDefault="00EF7E8A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Uso positivo de</w:t>
      </w:r>
      <w:r w:rsidR="00151D9A" w:rsidRPr="00151D9A">
        <w:rPr>
          <w:rFonts w:ascii="Times New Roman" w:hAnsi="Times New Roman"/>
          <w:sz w:val="24"/>
          <w:szCs w:val="24"/>
        </w:rPr>
        <w:t xml:space="preserve"> redes sociales</w:t>
      </w:r>
    </w:p>
    <w:p w14:paraId="2429C566" w14:textId="29825AB5" w:rsidR="00151D9A" w:rsidRPr="00151D9A" w:rsidRDefault="003F1F06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51D9A" w:rsidRPr="00151D9A">
        <w:rPr>
          <w:rFonts w:ascii="Times New Roman" w:hAnsi="Times New Roman"/>
          <w:sz w:val="24"/>
          <w:szCs w:val="24"/>
        </w:rPr>
        <w:t>resentar argumentos en escenarios de diálogo</w:t>
      </w:r>
    </w:p>
    <w:p w14:paraId="55B9207F" w14:textId="77777777" w:rsidR="00151D9A" w:rsidRPr="00151D9A" w:rsidRDefault="00151D9A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51D9A">
        <w:rPr>
          <w:rFonts w:ascii="Times New Roman" w:hAnsi="Times New Roman"/>
          <w:sz w:val="24"/>
          <w:szCs w:val="24"/>
        </w:rPr>
        <w:t>Hablar mirando a los ojos</w:t>
      </w:r>
    </w:p>
    <w:p w14:paraId="3A2079E2" w14:textId="77777777" w:rsidR="00151D9A" w:rsidRPr="00151D9A" w:rsidRDefault="00151D9A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51D9A">
        <w:rPr>
          <w:rFonts w:ascii="Times New Roman" w:hAnsi="Times New Roman"/>
          <w:sz w:val="24"/>
          <w:szCs w:val="24"/>
        </w:rPr>
        <w:t>Utilizar herramientas asociadas a su rol</w:t>
      </w:r>
    </w:p>
    <w:p w14:paraId="0AF0B377" w14:textId="77777777" w:rsidR="00151D9A" w:rsidRPr="00151D9A" w:rsidRDefault="00151D9A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51D9A">
        <w:rPr>
          <w:rFonts w:ascii="Times New Roman" w:hAnsi="Times New Roman"/>
          <w:sz w:val="24"/>
          <w:szCs w:val="24"/>
        </w:rPr>
        <w:t>Tener claridad del servicio como propósito para la transformación social</w:t>
      </w:r>
    </w:p>
    <w:p w14:paraId="098F25F4" w14:textId="77777777" w:rsidR="00151D9A" w:rsidRPr="00151D9A" w:rsidRDefault="00151D9A" w:rsidP="00151D9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151D9A">
        <w:rPr>
          <w:rFonts w:ascii="Times New Roman" w:hAnsi="Times New Roman"/>
          <w:sz w:val="24"/>
          <w:szCs w:val="24"/>
        </w:rPr>
        <w:t>Líderes que construyen en equipo</w:t>
      </w:r>
    </w:p>
    <w:p w14:paraId="1690BD86" w14:textId="54047392" w:rsidR="00101DE8" w:rsidRDefault="00101DE8" w:rsidP="00101DE8">
      <w:p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>De igual manera se identificaron como comportamientos desafiantes para llevar a la práctica:</w:t>
      </w:r>
    </w:p>
    <w:p w14:paraId="02530E2E" w14:textId="77777777" w:rsidR="00101DE8" w:rsidRDefault="00101DE8" w:rsidP="00151D9A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151D9A">
        <w:rPr>
          <w:rFonts w:ascii="Times New Roman" w:hAnsi="Times New Roman"/>
          <w:sz w:val="24"/>
          <w:szCs w:val="24"/>
          <w:lang w:val="es-CO"/>
        </w:rPr>
        <w:t>Entender la emoción del otro y reaccionar de manera adecuada</w:t>
      </w:r>
      <w:r w:rsidRPr="00151D9A">
        <w:rPr>
          <w:rFonts w:ascii="Times New Roman" w:hAnsi="Times New Roman"/>
          <w:sz w:val="24"/>
          <w:szCs w:val="24"/>
          <w:lang w:val="es-CO"/>
        </w:rPr>
        <w:t xml:space="preserve"> </w:t>
      </w:r>
    </w:p>
    <w:p w14:paraId="18E0807D" w14:textId="39A4CCD6" w:rsidR="00151D9A" w:rsidRPr="00151D9A" w:rsidRDefault="00151D9A" w:rsidP="00151D9A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151D9A">
        <w:rPr>
          <w:rFonts w:ascii="Times New Roman" w:hAnsi="Times New Roman"/>
          <w:sz w:val="24"/>
          <w:szCs w:val="24"/>
          <w:lang w:val="es-CO"/>
        </w:rPr>
        <w:t>No usar el celular en diálogo con el otro</w:t>
      </w:r>
    </w:p>
    <w:p w14:paraId="77ADF867" w14:textId="72B42033" w:rsidR="00151D9A" w:rsidRPr="00151D9A" w:rsidRDefault="00151D9A" w:rsidP="00151D9A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151D9A">
        <w:rPr>
          <w:rFonts w:ascii="Times New Roman" w:hAnsi="Times New Roman"/>
          <w:sz w:val="24"/>
          <w:szCs w:val="24"/>
          <w:lang w:val="es-CO"/>
        </w:rPr>
        <w:t>Optimizar procesos internos de área</w:t>
      </w:r>
    </w:p>
    <w:p w14:paraId="1980B485" w14:textId="77777777" w:rsidR="00151D9A" w:rsidRPr="00151D9A" w:rsidRDefault="00151D9A" w:rsidP="00151D9A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151D9A">
        <w:rPr>
          <w:rFonts w:ascii="Times New Roman" w:hAnsi="Times New Roman"/>
          <w:sz w:val="24"/>
          <w:szCs w:val="24"/>
          <w:lang w:val="es-CO"/>
        </w:rPr>
        <w:lastRenderedPageBreak/>
        <w:t>Solucionar problemas con herramientas tecnológicas</w:t>
      </w:r>
    </w:p>
    <w:p w14:paraId="24A0B123" w14:textId="14D82165" w:rsidR="00151D9A" w:rsidRPr="00151D9A" w:rsidRDefault="003F1F06" w:rsidP="00151D9A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  <w:lang w:val="es-CO"/>
        </w:rPr>
        <w:t xml:space="preserve">Evitar </w:t>
      </w:r>
      <w:r w:rsidR="00151D9A" w:rsidRPr="00151D9A">
        <w:rPr>
          <w:rFonts w:ascii="Times New Roman" w:hAnsi="Times New Roman"/>
          <w:sz w:val="24"/>
          <w:szCs w:val="24"/>
          <w:lang w:val="es-CO"/>
        </w:rPr>
        <w:t>comentarios o actitudes irrespetuosas frente a lo diverso</w:t>
      </w:r>
    </w:p>
    <w:p w14:paraId="0FC73C2E" w14:textId="3436BD9B" w:rsidR="00151D9A" w:rsidRDefault="00151D9A" w:rsidP="00151D9A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151D9A">
        <w:rPr>
          <w:rFonts w:ascii="Times New Roman" w:hAnsi="Times New Roman"/>
          <w:sz w:val="24"/>
          <w:szCs w:val="24"/>
          <w:lang w:val="es-CO"/>
        </w:rPr>
        <w:t>Líderes sincronizados con sus pares para el logro de los objetivos</w:t>
      </w:r>
    </w:p>
    <w:p w14:paraId="3314AD90" w14:textId="77777777" w:rsidR="00F34018" w:rsidRPr="00151D9A" w:rsidRDefault="00F34018" w:rsidP="00F34018">
      <w:pPr>
        <w:pStyle w:val="Prrafodelista"/>
        <w:spacing w:line="240" w:lineRule="auto"/>
        <w:ind w:left="1004"/>
        <w:jc w:val="both"/>
        <w:rPr>
          <w:rFonts w:ascii="Times New Roman" w:hAnsi="Times New Roman"/>
          <w:sz w:val="24"/>
          <w:szCs w:val="24"/>
          <w:lang w:val="es-CO"/>
        </w:rPr>
      </w:pPr>
    </w:p>
    <w:p w14:paraId="30D33E98" w14:textId="316AABE0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4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R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esultados </w:t>
      </w:r>
    </w:p>
    <w:p w14:paraId="2723A3F5" w14:textId="1BF382D7" w:rsidR="00B449E0" w:rsidRDefault="00B449E0" w:rsidP="00B449E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 xml:space="preserve">En términos de cifras se hicieron </w:t>
      </w:r>
      <w:r>
        <w:rPr>
          <w:rFonts w:ascii="Times New Roman" w:hAnsi="Times New Roman"/>
          <w:sz w:val="24"/>
          <w:szCs w:val="24"/>
          <w:lang w:val="es-MX"/>
        </w:rPr>
        <w:t>78 taller</w:t>
      </w:r>
      <w:r>
        <w:rPr>
          <w:rFonts w:ascii="Times New Roman" w:hAnsi="Times New Roman"/>
          <w:sz w:val="24"/>
          <w:szCs w:val="24"/>
          <w:lang w:val="es-MX"/>
        </w:rPr>
        <w:t xml:space="preserve">es con la participación de </w:t>
      </w:r>
      <w:r>
        <w:rPr>
          <w:rFonts w:ascii="Times New Roman" w:hAnsi="Times New Roman"/>
          <w:sz w:val="24"/>
          <w:szCs w:val="24"/>
          <w:lang w:val="es-MX"/>
        </w:rPr>
        <w:t>23</w:t>
      </w:r>
      <w:r w:rsidR="006F2DAA">
        <w:rPr>
          <w:rFonts w:ascii="Times New Roman" w:hAnsi="Times New Roman"/>
          <w:sz w:val="24"/>
          <w:szCs w:val="24"/>
          <w:lang w:val="es-MX"/>
        </w:rPr>
        <w:t>3</w:t>
      </w:r>
      <w:r>
        <w:rPr>
          <w:rFonts w:ascii="Times New Roman" w:hAnsi="Times New Roman"/>
          <w:sz w:val="24"/>
          <w:szCs w:val="24"/>
          <w:lang w:val="es-MX"/>
        </w:rPr>
        <w:t xml:space="preserve"> directivos</w:t>
      </w:r>
      <w:r w:rsidR="00D5165F">
        <w:rPr>
          <w:rFonts w:ascii="Times New Roman" w:hAnsi="Times New Roman"/>
          <w:sz w:val="24"/>
          <w:szCs w:val="24"/>
          <w:lang w:val="es-MX"/>
        </w:rPr>
        <w:t xml:space="preserve"> de los que finalizaron</w:t>
      </w:r>
      <w:r w:rsidR="006F2DAA">
        <w:rPr>
          <w:rFonts w:ascii="Times New Roman" w:hAnsi="Times New Roman"/>
          <w:sz w:val="24"/>
          <w:szCs w:val="24"/>
          <w:lang w:val="es-MX"/>
        </w:rPr>
        <w:t xml:space="preserve"> 221 con calificación de satisfacción general del 95%. Y un alcance con la estrategia de despliegue de </w:t>
      </w:r>
      <w:r>
        <w:rPr>
          <w:rFonts w:ascii="Times New Roman" w:hAnsi="Times New Roman"/>
          <w:sz w:val="24"/>
          <w:szCs w:val="24"/>
          <w:lang w:val="es-MX"/>
        </w:rPr>
        <w:t xml:space="preserve">1780 </w:t>
      </w:r>
      <w:r>
        <w:rPr>
          <w:rFonts w:ascii="Times New Roman" w:hAnsi="Times New Roman"/>
          <w:sz w:val="24"/>
          <w:szCs w:val="24"/>
          <w:lang w:val="es-MX"/>
        </w:rPr>
        <w:t>empleados</w:t>
      </w:r>
      <w:r w:rsidR="006F2DAA">
        <w:rPr>
          <w:rFonts w:ascii="Times New Roman" w:hAnsi="Times New Roman"/>
          <w:sz w:val="24"/>
          <w:szCs w:val="24"/>
          <w:lang w:val="es-MX"/>
        </w:rPr>
        <w:t>.</w:t>
      </w:r>
      <w:r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6F2DAA">
        <w:rPr>
          <w:rFonts w:ascii="Times New Roman" w:hAnsi="Times New Roman"/>
          <w:sz w:val="24"/>
          <w:szCs w:val="24"/>
          <w:lang w:val="es-MX"/>
        </w:rPr>
        <w:t>En sello transformador participaron 1181 empleados.</w:t>
      </w:r>
    </w:p>
    <w:p w14:paraId="04E61475" w14:textId="77777777" w:rsidR="00F34018" w:rsidRDefault="00F34018" w:rsidP="006F2DAA">
      <w:pPr>
        <w:spacing w:line="240" w:lineRule="auto"/>
        <w:ind w:firstLine="284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  <w:bookmarkStart w:id="8" w:name="_Hlk125731842"/>
    </w:p>
    <w:p w14:paraId="16464539" w14:textId="3B534760" w:rsidR="006F2DAA" w:rsidRPr="006F2DAA" w:rsidRDefault="006F2DAA" w:rsidP="006F2DAA">
      <w:pPr>
        <w:spacing w:line="240" w:lineRule="auto"/>
        <w:ind w:firstLine="284"/>
        <w:jc w:val="center"/>
        <w:rPr>
          <w:rFonts w:ascii="Times New Roman" w:hAnsi="Times New Roman"/>
          <w:noProof/>
          <w:sz w:val="20"/>
          <w:szCs w:val="20"/>
        </w:rPr>
      </w:pPr>
      <w:r w:rsidRPr="006F2DAA">
        <w:rPr>
          <w:rFonts w:ascii="Times New Roman" w:hAnsi="Times New Roman"/>
          <w:b/>
          <w:bCs/>
          <w:noProof/>
          <w:sz w:val="20"/>
          <w:szCs w:val="20"/>
        </w:rPr>
        <w:t>Gráfica 1</w:t>
      </w:r>
      <w:r w:rsidRPr="006F2DAA">
        <w:rPr>
          <w:rFonts w:ascii="Times New Roman" w:hAnsi="Times New Roman"/>
          <w:b/>
          <w:bCs/>
          <w:noProof/>
          <w:sz w:val="20"/>
          <w:szCs w:val="20"/>
        </w:rPr>
        <w:t>.</w:t>
      </w:r>
      <w:r w:rsidRPr="006F2DAA">
        <w:rPr>
          <w:rFonts w:ascii="Times New Roman" w:hAnsi="Times New Roman"/>
          <w:noProof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</w:rPr>
        <w:t>Participación</w:t>
      </w:r>
      <w:r w:rsidRPr="006F2DAA">
        <w:rPr>
          <w:rFonts w:ascii="Times New Roman" w:hAnsi="Times New Roman"/>
          <w:noProof/>
          <w:sz w:val="20"/>
          <w:szCs w:val="20"/>
        </w:rPr>
        <w:t xml:space="preserve"> líder transformador</w:t>
      </w:r>
      <w:bookmarkEnd w:id="8"/>
    </w:p>
    <w:p w14:paraId="34197108" w14:textId="5C0D0115" w:rsidR="00F34018" w:rsidRDefault="00F34018" w:rsidP="00F34018">
      <w:pPr>
        <w:spacing w:line="240" w:lineRule="auto"/>
        <w:ind w:firstLine="284"/>
        <w:jc w:val="center"/>
        <w:rPr>
          <w:noProof/>
        </w:rPr>
      </w:pPr>
      <w:r>
        <w:rPr>
          <w:noProof/>
        </w:rPr>
        <w:drawing>
          <wp:inline distT="0" distB="0" distL="0" distR="0" wp14:anchorId="79EF7843" wp14:editId="17EFFD26">
            <wp:extent cx="3937416" cy="1956913"/>
            <wp:effectExtent l="0" t="0" r="635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58" t="32413" r="19199" b="19763"/>
                    <a:stretch/>
                  </pic:blipFill>
                  <pic:spPr bwMode="auto">
                    <a:xfrm>
                      <a:off x="0" y="0"/>
                      <a:ext cx="4078878" cy="20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0CDF7" w14:textId="6F9C349A" w:rsidR="00F34018" w:rsidRDefault="00F34018" w:rsidP="00F34018">
      <w:pPr>
        <w:spacing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6F2DAA">
        <w:rPr>
          <w:rFonts w:ascii="Times New Roman" w:hAnsi="Times New Roman"/>
          <w:b/>
          <w:bCs/>
          <w:sz w:val="20"/>
          <w:szCs w:val="20"/>
        </w:rPr>
        <w:t xml:space="preserve">Gráfica </w:t>
      </w:r>
      <w:r>
        <w:rPr>
          <w:rFonts w:ascii="Times New Roman" w:hAnsi="Times New Roman"/>
          <w:b/>
          <w:bCs/>
          <w:sz w:val="20"/>
          <w:szCs w:val="20"/>
        </w:rPr>
        <w:t>2</w:t>
      </w:r>
      <w:r w:rsidRPr="006F2DAA">
        <w:rPr>
          <w:rFonts w:ascii="Times New Roman" w:hAnsi="Times New Roman"/>
          <w:b/>
          <w:bCs/>
          <w:sz w:val="20"/>
          <w:szCs w:val="20"/>
        </w:rPr>
        <w:t>.</w:t>
      </w:r>
      <w:r w:rsidRPr="006F2DAA">
        <w:rPr>
          <w:rFonts w:ascii="Times New Roman" w:hAnsi="Times New Roman"/>
          <w:sz w:val="20"/>
          <w:szCs w:val="20"/>
        </w:rPr>
        <w:t xml:space="preserve"> Participación </w:t>
      </w:r>
      <w:r>
        <w:rPr>
          <w:rFonts w:ascii="Times New Roman" w:hAnsi="Times New Roman"/>
          <w:sz w:val="20"/>
          <w:szCs w:val="20"/>
        </w:rPr>
        <w:t>Sello</w:t>
      </w:r>
      <w:r w:rsidRPr="006F2DAA">
        <w:rPr>
          <w:rFonts w:ascii="Times New Roman" w:hAnsi="Times New Roman"/>
          <w:sz w:val="20"/>
          <w:szCs w:val="20"/>
        </w:rPr>
        <w:t xml:space="preserve"> transformador</w:t>
      </w:r>
    </w:p>
    <w:p w14:paraId="74E02555" w14:textId="17A1FBE1" w:rsidR="00F34018" w:rsidRDefault="00F34018" w:rsidP="006F2DAA">
      <w:pPr>
        <w:spacing w:line="240" w:lineRule="auto"/>
        <w:ind w:firstLine="284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s-MX"/>
        </w:rPr>
        <w:drawing>
          <wp:inline distT="0" distB="0" distL="0" distR="0" wp14:anchorId="3C4897BE" wp14:editId="48DB15C0">
            <wp:extent cx="2748197" cy="1651964"/>
            <wp:effectExtent l="0" t="0" r="0" b="5715"/>
            <wp:docPr id="8" name="Imagen 8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Gráfico en casca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94" cy="165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4E3CF" w14:textId="1FFE9214" w:rsidR="00DC72D5" w:rsidRDefault="00A67F6D" w:rsidP="00620A0D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 xml:space="preserve">Además de resultados en participación y modelamiento de comportamientos acordes al sello transformador, </w:t>
      </w:r>
      <w:r w:rsidR="00186EC1">
        <w:rPr>
          <w:rFonts w:ascii="Times New Roman" w:hAnsi="Times New Roman"/>
          <w:sz w:val="24"/>
          <w:szCs w:val="24"/>
          <w:lang w:val="es-MX"/>
        </w:rPr>
        <w:t>s</w:t>
      </w:r>
      <w:r w:rsidR="003C4A09">
        <w:rPr>
          <w:rFonts w:ascii="Times New Roman" w:hAnsi="Times New Roman"/>
          <w:sz w:val="24"/>
          <w:szCs w:val="24"/>
          <w:lang w:val="es-MX"/>
        </w:rPr>
        <w:t xml:space="preserve">e </w:t>
      </w:r>
      <w:r w:rsidR="00D5165F">
        <w:rPr>
          <w:rFonts w:ascii="Times New Roman" w:hAnsi="Times New Roman"/>
          <w:sz w:val="24"/>
          <w:szCs w:val="24"/>
          <w:lang w:val="es-MX"/>
        </w:rPr>
        <w:t>lograron</w:t>
      </w:r>
      <w:r w:rsidR="003C4A09">
        <w:rPr>
          <w:rFonts w:ascii="Times New Roman" w:hAnsi="Times New Roman"/>
          <w:sz w:val="24"/>
          <w:szCs w:val="24"/>
          <w:lang w:val="es-MX"/>
        </w:rPr>
        <w:t xml:space="preserve"> reconocimientos</w:t>
      </w:r>
      <w:r w:rsidR="00186EC1">
        <w:rPr>
          <w:rFonts w:ascii="Times New Roman" w:hAnsi="Times New Roman"/>
          <w:sz w:val="24"/>
          <w:szCs w:val="24"/>
          <w:lang w:val="es-MX"/>
        </w:rPr>
        <w:t xml:space="preserve"> en el sector externo</w:t>
      </w:r>
      <w:r w:rsidR="003C4A09">
        <w:rPr>
          <w:rFonts w:ascii="Times New Roman" w:hAnsi="Times New Roman"/>
          <w:sz w:val="24"/>
          <w:szCs w:val="24"/>
          <w:lang w:val="es-MX"/>
        </w:rPr>
        <w:t xml:space="preserve"> producto de la medición con la firma Great Place </w:t>
      </w:r>
      <w:proofErr w:type="spellStart"/>
      <w:r w:rsidR="003C4A09">
        <w:rPr>
          <w:rFonts w:ascii="Times New Roman" w:hAnsi="Times New Roman"/>
          <w:sz w:val="24"/>
          <w:szCs w:val="24"/>
          <w:lang w:val="es-MX"/>
        </w:rPr>
        <w:t>to</w:t>
      </w:r>
      <w:proofErr w:type="spellEnd"/>
      <w:r w:rsidR="003C4A09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C4A09">
        <w:rPr>
          <w:rFonts w:ascii="Times New Roman" w:hAnsi="Times New Roman"/>
          <w:sz w:val="24"/>
          <w:szCs w:val="24"/>
          <w:lang w:val="es-MX"/>
        </w:rPr>
        <w:t>Work</w:t>
      </w:r>
      <w:proofErr w:type="spellEnd"/>
      <w:r w:rsidR="003C4A09"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A67F6D">
        <w:rPr>
          <w:rFonts w:ascii="Times New Roman" w:hAnsi="Times New Roman"/>
          <w:sz w:val="24"/>
          <w:szCs w:val="24"/>
          <w:lang w:val="es-MX"/>
        </w:rPr>
        <w:t>así</w:t>
      </w:r>
      <w:r w:rsidR="003C4A09">
        <w:rPr>
          <w:rFonts w:ascii="Times New Roman" w:hAnsi="Times New Roman"/>
          <w:sz w:val="24"/>
          <w:szCs w:val="24"/>
          <w:lang w:val="es-MX"/>
        </w:rPr>
        <w:t xml:space="preserve">: </w:t>
      </w:r>
      <w:r w:rsidRPr="00A67F6D">
        <w:rPr>
          <w:rFonts w:ascii="Times New Roman" w:hAnsi="Times New Roman"/>
          <w:sz w:val="24"/>
          <w:szCs w:val="24"/>
          <w:lang w:val="es-MX"/>
        </w:rPr>
        <w:t>e</w:t>
      </w:r>
      <w:r w:rsidR="00186EC1">
        <w:rPr>
          <w:rFonts w:ascii="Times New Roman" w:hAnsi="Times New Roman"/>
          <w:sz w:val="24"/>
          <w:szCs w:val="24"/>
          <w:lang w:val="es-MX"/>
        </w:rPr>
        <w:t>n e</w:t>
      </w:r>
      <w:r w:rsidRPr="00A67F6D">
        <w:rPr>
          <w:rFonts w:ascii="Times New Roman" w:hAnsi="Times New Roman"/>
          <w:sz w:val="24"/>
          <w:szCs w:val="24"/>
          <w:lang w:val="es-MX"/>
        </w:rPr>
        <w:t>l año 2020 segundo Mejor Lugar para Trabajar en Colombia</w:t>
      </w:r>
      <w:r w:rsidR="00AC3851">
        <w:rPr>
          <w:rFonts w:ascii="Times New Roman" w:hAnsi="Times New Roman"/>
          <w:sz w:val="24"/>
          <w:szCs w:val="24"/>
          <w:lang w:val="es-MX"/>
        </w:rPr>
        <w:t xml:space="preserve"> y en 2021</w:t>
      </w:r>
      <w:r w:rsidR="00AC3851" w:rsidRPr="00AC3851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AC3851" w:rsidRPr="00A67F6D">
        <w:rPr>
          <w:rFonts w:ascii="Times New Roman" w:hAnsi="Times New Roman"/>
          <w:sz w:val="24"/>
          <w:szCs w:val="24"/>
          <w:lang w:val="es-MX"/>
        </w:rPr>
        <w:t>el segundo Mejor Lugar para Trabajar en Colombia</w:t>
      </w:r>
      <w:r w:rsidR="00D5165F">
        <w:rPr>
          <w:rFonts w:ascii="Times New Roman" w:hAnsi="Times New Roman"/>
          <w:sz w:val="24"/>
          <w:szCs w:val="24"/>
          <w:lang w:val="es-MX"/>
        </w:rPr>
        <w:t xml:space="preserve"> p</w:t>
      </w:r>
      <w:r w:rsidR="00AC3851" w:rsidRPr="00A67F6D">
        <w:rPr>
          <w:rFonts w:ascii="Times New Roman" w:hAnsi="Times New Roman"/>
          <w:sz w:val="24"/>
          <w:szCs w:val="24"/>
          <w:lang w:val="es-MX"/>
        </w:rPr>
        <w:t>ara las Mujeres</w:t>
      </w:r>
      <w:r w:rsidRPr="00A67F6D">
        <w:rPr>
          <w:rFonts w:ascii="Times New Roman" w:hAnsi="Times New Roman"/>
          <w:sz w:val="24"/>
          <w:szCs w:val="24"/>
          <w:lang w:val="es-MX"/>
        </w:rPr>
        <w:t xml:space="preserve"> en la categoría de organizaciones con más de 1.500 </w:t>
      </w:r>
      <w:r w:rsidR="00186EC1">
        <w:rPr>
          <w:rFonts w:ascii="Times New Roman" w:hAnsi="Times New Roman"/>
          <w:sz w:val="24"/>
          <w:szCs w:val="24"/>
          <w:lang w:val="es-MX"/>
        </w:rPr>
        <w:t>empleados; e</w:t>
      </w:r>
      <w:r w:rsidR="00186EC1" w:rsidRPr="00A67F6D">
        <w:rPr>
          <w:rFonts w:ascii="Times New Roman" w:hAnsi="Times New Roman"/>
          <w:sz w:val="24"/>
          <w:szCs w:val="24"/>
          <w:lang w:val="es-MX"/>
        </w:rPr>
        <w:t>n este mismo año</w:t>
      </w:r>
      <w:r w:rsidR="00186EC1">
        <w:rPr>
          <w:rFonts w:ascii="Times New Roman" w:hAnsi="Times New Roman"/>
          <w:sz w:val="24"/>
          <w:szCs w:val="24"/>
          <w:lang w:val="es-MX"/>
        </w:rPr>
        <w:t xml:space="preserve"> Areandina </w:t>
      </w:r>
      <w:r w:rsidR="00186EC1" w:rsidRPr="00A67F6D">
        <w:rPr>
          <w:rFonts w:ascii="Times New Roman" w:hAnsi="Times New Roman"/>
          <w:sz w:val="24"/>
          <w:szCs w:val="24"/>
          <w:lang w:val="es-MX"/>
        </w:rPr>
        <w:t>obtiene el puesto 18 en el ranking de los Mejores Lugares para Trabajar en América Latina</w:t>
      </w:r>
      <w:r w:rsidR="00DC72D5">
        <w:rPr>
          <w:rFonts w:ascii="Times New Roman" w:hAnsi="Times New Roman"/>
          <w:sz w:val="24"/>
          <w:szCs w:val="24"/>
          <w:lang w:val="es-MX"/>
        </w:rPr>
        <w:t xml:space="preserve">. </w:t>
      </w:r>
    </w:p>
    <w:p w14:paraId="5BB49D4A" w14:textId="0436C73C" w:rsidR="00DC72D5" w:rsidRDefault="00AC3851" w:rsidP="00DC72D5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DC72D5" w:rsidRPr="007F6BAF">
        <w:rPr>
          <w:rFonts w:ascii="Times New Roman" w:hAnsi="Times New Roman"/>
          <w:sz w:val="24"/>
          <w:szCs w:val="24"/>
          <w:lang w:val="es-MX"/>
        </w:rPr>
        <w:t>Gracias a</w:t>
      </w:r>
      <w:r w:rsidR="00DC72D5">
        <w:rPr>
          <w:rFonts w:ascii="Times New Roman" w:hAnsi="Times New Roman"/>
          <w:sz w:val="24"/>
          <w:szCs w:val="24"/>
          <w:lang w:val="es-MX"/>
        </w:rPr>
        <w:t xml:space="preserve"> estrategias de gestión del liderazgo como la expuesta en este documento, en el año</w:t>
      </w:r>
      <w:r w:rsidR="004B7F74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DC72D5">
        <w:rPr>
          <w:rFonts w:ascii="Times New Roman" w:hAnsi="Times New Roman"/>
          <w:sz w:val="24"/>
          <w:szCs w:val="24"/>
          <w:lang w:val="es-MX"/>
        </w:rPr>
        <w:t>2022</w:t>
      </w:r>
      <w:r w:rsidR="00DC72D5" w:rsidRPr="007F6BAF">
        <w:rPr>
          <w:rFonts w:ascii="Times New Roman" w:hAnsi="Times New Roman"/>
          <w:sz w:val="24"/>
          <w:szCs w:val="24"/>
          <w:lang w:val="es-MX"/>
        </w:rPr>
        <w:t xml:space="preserve"> la firma Great Culture </w:t>
      </w:r>
      <w:proofErr w:type="spellStart"/>
      <w:r w:rsidR="00DC72D5" w:rsidRPr="007F6BAF">
        <w:rPr>
          <w:rFonts w:ascii="Times New Roman" w:hAnsi="Times New Roman"/>
          <w:sz w:val="24"/>
          <w:szCs w:val="24"/>
          <w:lang w:val="es-MX"/>
        </w:rPr>
        <w:t>to</w:t>
      </w:r>
      <w:proofErr w:type="spellEnd"/>
      <w:r w:rsidR="00DC72D5" w:rsidRPr="007F6BA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DC72D5" w:rsidRPr="007F6BAF">
        <w:rPr>
          <w:rFonts w:ascii="Times New Roman" w:hAnsi="Times New Roman"/>
          <w:sz w:val="24"/>
          <w:szCs w:val="24"/>
          <w:lang w:val="es-MX"/>
        </w:rPr>
        <w:t>Innovate</w:t>
      </w:r>
      <w:proofErr w:type="spellEnd"/>
      <w:r w:rsidR="00DC72D5" w:rsidRPr="007F6BAF">
        <w:rPr>
          <w:rFonts w:ascii="Times New Roman" w:hAnsi="Times New Roman"/>
          <w:sz w:val="24"/>
          <w:szCs w:val="24"/>
          <w:lang w:val="es-MX"/>
        </w:rPr>
        <w:t xml:space="preserve">, </w:t>
      </w:r>
      <w:r w:rsidR="001F59F2">
        <w:rPr>
          <w:rFonts w:ascii="Times New Roman" w:hAnsi="Times New Roman"/>
          <w:sz w:val="24"/>
          <w:szCs w:val="24"/>
          <w:lang w:val="es-MX"/>
        </w:rPr>
        <w:t xml:space="preserve">otorgó </w:t>
      </w:r>
      <w:r w:rsidR="00DC72D5" w:rsidRPr="007F6BAF">
        <w:rPr>
          <w:rFonts w:ascii="Times New Roman" w:hAnsi="Times New Roman"/>
          <w:sz w:val="24"/>
          <w:szCs w:val="24"/>
          <w:lang w:val="es-MX"/>
        </w:rPr>
        <w:t xml:space="preserve">el primer lugar como la cultura más Innovadora </w:t>
      </w:r>
      <w:r w:rsidR="004B7F74">
        <w:rPr>
          <w:rFonts w:ascii="Times New Roman" w:hAnsi="Times New Roman"/>
          <w:sz w:val="24"/>
          <w:szCs w:val="24"/>
          <w:lang w:val="es-MX"/>
        </w:rPr>
        <w:t>a nivel nacional</w:t>
      </w:r>
      <w:r w:rsidR="00DC72D5" w:rsidRPr="007F6BAF">
        <w:rPr>
          <w:rFonts w:ascii="Times New Roman" w:hAnsi="Times New Roman"/>
          <w:sz w:val="24"/>
          <w:szCs w:val="24"/>
          <w:lang w:val="es-MX"/>
        </w:rPr>
        <w:t xml:space="preserve"> reafirmando que somos una Institución incluyente y diversa que trabaja por su gente desde los principios de equidad, justicia, imparcialidad y reconocimiento.</w:t>
      </w:r>
    </w:p>
    <w:p w14:paraId="6F56DE4C" w14:textId="3B02FD52" w:rsidR="00186EC1" w:rsidRDefault="00186EC1" w:rsidP="00AC3851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MX"/>
        </w:rPr>
      </w:pPr>
    </w:p>
    <w:p w14:paraId="36268294" w14:textId="15F9E0BB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lastRenderedPageBreak/>
        <w:t>1.</w:t>
      </w:r>
      <w:r>
        <w:rPr>
          <w:rFonts w:ascii="Times New Roman" w:hAnsi="Times New Roman"/>
          <w:b/>
          <w:i/>
          <w:sz w:val="26"/>
          <w:szCs w:val="26"/>
        </w:rPr>
        <w:t>5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I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ndicaciones para otros contextos </w:t>
      </w:r>
    </w:p>
    <w:p w14:paraId="7E6C3BAF" w14:textId="091DBA45" w:rsidR="002B7CA3" w:rsidRPr="00112AE9" w:rsidRDefault="006E54E3" w:rsidP="00112AE9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12AE9">
        <w:rPr>
          <w:rFonts w:ascii="Times New Roman" w:hAnsi="Times New Roman"/>
          <w:sz w:val="24"/>
          <w:szCs w:val="24"/>
        </w:rPr>
        <w:t>E</w:t>
      </w:r>
      <w:r w:rsidR="00D3625B" w:rsidRPr="00112AE9">
        <w:rPr>
          <w:rFonts w:ascii="Times New Roman" w:hAnsi="Times New Roman"/>
          <w:sz w:val="24"/>
          <w:szCs w:val="24"/>
        </w:rPr>
        <w:t>l rol de influencia de los directivos y la necesidad de ser ejemplo es transversal a todos los sectores y a cualquier actividad</w:t>
      </w:r>
      <w:r w:rsidRPr="00112AE9">
        <w:rPr>
          <w:rFonts w:ascii="Times New Roman" w:hAnsi="Times New Roman"/>
          <w:sz w:val="24"/>
          <w:szCs w:val="24"/>
        </w:rPr>
        <w:t>.</w:t>
      </w:r>
    </w:p>
    <w:p w14:paraId="547FA9A8" w14:textId="71EBED8B" w:rsidR="00D3625B" w:rsidRPr="00112AE9" w:rsidRDefault="00D3625B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12AE9">
        <w:rPr>
          <w:rFonts w:ascii="Times New Roman" w:hAnsi="Times New Roman"/>
          <w:sz w:val="24"/>
          <w:szCs w:val="24"/>
        </w:rPr>
        <w:t>Es importante entender la filosofía de la empresa</w:t>
      </w:r>
      <w:r w:rsidR="00AE26F2">
        <w:rPr>
          <w:rFonts w:ascii="Times New Roman" w:hAnsi="Times New Roman"/>
          <w:sz w:val="24"/>
          <w:szCs w:val="24"/>
        </w:rPr>
        <w:t xml:space="preserve"> y</w:t>
      </w:r>
      <w:r w:rsidRPr="00112AE9">
        <w:rPr>
          <w:rFonts w:ascii="Times New Roman" w:hAnsi="Times New Roman"/>
          <w:sz w:val="24"/>
          <w:szCs w:val="24"/>
        </w:rPr>
        <w:t xml:space="preserve"> </w:t>
      </w:r>
      <w:r w:rsidR="00AE26F2">
        <w:rPr>
          <w:rFonts w:ascii="Times New Roman" w:hAnsi="Times New Roman"/>
          <w:sz w:val="24"/>
          <w:szCs w:val="24"/>
        </w:rPr>
        <w:t>¿</w:t>
      </w:r>
      <w:r w:rsidRPr="00112AE9">
        <w:rPr>
          <w:rFonts w:ascii="Times New Roman" w:hAnsi="Times New Roman"/>
          <w:sz w:val="24"/>
          <w:szCs w:val="24"/>
        </w:rPr>
        <w:t>a d</w:t>
      </w:r>
      <w:r w:rsidR="00AE26F2">
        <w:rPr>
          <w:rFonts w:ascii="Times New Roman" w:hAnsi="Times New Roman"/>
          <w:sz w:val="24"/>
          <w:szCs w:val="24"/>
        </w:rPr>
        <w:t>ó</w:t>
      </w:r>
      <w:r w:rsidRPr="00112AE9">
        <w:rPr>
          <w:rFonts w:ascii="Times New Roman" w:hAnsi="Times New Roman"/>
          <w:sz w:val="24"/>
          <w:szCs w:val="24"/>
        </w:rPr>
        <w:t>nde se quiere llegar</w:t>
      </w:r>
      <w:r w:rsidR="00AE26F2">
        <w:rPr>
          <w:rFonts w:ascii="Times New Roman" w:hAnsi="Times New Roman"/>
          <w:sz w:val="24"/>
          <w:szCs w:val="24"/>
        </w:rPr>
        <w:t xml:space="preserve">? </w:t>
      </w:r>
      <w:r w:rsidRPr="00112AE9">
        <w:rPr>
          <w:rFonts w:ascii="Times New Roman" w:hAnsi="Times New Roman"/>
          <w:sz w:val="24"/>
          <w:szCs w:val="24"/>
        </w:rPr>
        <w:t>para formular programas de alineación y formación en liderazgo acordes con las necesidades y con la estrategia.</w:t>
      </w:r>
    </w:p>
    <w:p w14:paraId="193A9333" w14:textId="67F70EC7" w:rsidR="002B7CA3" w:rsidRPr="00112AE9" w:rsidRDefault="00D3625B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12AE9">
        <w:rPr>
          <w:rFonts w:ascii="Times New Roman" w:hAnsi="Times New Roman"/>
          <w:sz w:val="24"/>
          <w:szCs w:val="24"/>
        </w:rPr>
        <w:t>El proceso de cambio y transformación debe tener el apoyo, compromiso y credibilidad desde la alta dirección y ser parte de la estrategia del negocio.</w:t>
      </w:r>
    </w:p>
    <w:p w14:paraId="56C5052B" w14:textId="77777777" w:rsidR="00CF0868" w:rsidRDefault="00CF0868" w:rsidP="00BB541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B00BF54" w14:textId="353519E1" w:rsidR="00BB5412" w:rsidRDefault="00BB5412" w:rsidP="006F2DA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412">
        <w:rPr>
          <w:rFonts w:ascii="Times New Roman" w:hAnsi="Times New Roman"/>
          <w:b/>
          <w:sz w:val="24"/>
          <w:szCs w:val="24"/>
        </w:rPr>
        <w:t xml:space="preserve">REFERENCIAS </w:t>
      </w:r>
    </w:p>
    <w:p w14:paraId="55B56127" w14:textId="3D0B78A4" w:rsidR="00BC2780" w:rsidRDefault="00BC2780" w:rsidP="00BB5412">
      <w:pPr>
        <w:spacing w:line="24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</w:p>
    <w:p w14:paraId="506F33BD" w14:textId="3E8DC838" w:rsidR="00BC2780" w:rsidRDefault="00BC2780" w:rsidP="00BB5412">
      <w:pPr>
        <w:spacing w:line="24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 w:rsidRPr="00BC2780">
        <w:rPr>
          <w:rFonts w:ascii="Times New Roman" w:hAnsi="Times New Roman"/>
          <w:sz w:val="24"/>
          <w:szCs w:val="24"/>
        </w:rPr>
        <w:t xml:space="preserve">Ben-Shahar, T. (2007). </w:t>
      </w:r>
      <w:proofErr w:type="spellStart"/>
      <w:r w:rsidRPr="00BC2780">
        <w:rPr>
          <w:rFonts w:ascii="Times New Roman" w:hAnsi="Times New Roman"/>
          <w:sz w:val="24"/>
          <w:szCs w:val="24"/>
        </w:rPr>
        <w:t>Happier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C2780">
        <w:rPr>
          <w:rFonts w:ascii="Times New Roman" w:hAnsi="Times New Roman"/>
          <w:sz w:val="24"/>
          <w:szCs w:val="24"/>
        </w:rPr>
        <w:t>Learn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2780">
        <w:rPr>
          <w:rFonts w:ascii="Times New Roman" w:hAnsi="Times New Roman"/>
          <w:sz w:val="24"/>
          <w:szCs w:val="24"/>
        </w:rPr>
        <w:t>the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2780">
        <w:rPr>
          <w:rFonts w:ascii="Times New Roman" w:hAnsi="Times New Roman"/>
          <w:sz w:val="24"/>
          <w:szCs w:val="24"/>
        </w:rPr>
        <w:t>secrets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2780">
        <w:rPr>
          <w:rFonts w:ascii="Times New Roman" w:hAnsi="Times New Roman"/>
          <w:sz w:val="24"/>
          <w:szCs w:val="24"/>
        </w:rPr>
        <w:t>to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2780">
        <w:rPr>
          <w:rFonts w:ascii="Times New Roman" w:hAnsi="Times New Roman"/>
          <w:sz w:val="24"/>
          <w:szCs w:val="24"/>
        </w:rPr>
        <w:t>daily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2780">
        <w:rPr>
          <w:rFonts w:ascii="Times New Roman" w:hAnsi="Times New Roman"/>
          <w:sz w:val="24"/>
          <w:szCs w:val="24"/>
        </w:rPr>
        <w:t>joy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BC2780">
        <w:rPr>
          <w:rFonts w:ascii="Times New Roman" w:hAnsi="Times New Roman"/>
          <w:sz w:val="24"/>
          <w:szCs w:val="24"/>
        </w:rPr>
        <w:t>lasting</w:t>
      </w:r>
      <w:proofErr w:type="spellEnd"/>
      <w:r w:rsidRPr="00BC278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2780">
        <w:rPr>
          <w:rFonts w:ascii="Times New Roman" w:hAnsi="Times New Roman"/>
          <w:sz w:val="24"/>
          <w:szCs w:val="24"/>
        </w:rPr>
        <w:t>fulfillment</w:t>
      </w:r>
      <w:proofErr w:type="spellEnd"/>
      <w:r w:rsidRPr="00BC2780">
        <w:rPr>
          <w:rFonts w:ascii="Times New Roman" w:hAnsi="Times New Roman"/>
          <w:sz w:val="24"/>
          <w:szCs w:val="24"/>
        </w:rPr>
        <w:t>(</w:t>
      </w:r>
      <w:proofErr w:type="gramEnd"/>
      <w:r w:rsidRPr="00BC2780">
        <w:rPr>
          <w:rFonts w:ascii="Times New Roman" w:hAnsi="Times New Roman"/>
          <w:sz w:val="24"/>
          <w:szCs w:val="24"/>
        </w:rPr>
        <w:t>Vol. 1). New York: McGraw-Hill.</w:t>
      </w:r>
    </w:p>
    <w:p w14:paraId="5AAF53CD" w14:textId="40E38BE3" w:rsidR="007F544C" w:rsidRDefault="007F544C" w:rsidP="00BB5412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bookmarkStart w:id="9" w:name="_Hlk125466523"/>
      <w:bookmarkStart w:id="10" w:name="_Hlk125468740"/>
      <w:proofErr w:type="spellStart"/>
      <w:r w:rsidRPr="007F544C">
        <w:rPr>
          <w:rFonts w:ascii="Times New Roman" w:hAnsi="Times New Roman"/>
          <w:sz w:val="24"/>
          <w:szCs w:val="24"/>
        </w:rPr>
        <w:t>Kashdan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, T. B., Biswas-Diener, R., &amp; King, L. A. (2008). </w:t>
      </w:r>
      <w:proofErr w:type="spellStart"/>
      <w:r w:rsidRPr="007F544C">
        <w:rPr>
          <w:rFonts w:ascii="Times New Roman" w:hAnsi="Times New Roman"/>
          <w:sz w:val="24"/>
          <w:szCs w:val="24"/>
        </w:rPr>
        <w:t>Reconsidering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sz w:val="24"/>
          <w:szCs w:val="24"/>
        </w:rPr>
        <w:t>happiness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7F544C">
        <w:rPr>
          <w:rFonts w:ascii="Times New Roman" w:hAnsi="Times New Roman"/>
          <w:sz w:val="24"/>
          <w:szCs w:val="24"/>
        </w:rPr>
        <w:t>the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sz w:val="24"/>
          <w:szCs w:val="24"/>
        </w:rPr>
        <w:t>costs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sz w:val="24"/>
          <w:szCs w:val="24"/>
        </w:rPr>
        <w:t>of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sz w:val="24"/>
          <w:szCs w:val="24"/>
        </w:rPr>
        <w:t>distinguishing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sz w:val="24"/>
          <w:szCs w:val="24"/>
        </w:rPr>
        <w:t>between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sz w:val="24"/>
          <w:szCs w:val="24"/>
        </w:rPr>
        <w:t>hedonics</w:t>
      </w:r>
      <w:proofErr w:type="spellEnd"/>
      <w:r w:rsidRPr="007F544C">
        <w:rPr>
          <w:rFonts w:ascii="Times New Roman" w:hAnsi="Times New Roman"/>
          <w:sz w:val="24"/>
          <w:szCs w:val="24"/>
        </w:rPr>
        <w:t xml:space="preserve"> and eudaimonia. </w:t>
      </w:r>
      <w:proofErr w:type="spellStart"/>
      <w:r w:rsidRPr="007F544C">
        <w:rPr>
          <w:rFonts w:ascii="Times New Roman" w:hAnsi="Times New Roman"/>
          <w:i/>
          <w:iCs/>
          <w:sz w:val="24"/>
          <w:szCs w:val="24"/>
        </w:rPr>
        <w:t>The</w:t>
      </w:r>
      <w:proofErr w:type="spellEnd"/>
      <w:r w:rsidRPr="007F544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i/>
          <w:iCs/>
          <w:sz w:val="24"/>
          <w:szCs w:val="24"/>
        </w:rPr>
        <w:t>Journal</w:t>
      </w:r>
      <w:proofErr w:type="spellEnd"/>
      <w:r w:rsidRPr="007F544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7F544C">
        <w:rPr>
          <w:rFonts w:ascii="Times New Roman" w:hAnsi="Times New Roman"/>
          <w:i/>
          <w:iCs/>
          <w:sz w:val="24"/>
          <w:szCs w:val="24"/>
        </w:rPr>
        <w:t>of</w:t>
      </w:r>
      <w:proofErr w:type="spellEnd"/>
      <w:r w:rsidRPr="007F544C">
        <w:rPr>
          <w:rFonts w:ascii="Times New Roman" w:hAnsi="Times New Roman"/>
          <w:i/>
          <w:iCs/>
          <w:sz w:val="24"/>
          <w:szCs w:val="24"/>
        </w:rPr>
        <w:t xml:space="preserve"> Positive </w:t>
      </w:r>
      <w:proofErr w:type="spellStart"/>
      <w:r w:rsidRPr="007F544C">
        <w:rPr>
          <w:rFonts w:ascii="Times New Roman" w:hAnsi="Times New Roman"/>
          <w:i/>
          <w:iCs/>
          <w:sz w:val="24"/>
          <w:szCs w:val="24"/>
        </w:rPr>
        <w:t>Psychology</w:t>
      </w:r>
      <w:proofErr w:type="spellEnd"/>
      <w:r w:rsidRPr="007F544C">
        <w:rPr>
          <w:rFonts w:ascii="Times New Roman" w:hAnsi="Times New Roman"/>
          <w:sz w:val="24"/>
          <w:szCs w:val="24"/>
        </w:rPr>
        <w:t>, 3(4), 219–233.</w:t>
      </w:r>
    </w:p>
    <w:p w14:paraId="2A43283A" w14:textId="40946567" w:rsidR="00FA0394" w:rsidRDefault="00FA0394" w:rsidP="00BB5412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FA0394">
        <w:rPr>
          <w:rFonts w:ascii="Times New Roman" w:hAnsi="Times New Roman"/>
          <w:sz w:val="24"/>
          <w:szCs w:val="24"/>
        </w:rPr>
        <w:t>Pava Díaz, G, Montejo Ángel, F y Gallo Acosta, J. (2019). </w:t>
      </w:r>
      <w:bookmarkEnd w:id="9"/>
      <w:r w:rsidRPr="00FA0394">
        <w:rPr>
          <w:rFonts w:ascii="Times New Roman" w:hAnsi="Times New Roman"/>
          <w:i/>
          <w:iCs/>
          <w:sz w:val="24"/>
          <w:szCs w:val="24"/>
        </w:rPr>
        <w:t>Bienestar universitario y competencias socioemocionales</w:t>
      </w:r>
      <w:bookmarkEnd w:id="10"/>
      <w:r w:rsidRPr="00FA0394">
        <w:rPr>
          <w:rFonts w:ascii="Times New Roman" w:hAnsi="Times New Roman"/>
          <w:i/>
          <w:iCs/>
          <w:sz w:val="24"/>
          <w:szCs w:val="24"/>
        </w:rPr>
        <w:t>. </w:t>
      </w:r>
      <w:r w:rsidRPr="00FA0394">
        <w:rPr>
          <w:rFonts w:ascii="Times New Roman" w:hAnsi="Times New Roman"/>
          <w:sz w:val="24"/>
          <w:szCs w:val="24"/>
        </w:rPr>
        <w:t>Bogotá: Fundación Universitaria del Área Andina</w:t>
      </w:r>
      <w:r>
        <w:rPr>
          <w:rFonts w:ascii="Times New Roman" w:hAnsi="Times New Roman"/>
          <w:sz w:val="24"/>
          <w:szCs w:val="24"/>
        </w:rPr>
        <w:t>.</w:t>
      </w:r>
    </w:p>
    <w:p w14:paraId="1802E4E8" w14:textId="3E2AA5D2" w:rsidR="00243CC7" w:rsidRDefault="00243CC7" w:rsidP="00BB5412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662E5D">
        <w:rPr>
          <w:rFonts w:ascii="Times New Roman" w:hAnsi="Times New Roman"/>
          <w:sz w:val="24"/>
          <w:szCs w:val="24"/>
        </w:rPr>
        <w:t>Rivera Porras, D. A., Rincón Vera, J. E., &amp; Flórez Gamboa, S. R. (2018). Percepción del clima organizacional: Un análisis desde los macroprocesos de una ESE.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3CC7">
        <w:rPr>
          <w:rFonts w:ascii="Times New Roman" w:hAnsi="Times New Roman"/>
          <w:i/>
          <w:iCs/>
          <w:sz w:val="24"/>
          <w:szCs w:val="24"/>
        </w:rPr>
        <w:t>Revista Espacios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243CC7">
        <w:rPr>
          <w:rFonts w:ascii="Times New Roman" w:hAnsi="Times New Roman"/>
          <w:sz w:val="24"/>
          <w:szCs w:val="24"/>
        </w:rPr>
        <w:t>39 (3)</w:t>
      </w:r>
      <w:r>
        <w:rPr>
          <w:rFonts w:ascii="Times New Roman" w:hAnsi="Times New Roman"/>
          <w:sz w:val="24"/>
          <w:szCs w:val="24"/>
        </w:rPr>
        <w:t>, 5.</w:t>
      </w:r>
    </w:p>
    <w:p w14:paraId="717D1E2F" w14:textId="564F3F28" w:rsidR="004D56C9" w:rsidRPr="00BB5412" w:rsidRDefault="004D56C9" w:rsidP="00BB5412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4D56C9">
        <w:rPr>
          <w:rFonts w:ascii="Times New Roman" w:hAnsi="Times New Roman"/>
          <w:sz w:val="24"/>
          <w:szCs w:val="24"/>
        </w:rPr>
        <w:t xml:space="preserve">Wright, T. A. (2014). </w:t>
      </w:r>
      <w:proofErr w:type="spellStart"/>
      <w:r w:rsidRPr="004D56C9">
        <w:rPr>
          <w:rFonts w:ascii="Times New Roman" w:hAnsi="Times New Roman"/>
          <w:sz w:val="24"/>
          <w:szCs w:val="24"/>
        </w:rPr>
        <w:t>Putting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sz w:val="24"/>
          <w:szCs w:val="24"/>
        </w:rPr>
        <w:t>your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sz w:val="24"/>
          <w:szCs w:val="24"/>
        </w:rPr>
        <w:t>best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4D56C9">
        <w:rPr>
          <w:rFonts w:ascii="Times New Roman" w:hAnsi="Times New Roman"/>
          <w:sz w:val="24"/>
          <w:szCs w:val="24"/>
        </w:rPr>
        <w:t>face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” forward: </w:t>
      </w:r>
      <w:proofErr w:type="spellStart"/>
      <w:r w:rsidRPr="004D56C9">
        <w:rPr>
          <w:rFonts w:ascii="Times New Roman" w:hAnsi="Times New Roman"/>
          <w:sz w:val="24"/>
          <w:szCs w:val="24"/>
        </w:rPr>
        <w:t>The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role </w:t>
      </w:r>
      <w:proofErr w:type="spellStart"/>
      <w:r w:rsidRPr="004D56C9">
        <w:rPr>
          <w:rFonts w:ascii="Times New Roman" w:hAnsi="Times New Roman"/>
          <w:sz w:val="24"/>
          <w:szCs w:val="24"/>
        </w:rPr>
        <w:t>of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sz w:val="24"/>
          <w:szCs w:val="24"/>
        </w:rPr>
        <w:t>emotion-based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sz w:val="24"/>
          <w:szCs w:val="24"/>
        </w:rPr>
        <w:t>well-being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4D56C9">
        <w:rPr>
          <w:rFonts w:ascii="Times New Roman" w:hAnsi="Times New Roman"/>
          <w:sz w:val="24"/>
          <w:szCs w:val="24"/>
        </w:rPr>
        <w:t>organizational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sz w:val="24"/>
          <w:szCs w:val="24"/>
        </w:rPr>
        <w:t>research</w:t>
      </w:r>
      <w:proofErr w:type="spellEnd"/>
      <w:r w:rsidRPr="004D56C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D56C9">
        <w:rPr>
          <w:rFonts w:ascii="Times New Roman" w:hAnsi="Times New Roman"/>
          <w:i/>
          <w:iCs/>
          <w:sz w:val="24"/>
          <w:szCs w:val="24"/>
        </w:rPr>
        <w:t>Journal</w:t>
      </w:r>
      <w:proofErr w:type="spellEnd"/>
      <w:r w:rsidRPr="004D56C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i/>
          <w:iCs/>
          <w:sz w:val="24"/>
          <w:szCs w:val="24"/>
        </w:rPr>
        <w:t>of</w:t>
      </w:r>
      <w:proofErr w:type="spellEnd"/>
      <w:r w:rsidRPr="004D56C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i/>
          <w:iCs/>
          <w:sz w:val="24"/>
          <w:szCs w:val="24"/>
        </w:rPr>
        <w:t>Organizational</w:t>
      </w:r>
      <w:proofErr w:type="spellEnd"/>
      <w:r w:rsidRPr="004D56C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4D56C9">
        <w:rPr>
          <w:rFonts w:ascii="Times New Roman" w:hAnsi="Times New Roman"/>
          <w:i/>
          <w:iCs/>
          <w:sz w:val="24"/>
          <w:szCs w:val="24"/>
        </w:rPr>
        <w:t>Behavior</w:t>
      </w:r>
      <w:proofErr w:type="spellEnd"/>
      <w:r w:rsidRPr="004D56C9">
        <w:rPr>
          <w:rFonts w:ascii="Times New Roman" w:hAnsi="Times New Roman"/>
          <w:sz w:val="24"/>
          <w:szCs w:val="24"/>
        </w:rPr>
        <w:t>, 35(8), 1153–1168.</w:t>
      </w:r>
    </w:p>
    <w:sectPr w:rsidR="004D56C9" w:rsidRPr="00BB5412" w:rsidSect="00691D9A">
      <w:headerReference w:type="default" r:id="rId14"/>
      <w:pgSz w:w="11906" w:h="16838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F0866" w14:textId="77777777" w:rsidR="006D44DB" w:rsidRDefault="006D44DB" w:rsidP="003A1870">
      <w:pPr>
        <w:spacing w:after="0" w:line="240" w:lineRule="auto"/>
      </w:pPr>
      <w:r>
        <w:separator/>
      </w:r>
    </w:p>
  </w:endnote>
  <w:endnote w:type="continuationSeparator" w:id="0">
    <w:p w14:paraId="37D91BE2" w14:textId="77777777" w:rsidR="006D44DB" w:rsidRDefault="006D44DB" w:rsidP="003A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BB9DF" w14:textId="77777777" w:rsidR="006D44DB" w:rsidRDefault="006D44DB" w:rsidP="003A1870">
      <w:pPr>
        <w:spacing w:after="0" w:line="240" w:lineRule="auto"/>
      </w:pPr>
      <w:r>
        <w:separator/>
      </w:r>
    </w:p>
  </w:footnote>
  <w:footnote w:type="continuationSeparator" w:id="0">
    <w:p w14:paraId="40DE34B6" w14:textId="77777777" w:rsidR="006D44DB" w:rsidRDefault="006D44DB" w:rsidP="003A1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A26D" w14:textId="7C6B4BB6" w:rsidR="00152D97" w:rsidRDefault="004C58D2" w:rsidP="00691D9A">
    <w:pPr>
      <w:pStyle w:val="Encabezado"/>
      <w:jc w:val="right"/>
    </w:pPr>
    <w:r>
      <w:rPr>
        <w:noProof/>
      </w:rPr>
      <w:drawing>
        <wp:inline distT="0" distB="0" distL="0" distR="0" wp14:anchorId="3B448C83" wp14:editId="09542AFD">
          <wp:extent cx="623756" cy="538385"/>
          <wp:effectExtent l="0" t="0" r="0" b="0"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091" cy="54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694"/>
    <w:multiLevelType w:val="multilevel"/>
    <w:tmpl w:val="669AA90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upperLetter"/>
      <w:pStyle w:val="Ttulo3"/>
      <w:lvlText w:val="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170E3B03"/>
    <w:multiLevelType w:val="hybridMultilevel"/>
    <w:tmpl w:val="BE16CBA0"/>
    <w:lvl w:ilvl="0" w:tplc="89C866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6E636B"/>
    <w:multiLevelType w:val="hybridMultilevel"/>
    <w:tmpl w:val="0E24C36C"/>
    <w:lvl w:ilvl="0" w:tplc="55C00C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80D6E"/>
    <w:multiLevelType w:val="hybridMultilevel"/>
    <w:tmpl w:val="F4D67AF2"/>
    <w:lvl w:ilvl="0" w:tplc="67EE77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0F405E7"/>
    <w:multiLevelType w:val="hybridMultilevel"/>
    <w:tmpl w:val="56D0FA2C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95F088E"/>
    <w:multiLevelType w:val="hybridMultilevel"/>
    <w:tmpl w:val="B1C693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010CE0"/>
    <w:multiLevelType w:val="hybridMultilevel"/>
    <w:tmpl w:val="511E86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A1738"/>
    <w:multiLevelType w:val="hybridMultilevel"/>
    <w:tmpl w:val="485E8BD6"/>
    <w:lvl w:ilvl="0" w:tplc="CCA0AB7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6FC11F2"/>
    <w:multiLevelType w:val="multilevel"/>
    <w:tmpl w:val="59D494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78D308F2"/>
    <w:multiLevelType w:val="hybridMultilevel"/>
    <w:tmpl w:val="B5DC5D6C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574124961">
    <w:abstractNumId w:val="2"/>
  </w:num>
  <w:num w:numId="2" w16cid:durableId="90056880">
    <w:abstractNumId w:val="0"/>
  </w:num>
  <w:num w:numId="3" w16cid:durableId="1012491172">
    <w:abstractNumId w:val="1"/>
  </w:num>
  <w:num w:numId="4" w16cid:durableId="554123969">
    <w:abstractNumId w:val="8"/>
  </w:num>
  <w:num w:numId="5" w16cid:durableId="334649315">
    <w:abstractNumId w:val="6"/>
  </w:num>
  <w:num w:numId="6" w16cid:durableId="1109274916">
    <w:abstractNumId w:val="7"/>
  </w:num>
  <w:num w:numId="7" w16cid:durableId="471292765">
    <w:abstractNumId w:val="5"/>
  </w:num>
  <w:num w:numId="8" w16cid:durableId="1016804737">
    <w:abstractNumId w:val="4"/>
  </w:num>
  <w:num w:numId="9" w16cid:durableId="1041590348">
    <w:abstractNumId w:val="9"/>
  </w:num>
  <w:num w:numId="10" w16cid:durableId="1379813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D0"/>
    <w:rsid w:val="00013142"/>
    <w:rsid w:val="00022C64"/>
    <w:rsid w:val="000711B1"/>
    <w:rsid w:val="00072406"/>
    <w:rsid w:val="000838DA"/>
    <w:rsid w:val="00093D78"/>
    <w:rsid w:val="00095063"/>
    <w:rsid w:val="000A0315"/>
    <w:rsid w:val="000B7D43"/>
    <w:rsid w:val="00101DE8"/>
    <w:rsid w:val="001034DE"/>
    <w:rsid w:val="00112AE9"/>
    <w:rsid w:val="00121204"/>
    <w:rsid w:val="00124DA9"/>
    <w:rsid w:val="001320F8"/>
    <w:rsid w:val="00132C35"/>
    <w:rsid w:val="00140C73"/>
    <w:rsid w:val="001452DB"/>
    <w:rsid w:val="00151D9A"/>
    <w:rsid w:val="00152D97"/>
    <w:rsid w:val="001542D3"/>
    <w:rsid w:val="00156522"/>
    <w:rsid w:val="00186EC1"/>
    <w:rsid w:val="001D079F"/>
    <w:rsid w:val="001D3031"/>
    <w:rsid w:val="001F59F2"/>
    <w:rsid w:val="00204BB5"/>
    <w:rsid w:val="00243CC7"/>
    <w:rsid w:val="002500C1"/>
    <w:rsid w:val="00252685"/>
    <w:rsid w:val="00261C7E"/>
    <w:rsid w:val="002642AD"/>
    <w:rsid w:val="002773E8"/>
    <w:rsid w:val="00280315"/>
    <w:rsid w:val="00297B74"/>
    <w:rsid w:val="002A30FD"/>
    <w:rsid w:val="002A457A"/>
    <w:rsid w:val="002B4C82"/>
    <w:rsid w:val="002B52A4"/>
    <w:rsid w:val="002B7CA3"/>
    <w:rsid w:val="002F6D7A"/>
    <w:rsid w:val="00301DF2"/>
    <w:rsid w:val="003061C8"/>
    <w:rsid w:val="00315684"/>
    <w:rsid w:val="003168C4"/>
    <w:rsid w:val="00370D25"/>
    <w:rsid w:val="003755A2"/>
    <w:rsid w:val="003A1870"/>
    <w:rsid w:val="003B70B6"/>
    <w:rsid w:val="003C4A09"/>
    <w:rsid w:val="003D6EC3"/>
    <w:rsid w:val="003D7ACC"/>
    <w:rsid w:val="003F1F06"/>
    <w:rsid w:val="003F42BF"/>
    <w:rsid w:val="004101C6"/>
    <w:rsid w:val="00423E1C"/>
    <w:rsid w:val="00425263"/>
    <w:rsid w:val="00430B1F"/>
    <w:rsid w:val="00463097"/>
    <w:rsid w:val="00491C0D"/>
    <w:rsid w:val="004931BD"/>
    <w:rsid w:val="004A430F"/>
    <w:rsid w:val="004B7F74"/>
    <w:rsid w:val="004C0D6A"/>
    <w:rsid w:val="004C58D2"/>
    <w:rsid w:val="004D56C9"/>
    <w:rsid w:val="00515A68"/>
    <w:rsid w:val="005501C2"/>
    <w:rsid w:val="00586FAD"/>
    <w:rsid w:val="005968F8"/>
    <w:rsid w:val="005C7E9C"/>
    <w:rsid w:val="005F5030"/>
    <w:rsid w:val="005F77BC"/>
    <w:rsid w:val="006132EA"/>
    <w:rsid w:val="00620A0D"/>
    <w:rsid w:val="00631CD9"/>
    <w:rsid w:val="00632354"/>
    <w:rsid w:val="00635CB0"/>
    <w:rsid w:val="00641593"/>
    <w:rsid w:val="0064416C"/>
    <w:rsid w:val="00647666"/>
    <w:rsid w:val="006512CA"/>
    <w:rsid w:val="006549F1"/>
    <w:rsid w:val="00656B39"/>
    <w:rsid w:val="00662E5D"/>
    <w:rsid w:val="0066787A"/>
    <w:rsid w:val="00672D8D"/>
    <w:rsid w:val="00676EF7"/>
    <w:rsid w:val="00691D9A"/>
    <w:rsid w:val="006C657A"/>
    <w:rsid w:val="006D2041"/>
    <w:rsid w:val="006D44DB"/>
    <w:rsid w:val="006D4B7C"/>
    <w:rsid w:val="006D53F7"/>
    <w:rsid w:val="006D6A8D"/>
    <w:rsid w:val="006E0BAF"/>
    <w:rsid w:val="006E54E3"/>
    <w:rsid w:val="006E6A0E"/>
    <w:rsid w:val="006F2DAA"/>
    <w:rsid w:val="00711F4B"/>
    <w:rsid w:val="0071546D"/>
    <w:rsid w:val="0071605E"/>
    <w:rsid w:val="00724C09"/>
    <w:rsid w:val="00734C44"/>
    <w:rsid w:val="00743223"/>
    <w:rsid w:val="00743C60"/>
    <w:rsid w:val="0075027A"/>
    <w:rsid w:val="00753E2F"/>
    <w:rsid w:val="00761442"/>
    <w:rsid w:val="007703E8"/>
    <w:rsid w:val="00773E89"/>
    <w:rsid w:val="007C74E0"/>
    <w:rsid w:val="007E44C0"/>
    <w:rsid w:val="007F544C"/>
    <w:rsid w:val="007F6BAF"/>
    <w:rsid w:val="008008B3"/>
    <w:rsid w:val="008128ED"/>
    <w:rsid w:val="008167D2"/>
    <w:rsid w:val="0081737B"/>
    <w:rsid w:val="00825F79"/>
    <w:rsid w:val="0084548D"/>
    <w:rsid w:val="0087111C"/>
    <w:rsid w:val="008A2D95"/>
    <w:rsid w:val="008C48C7"/>
    <w:rsid w:val="008E3ABC"/>
    <w:rsid w:val="008E57FE"/>
    <w:rsid w:val="009119CB"/>
    <w:rsid w:val="00912750"/>
    <w:rsid w:val="00912D24"/>
    <w:rsid w:val="00923610"/>
    <w:rsid w:val="00924A49"/>
    <w:rsid w:val="00946CCC"/>
    <w:rsid w:val="00947763"/>
    <w:rsid w:val="00954D5C"/>
    <w:rsid w:val="00956E96"/>
    <w:rsid w:val="009742EF"/>
    <w:rsid w:val="009A5B02"/>
    <w:rsid w:val="009C0B9E"/>
    <w:rsid w:val="009C2FDF"/>
    <w:rsid w:val="00A061C3"/>
    <w:rsid w:val="00A31A77"/>
    <w:rsid w:val="00A400A7"/>
    <w:rsid w:val="00A53F06"/>
    <w:rsid w:val="00A64C7D"/>
    <w:rsid w:val="00A67F6D"/>
    <w:rsid w:val="00A713D0"/>
    <w:rsid w:val="00A81FA6"/>
    <w:rsid w:val="00A86C41"/>
    <w:rsid w:val="00A876C9"/>
    <w:rsid w:val="00A90293"/>
    <w:rsid w:val="00A935BB"/>
    <w:rsid w:val="00AC0CCA"/>
    <w:rsid w:val="00AC3851"/>
    <w:rsid w:val="00AD5BCA"/>
    <w:rsid w:val="00AE26F2"/>
    <w:rsid w:val="00AE493D"/>
    <w:rsid w:val="00AE6033"/>
    <w:rsid w:val="00B23F2D"/>
    <w:rsid w:val="00B3164E"/>
    <w:rsid w:val="00B42008"/>
    <w:rsid w:val="00B449E0"/>
    <w:rsid w:val="00B57162"/>
    <w:rsid w:val="00B92FF9"/>
    <w:rsid w:val="00B97814"/>
    <w:rsid w:val="00BB0382"/>
    <w:rsid w:val="00BB28B3"/>
    <w:rsid w:val="00BB5412"/>
    <w:rsid w:val="00BB7994"/>
    <w:rsid w:val="00BC1ED1"/>
    <w:rsid w:val="00BC2780"/>
    <w:rsid w:val="00BC7D48"/>
    <w:rsid w:val="00BF0406"/>
    <w:rsid w:val="00C224C3"/>
    <w:rsid w:val="00C242E1"/>
    <w:rsid w:val="00C360E9"/>
    <w:rsid w:val="00C4704F"/>
    <w:rsid w:val="00C7161A"/>
    <w:rsid w:val="00CA5396"/>
    <w:rsid w:val="00CA6DD6"/>
    <w:rsid w:val="00CB2419"/>
    <w:rsid w:val="00CD33BD"/>
    <w:rsid w:val="00CF0868"/>
    <w:rsid w:val="00CF08D7"/>
    <w:rsid w:val="00D06A46"/>
    <w:rsid w:val="00D06D86"/>
    <w:rsid w:val="00D326AE"/>
    <w:rsid w:val="00D3625B"/>
    <w:rsid w:val="00D5165F"/>
    <w:rsid w:val="00D7784C"/>
    <w:rsid w:val="00DA33E1"/>
    <w:rsid w:val="00DB2BA8"/>
    <w:rsid w:val="00DC72D5"/>
    <w:rsid w:val="00DD5AEB"/>
    <w:rsid w:val="00DE038D"/>
    <w:rsid w:val="00E03395"/>
    <w:rsid w:val="00E0439F"/>
    <w:rsid w:val="00E50E04"/>
    <w:rsid w:val="00E84C03"/>
    <w:rsid w:val="00E9275E"/>
    <w:rsid w:val="00EA4A90"/>
    <w:rsid w:val="00EA5B16"/>
    <w:rsid w:val="00EB1256"/>
    <w:rsid w:val="00EB5F1A"/>
    <w:rsid w:val="00EC57D1"/>
    <w:rsid w:val="00EC698E"/>
    <w:rsid w:val="00ED4520"/>
    <w:rsid w:val="00ED7394"/>
    <w:rsid w:val="00EE05B0"/>
    <w:rsid w:val="00EE0EEC"/>
    <w:rsid w:val="00EE2AD6"/>
    <w:rsid w:val="00EE2E68"/>
    <w:rsid w:val="00EE7BC1"/>
    <w:rsid w:val="00EF7E8A"/>
    <w:rsid w:val="00F00572"/>
    <w:rsid w:val="00F254F2"/>
    <w:rsid w:val="00F303E1"/>
    <w:rsid w:val="00F3130E"/>
    <w:rsid w:val="00F32DE1"/>
    <w:rsid w:val="00F34018"/>
    <w:rsid w:val="00F55A6A"/>
    <w:rsid w:val="00F6365B"/>
    <w:rsid w:val="00F64558"/>
    <w:rsid w:val="00F755CE"/>
    <w:rsid w:val="00F8760F"/>
    <w:rsid w:val="00F90DAD"/>
    <w:rsid w:val="00FA0394"/>
    <w:rsid w:val="00FA2C2E"/>
    <w:rsid w:val="00FA3299"/>
    <w:rsid w:val="00FD7EAA"/>
    <w:rsid w:val="00FF3985"/>
    <w:rsid w:val="00FF4BFF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2BB902"/>
  <w15:docId w15:val="{3D6E891A-046C-4234-863A-47633837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48D"/>
    <w:rPr>
      <w:rFonts w:cs="Times New Roman"/>
    </w:rPr>
  </w:style>
  <w:style w:type="paragraph" w:styleId="Ttulo1">
    <w:name w:val="heading 1"/>
    <w:aliases w:val="IATED-Section"/>
    <w:basedOn w:val="Normal"/>
    <w:next w:val="Normal"/>
    <w:link w:val="Ttulo1Car"/>
    <w:uiPriority w:val="99"/>
    <w:qFormat/>
    <w:rsid w:val="00423E1C"/>
    <w:pPr>
      <w:keepNext/>
      <w:numPr>
        <w:numId w:val="2"/>
      </w:numPr>
      <w:spacing w:before="360" w:after="60" w:line="240" w:lineRule="auto"/>
      <w:outlineLvl w:val="0"/>
    </w:pPr>
    <w:rPr>
      <w:rFonts w:ascii="Arial" w:hAnsi="Arial"/>
      <w:b/>
      <w:bCs/>
      <w:caps/>
      <w:kern w:val="32"/>
      <w:sz w:val="24"/>
      <w:szCs w:val="32"/>
      <w:lang w:eastAsia="es-ES"/>
    </w:rPr>
  </w:style>
  <w:style w:type="paragraph" w:styleId="Ttulo2">
    <w:name w:val="heading 2"/>
    <w:aliases w:val="IATED-Subsection"/>
    <w:basedOn w:val="Normal"/>
    <w:next w:val="Normal"/>
    <w:link w:val="Ttulo2Car"/>
    <w:uiPriority w:val="99"/>
    <w:qFormat/>
    <w:rsid w:val="00423E1C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hAnsi="Arial"/>
      <w:b/>
      <w:bCs/>
      <w:iCs/>
      <w:sz w:val="24"/>
      <w:szCs w:val="28"/>
      <w:lang w:eastAsia="es-ES"/>
    </w:rPr>
  </w:style>
  <w:style w:type="paragraph" w:styleId="Ttulo3">
    <w:name w:val="heading 3"/>
    <w:aliases w:val="IATED-Subsubsection"/>
    <w:basedOn w:val="Normal"/>
    <w:next w:val="Normal"/>
    <w:link w:val="Ttulo3Car"/>
    <w:uiPriority w:val="99"/>
    <w:qFormat/>
    <w:rsid w:val="00423E1C"/>
    <w:pPr>
      <w:keepNext/>
      <w:numPr>
        <w:ilvl w:val="2"/>
        <w:numId w:val="2"/>
      </w:numPr>
      <w:spacing w:before="120" w:after="60" w:line="240" w:lineRule="auto"/>
      <w:jc w:val="both"/>
      <w:outlineLvl w:val="2"/>
    </w:pPr>
    <w:rPr>
      <w:rFonts w:ascii="Arial" w:hAnsi="Arial"/>
      <w:bCs/>
      <w:i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423E1C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Cambria" w:hAnsi="Cambria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423E1C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Cambria" w:hAnsi="Cambria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423E1C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Cambria" w:hAnsi="Cambria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423E1C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Cambria" w:hAnsi="Cambria"/>
      <w:sz w:val="20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423E1C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Cambria" w:hAnsi="Cambria"/>
      <w:i/>
      <w:iCs/>
      <w:sz w:val="20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qFormat/>
    <w:rsid w:val="00423E1C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Calibri" w:hAnsi="Calibri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ATED-Section Car"/>
    <w:basedOn w:val="Fuentedeprrafopredeter"/>
    <w:link w:val="Ttulo1"/>
    <w:uiPriority w:val="99"/>
    <w:locked/>
    <w:rsid w:val="00423E1C"/>
    <w:rPr>
      <w:rFonts w:ascii="Arial" w:hAnsi="Arial" w:cs="Times New Roman"/>
      <w:b/>
      <w:bCs/>
      <w:caps/>
      <w:kern w:val="32"/>
      <w:sz w:val="32"/>
      <w:szCs w:val="32"/>
      <w:lang w:val="x-none" w:eastAsia="es-ES"/>
    </w:rPr>
  </w:style>
  <w:style w:type="character" w:customStyle="1" w:styleId="Ttulo2Car">
    <w:name w:val="Título 2 Car"/>
    <w:aliases w:val="IATED-Subsection Car"/>
    <w:basedOn w:val="Fuentedeprrafopredeter"/>
    <w:link w:val="Ttulo2"/>
    <w:uiPriority w:val="99"/>
    <w:locked/>
    <w:rsid w:val="00423E1C"/>
    <w:rPr>
      <w:rFonts w:ascii="Arial" w:hAnsi="Arial" w:cs="Times New Roman"/>
      <w:b/>
      <w:bCs/>
      <w:iCs/>
      <w:sz w:val="28"/>
      <w:szCs w:val="28"/>
      <w:lang w:val="x-none" w:eastAsia="es-ES"/>
    </w:rPr>
  </w:style>
  <w:style w:type="character" w:customStyle="1" w:styleId="Ttulo3Car">
    <w:name w:val="Título 3 Car"/>
    <w:aliases w:val="IATED-Subsubsection Car"/>
    <w:basedOn w:val="Fuentedeprrafopredeter"/>
    <w:link w:val="Ttulo3"/>
    <w:uiPriority w:val="99"/>
    <w:locked/>
    <w:rsid w:val="00423E1C"/>
    <w:rPr>
      <w:rFonts w:ascii="Arial" w:hAnsi="Arial" w:cs="Times New Roman"/>
      <w:bCs/>
      <w:i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23E1C"/>
    <w:rPr>
      <w:rFonts w:ascii="Cambria" w:hAnsi="Cambria" w:cs="Times New Roman"/>
      <w:b/>
      <w:bCs/>
      <w:sz w:val="28"/>
      <w:szCs w:val="28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423E1C"/>
    <w:rPr>
      <w:rFonts w:ascii="Cambria" w:hAnsi="Cambria" w:cs="Times New Roman"/>
      <w:b/>
      <w:bCs/>
      <w:i/>
      <w:iCs/>
      <w:sz w:val="26"/>
      <w:szCs w:val="26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423E1C"/>
    <w:rPr>
      <w:rFonts w:ascii="Cambria" w:hAnsi="Cambria" w:cs="Times New Roman"/>
      <w:b/>
      <w:bCs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423E1C"/>
    <w:rPr>
      <w:rFonts w:ascii="Cambria" w:hAnsi="Cambria" w:cs="Times New Roman"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423E1C"/>
    <w:rPr>
      <w:rFonts w:ascii="Cambria" w:hAnsi="Cambria" w:cs="Times New Roman"/>
      <w:i/>
      <w:iCs/>
      <w:sz w:val="24"/>
      <w:szCs w:val="24"/>
      <w:lang w:val="x-none" w:eastAsia="es-E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423E1C"/>
    <w:rPr>
      <w:rFonts w:ascii="Calibri" w:hAnsi="Calibri" w:cs="Times New Roman"/>
      <w:lang w:val="x-none" w:eastAsia="es-ES"/>
    </w:rPr>
  </w:style>
  <w:style w:type="paragraph" w:styleId="Prrafodelista">
    <w:name w:val="List Paragraph"/>
    <w:basedOn w:val="Normal"/>
    <w:uiPriority w:val="34"/>
    <w:qFormat/>
    <w:rsid w:val="00A713D0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A18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3A1870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1870"/>
    <w:rPr>
      <w:rFonts w:cs="Times New Roman"/>
      <w:vertAlign w:val="superscript"/>
    </w:rPr>
  </w:style>
  <w:style w:type="paragraph" w:styleId="Ttulo">
    <w:name w:val="Title"/>
    <w:aliases w:val="IATED-Title"/>
    <w:basedOn w:val="Normal"/>
    <w:link w:val="TtuloCar"/>
    <w:uiPriority w:val="99"/>
    <w:qFormat/>
    <w:rsid w:val="00A86C41"/>
    <w:pPr>
      <w:spacing w:before="240" w:after="120" w:line="240" w:lineRule="auto"/>
      <w:jc w:val="center"/>
    </w:pPr>
    <w:rPr>
      <w:rFonts w:ascii="Arial" w:hAnsi="Arial"/>
      <w:b/>
      <w:bCs/>
      <w:sz w:val="24"/>
      <w:szCs w:val="24"/>
      <w:lang w:eastAsia="es-ES"/>
    </w:rPr>
  </w:style>
  <w:style w:type="character" w:customStyle="1" w:styleId="TtuloCar">
    <w:name w:val="Título Car"/>
    <w:aliases w:val="IATED-Title Car"/>
    <w:basedOn w:val="Fuentedeprrafopredeter"/>
    <w:link w:val="Ttulo"/>
    <w:uiPriority w:val="99"/>
    <w:locked/>
    <w:rsid w:val="00A86C41"/>
    <w:rPr>
      <w:rFonts w:ascii="Arial" w:hAnsi="Arial" w:cs="Times New Roman"/>
      <w:b/>
      <w:bCs/>
      <w:sz w:val="24"/>
      <w:szCs w:val="24"/>
      <w:lang w:val="x-none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101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01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C2FDF"/>
    <w:rPr>
      <w:rFonts w:cs="Times New Roman"/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5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52D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5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52D97"/>
    <w:rPr>
      <w:rFonts w:cs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D56C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rsid w:val="00656B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56B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56B39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656B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656B39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2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C9ED9-4660-4F8B-8271-125062361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2389</Words>
  <Characters>13504</Characters>
  <Application>Microsoft Office Word</Application>
  <DocSecurity>0</DocSecurity>
  <Lines>245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15802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Renovi</dc:creator>
  <cp:keywords/>
  <dc:description/>
  <cp:lastModifiedBy>Gloria Helena Pava Diaz</cp:lastModifiedBy>
  <cp:revision>2</cp:revision>
  <cp:lastPrinted>2012-03-19T09:44:00Z</cp:lastPrinted>
  <dcterms:created xsi:type="dcterms:W3CDTF">2023-01-27T23:50:00Z</dcterms:created>
  <dcterms:modified xsi:type="dcterms:W3CDTF">2023-01-27T23:50:00Z</dcterms:modified>
</cp:coreProperties>
</file>