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D42B" w14:textId="77777777" w:rsidR="00C224C3" w:rsidRDefault="00C224C3" w:rsidP="00C224C3">
      <w:pPr>
        <w:pStyle w:val="Ttulo"/>
        <w:rPr>
          <w:color w:val="76923C" w:themeColor="accent3" w:themeShade="BF"/>
        </w:rPr>
      </w:pPr>
      <w:r>
        <w:t xml:space="preserve">HOJA DE ESTILO PARA </w:t>
      </w:r>
      <w:r w:rsidRPr="00C224C3">
        <w:rPr>
          <w:color w:val="76923C" w:themeColor="accent3" w:themeShade="BF"/>
        </w:rPr>
        <w:t>COMUNICACIONES</w:t>
      </w:r>
      <w:r>
        <w:t xml:space="preserve"> Y </w:t>
      </w:r>
      <w:r w:rsidRPr="00C224C3">
        <w:rPr>
          <w:color w:val="76923C" w:themeColor="accent3" w:themeShade="BF"/>
        </w:rPr>
        <w:t>PÓSTERS</w:t>
      </w:r>
    </w:p>
    <w:p w14:paraId="1F6259E1" w14:textId="77777777" w:rsidR="00954D5C" w:rsidRDefault="001B796B" w:rsidP="00C224C3">
      <w:pPr>
        <w:pStyle w:val="Ttulo"/>
        <w:rPr>
          <w:color w:val="76923C" w:themeColor="accent3" w:themeShade="BF"/>
        </w:rPr>
      </w:pPr>
      <w:r>
        <w:rPr>
          <w:color w:val="76923C" w:themeColor="accent3" w:themeShade="BF"/>
        </w:rPr>
        <w:t>INVESTIGACIÓN</w:t>
      </w:r>
    </w:p>
    <w:p w14:paraId="1B1EC191" w14:textId="77777777" w:rsidR="002B7CA3" w:rsidRPr="002B7CA3" w:rsidRDefault="002B7CA3" w:rsidP="00C224C3">
      <w:pPr>
        <w:pStyle w:val="Ttulo"/>
        <w:rPr>
          <w:sz w:val="2"/>
        </w:rPr>
      </w:pPr>
    </w:p>
    <w:p w14:paraId="05F48D54" w14:textId="77777777"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Tipo de aportación: </w:t>
      </w:r>
      <w:r>
        <w:rPr>
          <w:b w:val="0"/>
          <w:bCs w:val="0"/>
          <w:i/>
          <w:iCs/>
          <w:sz w:val="16"/>
          <w:szCs w:val="16"/>
        </w:rPr>
        <w:t>Marque con una X el tipo de aportación que presenta.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A86C41" w14:paraId="6574813D" w14:textId="77777777" w:rsidTr="002773E8">
        <w:trPr>
          <w:trHeight w:val="451"/>
        </w:trPr>
        <w:tc>
          <w:tcPr>
            <w:tcW w:w="709" w:type="dxa"/>
          </w:tcPr>
          <w:p w14:paraId="11DE8518" w14:textId="51AF477B" w:rsidR="00A86C41" w:rsidRPr="00E84C03" w:rsidRDefault="00326196" w:rsidP="004101C6">
            <w:pPr>
              <w:pStyle w:val="Ttul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  <w:vAlign w:val="center"/>
          </w:tcPr>
          <w:p w14:paraId="20A49854" w14:textId="77777777"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Comunicación</w:t>
            </w:r>
            <w:r w:rsidR="002D483B">
              <w:rPr>
                <w:sz w:val="16"/>
                <w:szCs w:val="16"/>
              </w:rPr>
              <w:t xml:space="preserve"> - Investigación</w:t>
            </w:r>
          </w:p>
        </w:tc>
      </w:tr>
      <w:tr w:rsidR="00A86C41" w:rsidRPr="00E84C03" w14:paraId="42611389" w14:textId="77777777" w:rsidTr="002773E8">
        <w:trPr>
          <w:trHeight w:val="451"/>
        </w:trPr>
        <w:tc>
          <w:tcPr>
            <w:tcW w:w="709" w:type="dxa"/>
          </w:tcPr>
          <w:p w14:paraId="418F003D" w14:textId="77777777" w:rsidR="00A86C41" w:rsidRPr="00E84C03" w:rsidRDefault="00A86C41" w:rsidP="004101C6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26090066" w14:textId="77777777"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Póster</w:t>
            </w:r>
            <w:r w:rsidR="002D483B">
              <w:rPr>
                <w:sz w:val="16"/>
                <w:szCs w:val="16"/>
              </w:rPr>
              <w:t xml:space="preserve"> - Investigación</w:t>
            </w:r>
          </w:p>
        </w:tc>
      </w:tr>
    </w:tbl>
    <w:p w14:paraId="21373761" w14:textId="77777777"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Temática de la aportación: </w:t>
      </w:r>
      <w:r>
        <w:rPr>
          <w:b w:val="0"/>
          <w:bCs w:val="0"/>
          <w:i/>
          <w:iCs/>
          <w:sz w:val="16"/>
          <w:szCs w:val="16"/>
        </w:rPr>
        <w:t>Marque con una X la temática de la aportación que realiza</w:t>
      </w:r>
      <w:r w:rsidRPr="00E50E04">
        <w:rPr>
          <w:b w:val="0"/>
          <w:bCs w:val="0"/>
          <w:i/>
          <w:iCs/>
          <w:sz w:val="16"/>
          <w:szCs w:val="16"/>
        </w:rPr>
        <w:t>.</w:t>
      </w:r>
    </w:p>
    <w:tbl>
      <w:tblPr>
        <w:tblW w:w="75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174B22" w:rsidRPr="0071605E" w14:paraId="5EFF7802" w14:textId="77777777" w:rsidTr="00174B22">
        <w:trPr>
          <w:trHeight w:val="451"/>
        </w:trPr>
        <w:tc>
          <w:tcPr>
            <w:tcW w:w="709" w:type="dxa"/>
          </w:tcPr>
          <w:p w14:paraId="5E543816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6B4FD1BC" w14:textId="7C806CC7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Metodologías y estrategias para la nueva gestión del conocimiento colectivo y la promoción de la cultura de aprendizaje.</w:t>
            </w:r>
          </w:p>
        </w:tc>
      </w:tr>
      <w:tr w:rsidR="00174B22" w:rsidRPr="0071605E" w14:paraId="499F3BF4" w14:textId="77777777" w:rsidTr="00174B22">
        <w:trPr>
          <w:trHeight w:val="451"/>
        </w:trPr>
        <w:tc>
          <w:tcPr>
            <w:tcW w:w="709" w:type="dxa"/>
          </w:tcPr>
          <w:p w14:paraId="09ABDB31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3EE3150" w14:textId="65DA0713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El nuevo sentido del aprendizaje y de la formación en las organizaciones</w:t>
            </w:r>
          </w:p>
        </w:tc>
      </w:tr>
      <w:tr w:rsidR="00174B22" w:rsidRPr="00ED7394" w14:paraId="5173B394" w14:textId="77777777" w:rsidTr="00174B22">
        <w:trPr>
          <w:trHeight w:val="451"/>
        </w:trPr>
        <w:tc>
          <w:tcPr>
            <w:tcW w:w="709" w:type="dxa"/>
          </w:tcPr>
          <w:p w14:paraId="7CCBE9E3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24D2509" w14:textId="784E5C9C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Gestión del talento y de la inteligencia colectiva en las organizaciones.</w:t>
            </w:r>
          </w:p>
        </w:tc>
      </w:tr>
      <w:tr w:rsidR="00174B22" w:rsidRPr="00E84C03" w14:paraId="192C2C97" w14:textId="77777777" w:rsidTr="00174B22">
        <w:trPr>
          <w:trHeight w:val="451"/>
        </w:trPr>
        <w:tc>
          <w:tcPr>
            <w:tcW w:w="709" w:type="dxa"/>
          </w:tcPr>
          <w:p w14:paraId="5EBD0F47" w14:textId="77777777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CB3A98C" w14:textId="7143BE69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Redes corporativas para la promoción de la cultura de aprendizaje e inteligencia colectiva en las organizaciones.</w:t>
            </w:r>
          </w:p>
        </w:tc>
      </w:tr>
      <w:tr w:rsidR="00174B22" w:rsidRPr="00ED7394" w14:paraId="3D0EA8A9" w14:textId="77777777" w:rsidTr="00174B22">
        <w:trPr>
          <w:trHeight w:val="451"/>
        </w:trPr>
        <w:tc>
          <w:tcPr>
            <w:tcW w:w="709" w:type="dxa"/>
          </w:tcPr>
          <w:p w14:paraId="4EB76E74" w14:textId="77777777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D0C78BC" w14:textId="4EECB828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Aprendizaje social y colaborativo en la gestión del conocimiento colectivo.</w:t>
            </w:r>
          </w:p>
        </w:tc>
      </w:tr>
      <w:tr w:rsidR="00174B22" w:rsidRPr="00ED7394" w14:paraId="29B13A21" w14:textId="77777777" w:rsidTr="00174B22">
        <w:trPr>
          <w:trHeight w:val="451"/>
        </w:trPr>
        <w:tc>
          <w:tcPr>
            <w:tcW w:w="709" w:type="dxa"/>
          </w:tcPr>
          <w:p w14:paraId="766926D8" w14:textId="4BDE2F1D" w:rsidR="00174B22" w:rsidRPr="00ED7394" w:rsidRDefault="007777F4" w:rsidP="00174B22">
            <w:pPr>
              <w:pStyle w:val="Ttul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</w:tcPr>
          <w:p w14:paraId="5FAC036E" w14:textId="6A61B3AA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Gestión del aprendizaje formal e informal en las organizaciones.</w:t>
            </w:r>
          </w:p>
        </w:tc>
      </w:tr>
      <w:tr w:rsidR="00174B22" w:rsidRPr="00E84C03" w14:paraId="6488BFEB" w14:textId="77777777" w:rsidTr="00174B22">
        <w:trPr>
          <w:trHeight w:val="451"/>
        </w:trPr>
        <w:tc>
          <w:tcPr>
            <w:tcW w:w="709" w:type="dxa"/>
          </w:tcPr>
          <w:p w14:paraId="0F0FBE96" w14:textId="77777777" w:rsidR="00174B22" w:rsidRPr="00F303E1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2C881A2D" w14:textId="4136787E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El rol de los directivos en los nuevos escenarios</w:t>
            </w:r>
          </w:p>
        </w:tc>
      </w:tr>
    </w:tbl>
    <w:p w14:paraId="6D378C2F" w14:textId="77777777" w:rsidR="00EE2AD6" w:rsidRDefault="00EE2AD6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0709E3E9" w14:textId="0393E671" w:rsidR="002B7CA3" w:rsidRPr="002B7CA3" w:rsidRDefault="002B7CA3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color w:val="FF0000"/>
        </w:rPr>
      </w:pPr>
      <w:bookmarkStart w:id="0" w:name="_Hlk14767735"/>
      <w:r w:rsidRPr="002B7CA3">
        <w:rPr>
          <w:rFonts w:ascii="Times New Roman" w:hAnsi="Times New Roman"/>
          <w:color w:val="FF0000"/>
        </w:rPr>
        <w:t xml:space="preserve">Los apartados propuestos son orientativos y pueden ser ligeramente modificados. </w:t>
      </w:r>
      <w:r w:rsidR="008B01A3" w:rsidRPr="002B7CA3">
        <w:rPr>
          <w:rFonts w:ascii="Times New Roman" w:hAnsi="Times New Roman"/>
          <w:color w:val="FF0000"/>
        </w:rPr>
        <w:t xml:space="preserve">La extensión </w:t>
      </w:r>
      <w:r w:rsidR="008B01A3">
        <w:rPr>
          <w:rFonts w:ascii="Times New Roman" w:hAnsi="Times New Roman"/>
          <w:color w:val="FF0000"/>
        </w:rPr>
        <w:t xml:space="preserve">(entre 10.000 y 15.000 caracteres con espacios, referencias incluidas) </w:t>
      </w:r>
      <w:r w:rsidRPr="002B7CA3">
        <w:rPr>
          <w:rFonts w:ascii="Times New Roman" w:hAnsi="Times New Roman"/>
          <w:color w:val="FF0000"/>
        </w:rPr>
        <w:t xml:space="preserve">y el resto de formato debe ser respetado, en </w:t>
      </w:r>
      <w:r>
        <w:rPr>
          <w:rFonts w:ascii="Times New Roman" w:hAnsi="Times New Roman"/>
          <w:color w:val="FF0000"/>
        </w:rPr>
        <w:t>cualquier</w:t>
      </w:r>
      <w:r w:rsidRPr="002B7CA3">
        <w:rPr>
          <w:rFonts w:ascii="Times New Roman" w:hAnsi="Times New Roman"/>
          <w:color w:val="FF0000"/>
        </w:rPr>
        <w:t xml:space="preserve"> caso.  </w:t>
      </w:r>
    </w:p>
    <w:bookmarkEnd w:id="0"/>
    <w:p w14:paraId="21790670" w14:textId="77777777" w:rsidR="002B7CA3" w:rsidRDefault="002B7CA3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000192D1" w14:textId="77777777" w:rsidR="0052784E" w:rsidRDefault="0052784E" w:rsidP="00FA329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C75E1BB" w14:textId="77777777" w:rsidR="0052784E" w:rsidRDefault="0052784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14:paraId="3AF8B148" w14:textId="31AA6DEA" w:rsidR="00FA3299" w:rsidRPr="00423E1C" w:rsidRDefault="00326196" w:rsidP="00FA32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¿TODOS LOS CAMINOS CONDUCEN AL APRENDIZAJE ORGANIZACIONAL? CRÍTICA A LOS MODELOS DE CAMBIO Y MEJORA ESCOLAR A PARTIR DEL CASO CHILENO</w:t>
      </w:r>
    </w:p>
    <w:p w14:paraId="71B5F2A4" w14:textId="7F029911" w:rsidR="00FA3299" w:rsidRDefault="00326196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Luis Navarro Navarro</w:t>
      </w:r>
    </w:p>
    <w:p w14:paraId="21B70D86" w14:textId="0B678F56" w:rsidR="007777F4" w:rsidRDefault="007777F4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Sergio Garay Oñate</w:t>
      </w:r>
    </w:p>
    <w:p w14:paraId="6C2A7576" w14:textId="56F03AE3" w:rsidR="00FA3299" w:rsidRDefault="00326196" w:rsidP="00FA329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 Andrés Bello (Chile), Programa de Magister en Dirección y Liderazgo de Organizaciones Educativas</w:t>
      </w:r>
    </w:p>
    <w:p w14:paraId="590FFD44" w14:textId="169220D7" w:rsidR="007777F4" w:rsidRDefault="003F7B66" w:rsidP="00FA329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hyperlink r:id="rId8" w:history="1">
        <w:r w:rsidR="007777F4" w:rsidRPr="00423BB3">
          <w:rPr>
            <w:rStyle w:val="Hipervnculo"/>
            <w:rFonts w:ascii="Times New Roman" w:hAnsi="Times New Roman"/>
            <w:sz w:val="24"/>
            <w:szCs w:val="24"/>
          </w:rPr>
          <w:t>luis.navarro@unab.cl</w:t>
        </w:r>
      </w:hyperlink>
      <w:r w:rsidR="007777F4">
        <w:rPr>
          <w:rFonts w:ascii="Times New Roman" w:hAnsi="Times New Roman"/>
          <w:sz w:val="24"/>
          <w:szCs w:val="24"/>
        </w:rPr>
        <w:t>; +569 9509 3592</w:t>
      </w:r>
    </w:p>
    <w:p w14:paraId="33E921AF" w14:textId="182A2A69" w:rsidR="00FA3299" w:rsidRDefault="00FA3299" w:rsidP="00FA3299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11BE0D1F" w14:textId="51B09C48" w:rsidR="00FA3299" w:rsidRPr="00423E1C" w:rsidRDefault="00FA3299" w:rsidP="00FA3299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Resumen</w:t>
      </w:r>
    </w:p>
    <w:p w14:paraId="3C2DFFF4" w14:textId="4A046E86" w:rsidR="00326196" w:rsidRDefault="00326196" w:rsidP="00FA329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bookmarkStart w:id="1" w:name="_Hlk124525315"/>
      <w:r>
        <w:rPr>
          <w:rFonts w:ascii="Times New Roman" w:hAnsi="Times New Roman"/>
          <w:sz w:val="24"/>
          <w:szCs w:val="24"/>
        </w:rPr>
        <w:t>Desde hace dos décadas, las políticas d</w:t>
      </w:r>
      <w:r w:rsidRPr="00326196">
        <w:rPr>
          <w:rFonts w:ascii="Times New Roman" w:hAnsi="Times New Roman"/>
          <w:sz w:val="24"/>
          <w:szCs w:val="24"/>
        </w:rPr>
        <w:t>e la calidad de la educación en Chile han insistido en el uso de plan</w:t>
      </w:r>
      <w:r>
        <w:rPr>
          <w:rFonts w:ascii="Times New Roman" w:hAnsi="Times New Roman"/>
          <w:sz w:val="24"/>
          <w:szCs w:val="24"/>
        </w:rPr>
        <w:t>e</w:t>
      </w:r>
      <w:r w:rsidRPr="00326196">
        <w:rPr>
          <w:rFonts w:ascii="Times New Roman" w:hAnsi="Times New Roman"/>
          <w:sz w:val="24"/>
          <w:szCs w:val="24"/>
        </w:rPr>
        <w:t>s de mejoramiento como la estrategia fundamental para el cambio educativo</w:t>
      </w:r>
      <w:r>
        <w:rPr>
          <w:rFonts w:ascii="Times New Roman" w:hAnsi="Times New Roman"/>
          <w:sz w:val="24"/>
          <w:szCs w:val="24"/>
        </w:rPr>
        <w:t xml:space="preserve">, asumiendo que el ciclo “modelo </w:t>
      </w:r>
      <w:r w:rsidR="004936EB">
        <w:rPr>
          <w:rFonts w:ascii="Times New Roman" w:hAnsi="Times New Roman"/>
          <w:sz w:val="24"/>
          <w:szCs w:val="24"/>
        </w:rPr>
        <w:t xml:space="preserve">y estándares </w:t>
      </w:r>
      <w:r>
        <w:rPr>
          <w:rFonts w:ascii="Times New Roman" w:hAnsi="Times New Roman"/>
          <w:sz w:val="24"/>
          <w:szCs w:val="24"/>
        </w:rPr>
        <w:t>de calidad + autoevaluación + plan de mejora + rendición de cuentas”</w:t>
      </w:r>
      <w:r w:rsidRPr="003261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lleva</w:t>
      </w:r>
      <w:r w:rsidRPr="00326196">
        <w:rPr>
          <w:rFonts w:ascii="Times New Roman" w:hAnsi="Times New Roman"/>
          <w:sz w:val="24"/>
          <w:szCs w:val="24"/>
        </w:rPr>
        <w:t xml:space="preserve"> a mejores resultados de aprendizaje y desarrollo </w:t>
      </w:r>
      <w:r w:rsidR="004936EB">
        <w:rPr>
          <w:rFonts w:ascii="Times New Roman" w:hAnsi="Times New Roman"/>
          <w:sz w:val="24"/>
          <w:szCs w:val="24"/>
        </w:rPr>
        <w:t xml:space="preserve">organizacional </w:t>
      </w:r>
      <w:r w:rsidR="00726CAA">
        <w:rPr>
          <w:rFonts w:ascii="Times New Roman" w:hAnsi="Times New Roman"/>
          <w:sz w:val="24"/>
          <w:szCs w:val="24"/>
        </w:rPr>
        <w:t>del centro</w:t>
      </w:r>
      <w:r>
        <w:rPr>
          <w:rFonts w:ascii="Times New Roman" w:hAnsi="Times New Roman"/>
          <w:sz w:val="24"/>
          <w:szCs w:val="24"/>
        </w:rPr>
        <w:t>. S</w:t>
      </w:r>
      <w:r w:rsidRPr="00326196">
        <w:rPr>
          <w:rFonts w:ascii="Times New Roman" w:hAnsi="Times New Roman"/>
          <w:sz w:val="24"/>
          <w:szCs w:val="24"/>
        </w:rPr>
        <w:t>in embargo</w:t>
      </w:r>
      <w:r w:rsidR="00726CAA">
        <w:rPr>
          <w:rFonts w:ascii="Times New Roman" w:hAnsi="Times New Roman"/>
          <w:sz w:val="24"/>
          <w:szCs w:val="24"/>
        </w:rPr>
        <w:t>,</w:t>
      </w:r>
      <w:r w:rsidRPr="00326196">
        <w:rPr>
          <w:rFonts w:ascii="Times New Roman" w:hAnsi="Times New Roman"/>
          <w:sz w:val="24"/>
          <w:szCs w:val="24"/>
        </w:rPr>
        <w:t xml:space="preserve"> este modelo ha mostrado sus limitaciones por cuanto las unidades educativas no </w:t>
      </w:r>
      <w:r w:rsidR="00467746">
        <w:rPr>
          <w:rFonts w:ascii="Times New Roman" w:hAnsi="Times New Roman"/>
          <w:sz w:val="24"/>
          <w:szCs w:val="24"/>
        </w:rPr>
        <w:t>evidencian</w:t>
      </w:r>
      <w:r w:rsidRPr="00326196">
        <w:rPr>
          <w:rFonts w:ascii="Times New Roman" w:hAnsi="Times New Roman"/>
          <w:sz w:val="24"/>
          <w:szCs w:val="24"/>
        </w:rPr>
        <w:t xml:space="preserve"> cambios relevantes y mantienen prácticas qu</w:t>
      </w:r>
      <w:r w:rsidR="00726CAA">
        <w:rPr>
          <w:rFonts w:ascii="Times New Roman" w:hAnsi="Times New Roman"/>
          <w:sz w:val="24"/>
          <w:szCs w:val="24"/>
        </w:rPr>
        <w:t>e</w:t>
      </w:r>
      <w:r w:rsidRPr="00326196">
        <w:rPr>
          <w:rFonts w:ascii="Times New Roman" w:hAnsi="Times New Roman"/>
          <w:sz w:val="24"/>
          <w:szCs w:val="24"/>
        </w:rPr>
        <w:t xml:space="preserve"> resulta</w:t>
      </w:r>
      <w:r w:rsidR="00726CAA">
        <w:rPr>
          <w:rFonts w:ascii="Times New Roman" w:hAnsi="Times New Roman"/>
          <w:sz w:val="24"/>
          <w:szCs w:val="24"/>
        </w:rPr>
        <w:t>n</w:t>
      </w:r>
      <w:r w:rsidRPr="00326196">
        <w:rPr>
          <w:rFonts w:ascii="Times New Roman" w:hAnsi="Times New Roman"/>
          <w:sz w:val="24"/>
          <w:szCs w:val="24"/>
        </w:rPr>
        <w:t xml:space="preserve"> ineficaces para el logro de mejores resultados escolares</w:t>
      </w:r>
      <w:r>
        <w:rPr>
          <w:rFonts w:ascii="Times New Roman" w:hAnsi="Times New Roman"/>
          <w:sz w:val="24"/>
          <w:szCs w:val="24"/>
        </w:rPr>
        <w:t>.</w:t>
      </w:r>
      <w:r w:rsidR="00726CAA">
        <w:rPr>
          <w:rFonts w:ascii="Times New Roman" w:hAnsi="Times New Roman"/>
          <w:sz w:val="24"/>
          <w:szCs w:val="24"/>
        </w:rPr>
        <w:t xml:space="preserve"> La hipótesis</w:t>
      </w:r>
      <w:r w:rsidRPr="00326196">
        <w:rPr>
          <w:rFonts w:ascii="Times New Roman" w:hAnsi="Times New Roman"/>
          <w:sz w:val="24"/>
          <w:szCs w:val="24"/>
        </w:rPr>
        <w:t xml:space="preserve"> que plantea esta comunicación es que dicha debilidad</w:t>
      </w:r>
      <w:r w:rsidR="00726CAA">
        <w:rPr>
          <w:rFonts w:ascii="Times New Roman" w:hAnsi="Times New Roman"/>
          <w:sz w:val="24"/>
          <w:szCs w:val="24"/>
        </w:rPr>
        <w:t xml:space="preserve"> </w:t>
      </w:r>
      <w:r w:rsidRPr="00326196">
        <w:rPr>
          <w:rFonts w:ascii="Times New Roman" w:hAnsi="Times New Roman"/>
          <w:sz w:val="24"/>
          <w:szCs w:val="24"/>
        </w:rPr>
        <w:t>no dice relación con la calidad de la implementación</w:t>
      </w:r>
      <w:r w:rsidR="00726CAA">
        <w:rPr>
          <w:rFonts w:ascii="Times New Roman" w:hAnsi="Times New Roman"/>
          <w:sz w:val="24"/>
          <w:szCs w:val="24"/>
        </w:rPr>
        <w:t xml:space="preserve"> que hacen las escuelas,</w:t>
      </w:r>
      <w:r w:rsidRPr="00326196">
        <w:rPr>
          <w:rFonts w:ascii="Times New Roman" w:hAnsi="Times New Roman"/>
          <w:sz w:val="24"/>
          <w:szCs w:val="24"/>
        </w:rPr>
        <w:t xml:space="preserve"> sino que tiene que ver con </w:t>
      </w:r>
      <w:r w:rsidR="00726CAA">
        <w:rPr>
          <w:rFonts w:ascii="Times New Roman" w:hAnsi="Times New Roman"/>
          <w:sz w:val="24"/>
          <w:szCs w:val="24"/>
        </w:rPr>
        <w:t xml:space="preserve">factores </w:t>
      </w:r>
      <w:r w:rsidRPr="00326196">
        <w:rPr>
          <w:rFonts w:ascii="Times New Roman" w:hAnsi="Times New Roman"/>
          <w:sz w:val="24"/>
          <w:szCs w:val="24"/>
        </w:rPr>
        <w:t>estructurales y</w:t>
      </w:r>
      <w:r w:rsidR="00726CAA">
        <w:rPr>
          <w:rFonts w:ascii="Times New Roman" w:hAnsi="Times New Roman"/>
          <w:sz w:val="24"/>
          <w:szCs w:val="24"/>
        </w:rPr>
        <w:t xml:space="preserve"> con</w:t>
      </w:r>
      <w:r w:rsidRPr="00326196">
        <w:rPr>
          <w:rFonts w:ascii="Times New Roman" w:hAnsi="Times New Roman"/>
          <w:sz w:val="24"/>
          <w:szCs w:val="24"/>
        </w:rPr>
        <w:t xml:space="preserve"> el modelo subyacente de cambio educativo que orienta</w:t>
      </w:r>
      <w:r w:rsidR="00726CAA">
        <w:rPr>
          <w:rFonts w:ascii="Times New Roman" w:hAnsi="Times New Roman"/>
          <w:sz w:val="24"/>
          <w:szCs w:val="24"/>
        </w:rPr>
        <w:t xml:space="preserve"> </w:t>
      </w:r>
      <w:r w:rsidRPr="00326196">
        <w:rPr>
          <w:rFonts w:ascii="Times New Roman" w:hAnsi="Times New Roman"/>
          <w:sz w:val="24"/>
          <w:szCs w:val="24"/>
        </w:rPr>
        <w:t xml:space="preserve">la mejor escolar </w:t>
      </w:r>
      <w:r w:rsidR="00726CAA">
        <w:rPr>
          <w:rFonts w:ascii="Times New Roman" w:hAnsi="Times New Roman"/>
          <w:sz w:val="24"/>
          <w:szCs w:val="24"/>
        </w:rPr>
        <w:t xml:space="preserve">en Chile. Basada en una revisión de las políticas y herramientas de las últimas dos décadas, la comunicación mostrará que el modelo de mejora basada en planes es lineal y esquemático, no toca las palancas culturales e ignora los factores contextuales, limitando sustancialmente su capacidad heurística y su potencial de cambio organizacional. Se concluye que </w:t>
      </w:r>
      <w:r w:rsidRPr="00326196">
        <w:rPr>
          <w:rFonts w:ascii="Times New Roman" w:hAnsi="Times New Roman"/>
          <w:sz w:val="24"/>
          <w:szCs w:val="24"/>
        </w:rPr>
        <w:t xml:space="preserve">se requiere indagar acerca de modelos alternativos de cambio educativo que permitan generar </w:t>
      </w:r>
      <w:r w:rsidR="003F2B9A">
        <w:rPr>
          <w:rFonts w:ascii="Times New Roman" w:hAnsi="Times New Roman"/>
          <w:sz w:val="24"/>
          <w:szCs w:val="24"/>
        </w:rPr>
        <w:t>opciones</w:t>
      </w:r>
      <w:r w:rsidRPr="00326196">
        <w:rPr>
          <w:rFonts w:ascii="Times New Roman" w:hAnsi="Times New Roman"/>
          <w:sz w:val="24"/>
          <w:szCs w:val="24"/>
        </w:rPr>
        <w:t xml:space="preserve"> de política</w:t>
      </w:r>
      <w:r w:rsidR="00726CAA">
        <w:rPr>
          <w:rFonts w:ascii="Times New Roman" w:hAnsi="Times New Roman"/>
          <w:sz w:val="24"/>
          <w:szCs w:val="24"/>
        </w:rPr>
        <w:t xml:space="preserve">, en especial aquellas dirigidas a los </w:t>
      </w:r>
      <w:r w:rsidR="003F2B9A">
        <w:rPr>
          <w:rFonts w:ascii="Times New Roman" w:hAnsi="Times New Roman"/>
          <w:sz w:val="24"/>
          <w:szCs w:val="24"/>
        </w:rPr>
        <w:t xml:space="preserve">equipos y </w:t>
      </w:r>
      <w:r w:rsidR="00726CAA">
        <w:rPr>
          <w:rFonts w:ascii="Times New Roman" w:hAnsi="Times New Roman"/>
          <w:sz w:val="24"/>
          <w:szCs w:val="24"/>
        </w:rPr>
        <w:t>centros educativos que acogen a la población escolar más vulnerable.</w:t>
      </w:r>
    </w:p>
    <w:bookmarkEnd w:id="1"/>
    <w:p w14:paraId="73297EE9" w14:textId="77777777" w:rsidR="002B7CA3" w:rsidRDefault="002B7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BC79635" w14:textId="77777777" w:rsidR="003F2B9A" w:rsidRPr="00423E1C" w:rsidRDefault="003F2B9A" w:rsidP="003F2B9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¿TODOS LOS CAMINOS CONDUCEN AL APRENDIZAJE ORGANIZACIONAL? CRÍTICA A LOS MODELOS DE CAMBIO Y MEJORA ESCOLAR A PARTIR DEL CASO CHILENO</w:t>
      </w:r>
    </w:p>
    <w:p w14:paraId="62DA71A1" w14:textId="25C24334" w:rsidR="003F2B9A" w:rsidRDefault="003F2B9A" w:rsidP="003F2B9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Luis Navarro Navarro</w:t>
      </w:r>
    </w:p>
    <w:p w14:paraId="2898E94D" w14:textId="5929760C" w:rsidR="007777F4" w:rsidRDefault="007777F4" w:rsidP="003F2B9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Sergio Garay Oñate</w:t>
      </w:r>
    </w:p>
    <w:p w14:paraId="7146096C" w14:textId="77777777" w:rsidR="003F2B9A" w:rsidRDefault="003F2B9A" w:rsidP="003F2B9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 Andrés Bello (Chile), Programa de Magister en Dirección y Liderazgo de Organizaciones Educativas</w:t>
      </w:r>
    </w:p>
    <w:p w14:paraId="2C39BBCD" w14:textId="77777777" w:rsidR="003A1870" w:rsidRDefault="003A1870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E6838F" w14:textId="77777777" w:rsidR="009C0B9E" w:rsidRDefault="009C0B9E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51E7DB" w14:textId="2498E6EB" w:rsidR="003A1870" w:rsidRPr="00423E1C" w:rsidRDefault="00423E1C" w:rsidP="00423E1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 xml:space="preserve">1.1. </w:t>
      </w:r>
      <w:r w:rsidR="001B796B">
        <w:rPr>
          <w:rFonts w:ascii="Times New Roman" w:hAnsi="Times New Roman"/>
          <w:b/>
          <w:i/>
          <w:sz w:val="26"/>
          <w:szCs w:val="26"/>
        </w:rPr>
        <w:t>Introducción</w:t>
      </w:r>
    </w:p>
    <w:p w14:paraId="5895A83F" w14:textId="102F7306" w:rsidR="003A1870" w:rsidRPr="00C014EF" w:rsidRDefault="00F84159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Desde 1990, la educación chilena ha sido objeto de reformas sucesivas e incrementales, con importantes grados de continuidad, pese a la alternancia de gobiernos de sello político opuesto. Se suele decir que en la década de 1990 el foco estuvo en la normalización del sistema para recuperar las condiciones de operación y restablecer una tradición de presencia estatal en la </w:t>
      </w:r>
      <w:r w:rsidRPr="00C014EF">
        <w:rPr>
          <w:rFonts w:ascii="Times New Roman" w:hAnsi="Times New Roman"/>
          <w:sz w:val="24"/>
          <w:szCs w:val="24"/>
        </w:rPr>
        <w:t>cotidianidad de las escuelas (</w:t>
      </w:r>
      <w:r w:rsidR="00892041" w:rsidRPr="00C014EF">
        <w:rPr>
          <w:rFonts w:ascii="Times New Roman" w:hAnsi="Times New Roman"/>
          <w:sz w:val="24"/>
          <w:szCs w:val="24"/>
        </w:rPr>
        <w:t xml:space="preserve">Bellei y </w:t>
      </w:r>
      <w:r w:rsidRPr="00C014EF">
        <w:rPr>
          <w:rFonts w:ascii="Times New Roman" w:hAnsi="Times New Roman"/>
          <w:sz w:val="24"/>
          <w:szCs w:val="24"/>
        </w:rPr>
        <w:t xml:space="preserve">Vanni, </w:t>
      </w:r>
      <w:r w:rsidR="00892041" w:rsidRPr="00C014EF">
        <w:rPr>
          <w:rFonts w:ascii="Times New Roman" w:hAnsi="Times New Roman"/>
          <w:sz w:val="24"/>
          <w:szCs w:val="24"/>
        </w:rPr>
        <w:t>2015</w:t>
      </w:r>
      <w:r w:rsidRPr="00C014EF">
        <w:rPr>
          <w:rFonts w:ascii="Times New Roman" w:hAnsi="Times New Roman"/>
          <w:sz w:val="24"/>
          <w:szCs w:val="24"/>
        </w:rPr>
        <w:t xml:space="preserve">). El siglo XXI es inaugurado con un giro </w:t>
      </w:r>
      <w:r w:rsidR="0086563F" w:rsidRPr="00C014EF">
        <w:rPr>
          <w:rFonts w:ascii="Times New Roman" w:hAnsi="Times New Roman"/>
          <w:sz w:val="24"/>
          <w:szCs w:val="24"/>
        </w:rPr>
        <w:t xml:space="preserve">identitario del Estado que diluye su protagonismo </w:t>
      </w:r>
      <w:r w:rsidR="00840EF8" w:rsidRPr="00C014EF">
        <w:rPr>
          <w:rFonts w:ascii="Times New Roman" w:hAnsi="Times New Roman"/>
          <w:sz w:val="24"/>
          <w:szCs w:val="24"/>
        </w:rPr>
        <w:t xml:space="preserve">pedagógico </w:t>
      </w:r>
      <w:r w:rsidR="0086563F" w:rsidRPr="00C014EF">
        <w:rPr>
          <w:rFonts w:ascii="Times New Roman" w:hAnsi="Times New Roman"/>
          <w:sz w:val="24"/>
          <w:szCs w:val="24"/>
        </w:rPr>
        <w:t>para reemplazarlo por un modelo de gobernanza basado en estándares y evaluación del desempeño, con recursos condicionados por la formulación de compromisos de metas anuales, el modelamiento de prácticas d</w:t>
      </w:r>
      <w:r w:rsidRPr="00C014EF">
        <w:rPr>
          <w:rFonts w:ascii="Times New Roman" w:hAnsi="Times New Roman"/>
          <w:sz w:val="24"/>
          <w:szCs w:val="24"/>
        </w:rPr>
        <w:t xml:space="preserve">ocentes y </w:t>
      </w:r>
      <w:r w:rsidR="0086563F" w:rsidRPr="00C014EF">
        <w:rPr>
          <w:rFonts w:ascii="Times New Roman" w:hAnsi="Times New Roman"/>
          <w:sz w:val="24"/>
          <w:szCs w:val="24"/>
        </w:rPr>
        <w:t xml:space="preserve">la implementación de sistemas de </w:t>
      </w:r>
      <w:r w:rsidR="009E6D67" w:rsidRPr="00C014EF">
        <w:rPr>
          <w:rFonts w:ascii="Times New Roman" w:hAnsi="Times New Roman"/>
          <w:sz w:val="24"/>
          <w:szCs w:val="24"/>
        </w:rPr>
        <w:t xml:space="preserve">control de la acción docente, junto con otros de </w:t>
      </w:r>
      <w:r w:rsidR="0086563F" w:rsidRPr="00C014EF">
        <w:rPr>
          <w:rFonts w:ascii="Times New Roman" w:hAnsi="Times New Roman"/>
          <w:sz w:val="24"/>
          <w:szCs w:val="24"/>
        </w:rPr>
        <w:t xml:space="preserve">presión y evaluación de las </w:t>
      </w:r>
      <w:r w:rsidRPr="00C014EF">
        <w:rPr>
          <w:rFonts w:ascii="Times New Roman" w:hAnsi="Times New Roman"/>
          <w:sz w:val="24"/>
          <w:szCs w:val="24"/>
        </w:rPr>
        <w:t>unidades educativas</w:t>
      </w:r>
      <w:r w:rsidR="0086563F" w:rsidRPr="00C014EF">
        <w:rPr>
          <w:rFonts w:ascii="Times New Roman" w:hAnsi="Times New Roman"/>
          <w:sz w:val="24"/>
          <w:szCs w:val="24"/>
        </w:rPr>
        <w:t xml:space="preserve">, considerados por la literatura </w:t>
      </w:r>
      <w:r w:rsidR="003A7EF4" w:rsidRPr="00C014EF">
        <w:rPr>
          <w:rFonts w:ascii="Times New Roman" w:hAnsi="Times New Roman"/>
          <w:sz w:val="24"/>
          <w:szCs w:val="24"/>
        </w:rPr>
        <w:t xml:space="preserve">sectorial </w:t>
      </w:r>
      <w:r w:rsidR="0086563F" w:rsidRPr="00C014EF">
        <w:rPr>
          <w:rFonts w:ascii="Times New Roman" w:hAnsi="Times New Roman"/>
          <w:sz w:val="24"/>
          <w:szCs w:val="24"/>
        </w:rPr>
        <w:t>como de altas consecuencias (Falabella</w:t>
      </w:r>
      <w:r w:rsidR="00ED1F60" w:rsidRPr="00C014EF">
        <w:rPr>
          <w:rFonts w:ascii="Times New Roman" w:hAnsi="Times New Roman"/>
          <w:sz w:val="24"/>
          <w:szCs w:val="24"/>
        </w:rPr>
        <w:t xml:space="preserve"> &amp; Vega,</w:t>
      </w:r>
      <w:r w:rsidR="0086563F" w:rsidRPr="00C014EF">
        <w:rPr>
          <w:rFonts w:ascii="Times New Roman" w:hAnsi="Times New Roman"/>
          <w:sz w:val="24"/>
          <w:szCs w:val="24"/>
        </w:rPr>
        <w:t xml:space="preserve"> </w:t>
      </w:r>
      <w:r w:rsidR="00B62EEB" w:rsidRPr="00C014EF">
        <w:rPr>
          <w:rFonts w:ascii="Times New Roman" w:hAnsi="Times New Roman"/>
          <w:sz w:val="24"/>
          <w:szCs w:val="24"/>
        </w:rPr>
        <w:t>2016</w:t>
      </w:r>
      <w:r w:rsidR="00840EF8" w:rsidRPr="00C014EF">
        <w:rPr>
          <w:rFonts w:ascii="Times New Roman" w:hAnsi="Times New Roman"/>
          <w:sz w:val="24"/>
          <w:szCs w:val="24"/>
        </w:rPr>
        <w:t xml:space="preserve">; </w:t>
      </w:r>
      <w:r w:rsidR="003A7EF4" w:rsidRPr="00C014EF">
        <w:rPr>
          <w:rFonts w:ascii="Times New Roman" w:hAnsi="Times New Roman"/>
          <w:sz w:val="24"/>
          <w:szCs w:val="24"/>
        </w:rPr>
        <w:t>Verger y Normand, 2014</w:t>
      </w:r>
      <w:r w:rsidR="009E6D67" w:rsidRPr="00C014EF">
        <w:rPr>
          <w:rFonts w:ascii="Times New Roman" w:hAnsi="Times New Roman"/>
          <w:sz w:val="24"/>
          <w:szCs w:val="24"/>
        </w:rPr>
        <w:t>; Sisto y Fardella, 2013</w:t>
      </w:r>
      <w:r w:rsidR="0086563F" w:rsidRPr="00C014EF">
        <w:rPr>
          <w:rFonts w:ascii="Times New Roman" w:hAnsi="Times New Roman"/>
          <w:sz w:val="24"/>
          <w:szCs w:val="24"/>
        </w:rPr>
        <w:t>)</w:t>
      </w:r>
      <w:r w:rsidR="003A7EF4" w:rsidRPr="00C014EF">
        <w:rPr>
          <w:rFonts w:ascii="Times New Roman" w:hAnsi="Times New Roman"/>
          <w:sz w:val="24"/>
          <w:szCs w:val="24"/>
        </w:rPr>
        <w:t xml:space="preserve"> y</w:t>
      </w:r>
      <w:r w:rsidR="0086563F" w:rsidRPr="00C014EF">
        <w:rPr>
          <w:rFonts w:ascii="Times New Roman" w:hAnsi="Times New Roman"/>
          <w:sz w:val="24"/>
          <w:szCs w:val="24"/>
        </w:rPr>
        <w:t xml:space="preserve"> </w:t>
      </w:r>
      <w:r w:rsidR="003A7EF4" w:rsidRPr="00C014EF">
        <w:rPr>
          <w:rFonts w:ascii="Times New Roman" w:hAnsi="Times New Roman"/>
          <w:sz w:val="24"/>
          <w:szCs w:val="24"/>
        </w:rPr>
        <w:t xml:space="preserve">reconocibles como una expresión del modelo de nueva gestión pública en educación (Rizvi y Lingard, 2013). </w:t>
      </w:r>
      <w:r w:rsidR="0086563F" w:rsidRPr="00C014EF">
        <w:rPr>
          <w:rFonts w:ascii="Times New Roman" w:hAnsi="Times New Roman"/>
          <w:sz w:val="24"/>
          <w:szCs w:val="24"/>
        </w:rPr>
        <w:t>Pese a ello, los resultados medidos en pruebas estandarizadas no se elevan de forma relevante (</w:t>
      </w:r>
      <w:r w:rsidR="00B62EEB" w:rsidRPr="00C014EF">
        <w:rPr>
          <w:rFonts w:ascii="Times New Roman" w:hAnsi="Times New Roman"/>
          <w:sz w:val="24"/>
          <w:szCs w:val="24"/>
        </w:rPr>
        <w:t>Agencia de calidad de la educación</w:t>
      </w:r>
      <w:r w:rsidR="0086563F" w:rsidRPr="00C014EF">
        <w:rPr>
          <w:rFonts w:ascii="Times New Roman" w:hAnsi="Times New Roman"/>
          <w:sz w:val="24"/>
          <w:szCs w:val="24"/>
        </w:rPr>
        <w:t xml:space="preserve">, </w:t>
      </w:r>
      <w:r w:rsidR="00B62EEB" w:rsidRPr="00C014EF">
        <w:rPr>
          <w:rFonts w:ascii="Times New Roman" w:hAnsi="Times New Roman"/>
          <w:sz w:val="24"/>
          <w:szCs w:val="24"/>
        </w:rPr>
        <w:t>2019</w:t>
      </w:r>
      <w:r w:rsidR="0086563F" w:rsidRPr="00C014EF">
        <w:rPr>
          <w:rFonts w:ascii="Times New Roman" w:hAnsi="Times New Roman"/>
          <w:sz w:val="24"/>
          <w:szCs w:val="24"/>
        </w:rPr>
        <w:t xml:space="preserve">) y sí lo hace la sensación de agobio docente </w:t>
      </w:r>
      <w:r w:rsidR="00840EF8" w:rsidRPr="00C014EF">
        <w:rPr>
          <w:rFonts w:ascii="Times New Roman" w:hAnsi="Times New Roman"/>
          <w:sz w:val="24"/>
          <w:szCs w:val="24"/>
        </w:rPr>
        <w:t>acompañada de patrones de comportamiento estratégico de los centros educativos que adoptan las prácticas y herramientas de política para obtener los recursos asociados a planes de mejora</w:t>
      </w:r>
      <w:r w:rsidR="009E6D67" w:rsidRPr="00C014EF">
        <w:rPr>
          <w:rFonts w:ascii="Times New Roman" w:hAnsi="Times New Roman"/>
          <w:sz w:val="24"/>
          <w:szCs w:val="24"/>
        </w:rPr>
        <w:t xml:space="preserve"> que, finalmente, se concentran en los resultados medibles en las evaluaciones nacionales</w:t>
      </w:r>
      <w:r w:rsidR="00840EF8" w:rsidRPr="00C014EF">
        <w:rPr>
          <w:rFonts w:ascii="Times New Roman" w:hAnsi="Times New Roman"/>
          <w:sz w:val="24"/>
          <w:szCs w:val="24"/>
        </w:rPr>
        <w:t xml:space="preserve"> (</w:t>
      </w:r>
      <w:r w:rsidR="00B62EEB" w:rsidRPr="00C014EF">
        <w:rPr>
          <w:rFonts w:ascii="Times New Roman" w:hAnsi="Times New Roman"/>
          <w:sz w:val="24"/>
          <w:szCs w:val="24"/>
        </w:rPr>
        <w:t xml:space="preserve">Falabella, 2016; </w:t>
      </w:r>
      <w:r w:rsidR="00840EF8" w:rsidRPr="00C014EF">
        <w:rPr>
          <w:rFonts w:ascii="Times New Roman" w:hAnsi="Times New Roman"/>
          <w:sz w:val="24"/>
          <w:szCs w:val="24"/>
        </w:rPr>
        <w:t xml:space="preserve">Falabella y Opazo, </w:t>
      </w:r>
      <w:r w:rsidR="009E6D67" w:rsidRPr="00C014EF">
        <w:rPr>
          <w:rFonts w:ascii="Times New Roman" w:hAnsi="Times New Roman"/>
          <w:sz w:val="24"/>
          <w:szCs w:val="24"/>
        </w:rPr>
        <w:t>2014</w:t>
      </w:r>
      <w:r w:rsidR="00840EF8" w:rsidRPr="00C014EF">
        <w:rPr>
          <w:rFonts w:ascii="Times New Roman" w:hAnsi="Times New Roman"/>
          <w:sz w:val="24"/>
          <w:szCs w:val="24"/>
        </w:rPr>
        <w:t>).</w:t>
      </w:r>
    </w:p>
    <w:p w14:paraId="04637C4A" w14:textId="1A54E763" w:rsidR="00840EF8" w:rsidRDefault="00C014EF" w:rsidP="003A187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014EF">
        <w:rPr>
          <w:rFonts w:ascii="Times New Roman" w:hAnsi="Times New Roman"/>
          <w:sz w:val="24"/>
          <w:szCs w:val="24"/>
        </w:rPr>
        <w:t>Durante</w:t>
      </w:r>
      <w:r w:rsidR="00840EF8" w:rsidRPr="00C014EF">
        <w:rPr>
          <w:rFonts w:ascii="Times New Roman" w:hAnsi="Times New Roman"/>
          <w:sz w:val="24"/>
          <w:szCs w:val="24"/>
        </w:rPr>
        <w:t xml:space="preserve"> est</w:t>
      </w:r>
      <w:r w:rsidRPr="00C014EF">
        <w:rPr>
          <w:rFonts w:ascii="Times New Roman" w:hAnsi="Times New Roman"/>
          <w:sz w:val="24"/>
          <w:szCs w:val="24"/>
        </w:rPr>
        <w:t>e decurso</w:t>
      </w:r>
      <w:r w:rsidR="00840EF8" w:rsidRPr="00C014EF">
        <w:rPr>
          <w:rFonts w:ascii="Times New Roman" w:hAnsi="Times New Roman"/>
          <w:sz w:val="24"/>
          <w:szCs w:val="24"/>
        </w:rPr>
        <w:t xml:space="preserve">, sin embargo, hay escasa reflexión teórica acerca de los modelos y teorías del cambio que </w:t>
      </w:r>
      <w:r w:rsidR="00892041" w:rsidRPr="00C014EF">
        <w:rPr>
          <w:rFonts w:ascii="Times New Roman" w:hAnsi="Times New Roman"/>
          <w:sz w:val="24"/>
          <w:szCs w:val="24"/>
        </w:rPr>
        <w:t>sostienen aquellas políticas y programas de mejora escolar. Antes bien, la literatura nacional se ha concentrado en documentar los itinerarios y procesos de cambio de</w:t>
      </w:r>
      <w:r w:rsidR="00892041">
        <w:rPr>
          <w:rFonts w:ascii="Times New Roman" w:hAnsi="Times New Roman"/>
          <w:sz w:val="24"/>
          <w:szCs w:val="24"/>
        </w:rPr>
        <w:t xml:space="preserve"> centros que han mejorado </w:t>
      </w:r>
      <w:r>
        <w:rPr>
          <w:rFonts w:ascii="Times New Roman" w:hAnsi="Times New Roman"/>
          <w:sz w:val="24"/>
          <w:szCs w:val="24"/>
        </w:rPr>
        <w:t xml:space="preserve">o sostenido </w:t>
      </w:r>
      <w:r w:rsidR="00892041">
        <w:rPr>
          <w:rFonts w:ascii="Times New Roman" w:hAnsi="Times New Roman"/>
          <w:sz w:val="24"/>
          <w:szCs w:val="24"/>
        </w:rPr>
        <w:t>sus resultados en pruebas estandarizadas (Bellei et al, 2004; Bellei et al, 2014</w:t>
      </w:r>
      <w:r w:rsidR="00064B00">
        <w:rPr>
          <w:rFonts w:ascii="Times New Roman" w:hAnsi="Times New Roman"/>
          <w:sz w:val="24"/>
          <w:szCs w:val="24"/>
        </w:rPr>
        <w:t>; Bellei et al, 2015; Bellei et al, 2020</w:t>
      </w:r>
      <w:r w:rsidR="003A7EF4">
        <w:rPr>
          <w:rFonts w:ascii="Times New Roman" w:hAnsi="Times New Roman"/>
          <w:sz w:val="24"/>
          <w:szCs w:val="24"/>
        </w:rPr>
        <w:t xml:space="preserve">) o </w:t>
      </w:r>
      <w:r w:rsidR="007777F4">
        <w:rPr>
          <w:rFonts w:ascii="Times New Roman" w:hAnsi="Times New Roman"/>
          <w:sz w:val="24"/>
          <w:szCs w:val="24"/>
        </w:rPr>
        <w:t xml:space="preserve">en la </w:t>
      </w:r>
      <w:r w:rsidR="003A7EF4">
        <w:rPr>
          <w:rFonts w:ascii="Times New Roman" w:hAnsi="Times New Roman"/>
          <w:sz w:val="24"/>
          <w:szCs w:val="24"/>
        </w:rPr>
        <w:t>recopila</w:t>
      </w:r>
      <w:r w:rsidR="007777F4">
        <w:rPr>
          <w:rFonts w:ascii="Times New Roman" w:hAnsi="Times New Roman"/>
          <w:sz w:val="24"/>
          <w:szCs w:val="24"/>
        </w:rPr>
        <w:t>ción de</w:t>
      </w:r>
      <w:r w:rsidR="003A7EF4">
        <w:rPr>
          <w:rFonts w:ascii="Times New Roman" w:hAnsi="Times New Roman"/>
          <w:sz w:val="24"/>
          <w:szCs w:val="24"/>
        </w:rPr>
        <w:t xml:space="preserve"> experiencias de </w:t>
      </w:r>
      <w:r>
        <w:rPr>
          <w:rFonts w:ascii="Times New Roman" w:hAnsi="Times New Roman"/>
          <w:sz w:val="24"/>
          <w:szCs w:val="24"/>
        </w:rPr>
        <w:t>innovación</w:t>
      </w:r>
      <w:r w:rsidR="003A7EF4">
        <w:rPr>
          <w:rFonts w:ascii="Times New Roman" w:hAnsi="Times New Roman"/>
          <w:sz w:val="24"/>
          <w:szCs w:val="24"/>
        </w:rPr>
        <w:t xml:space="preserve"> pedagógica</w:t>
      </w:r>
      <w:r w:rsidR="008920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en sectores curriculares </w:t>
      </w:r>
      <w:r w:rsidR="00254DF3">
        <w:rPr>
          <w:rFonts w:ascii="Times New Roman" w:hAnsi="Times New Roman"/>
          <w:sz w:val="24"/>
          <w:szCs w:val="24"/>
        </w:rPr>
        <w:t>(</w:t>
      </w:r>
      <w:r w:rsidR="003A7EF4">
        <w:rPr>
          <w:rFonts w:ascii="Times New Roman" w:hAnsi="Times New Roman"/>
          <w:sz w:val="24"/>
          <w:szCs w:val="24"/>
        </w:rPr>
        <w:t xml:space="preserve">Campos et al, s/f). La pregunta sobre los modelos </w:t>
      </w:r>
      <w:r>
        <w:rPr>
          <w:rFonts w:ascii="Times New Roman" w:hAnsi="Times New Roman"/>
          <w:sz w:val="24"/>
          <w:szCs w:val="24"/>
        </w:rPr>
        <w:t xml:space="preserve">y supuestos </w:t>
      </w:r>
      <w:r w:rsidR="003A7EF4">
        <w:rPr>
          <w:rFonts w:ascii="Times New Roman" w:hAnsi="Times New Roman"/>
          <w:sz w:val="24"/>
          <w:szCs w:val="24"/>
        </w:rPr>
        <w:t xml:space="preserve">de cambio ha estado ausente, salvo en trabajos que se refieren </w:t>
      </w:r>
      <w:r>
        <w:rPr>
          <w:rFonts w:ascii="Times New Roman" w:hAnsi="Times New Roman"/>
          <w:sz w:val="24"/>
          <w:szCs w:val="24"/>
        </w:rPr>
        <w:t>tangencial</w:t>
      </w:r>
      <w:r w:rsidR="003A7EF4">
        <w:rPr>
          <w:rFonts w:ascii="Times New Roman" w:hAnsi="Times New Roman"/>
          <w:sz w:val="24"/>
          <w:szCs w:val="24"/>
        </w:rPr>
        <w:t>mente al tema</w:t>
      </w:r>
      <w:r w:rsidR="00064B00">
        <w:rPr>
          <w:rStyle w:val="Refdenotaalpie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o que exponen los aspectos generales de las teorías de acción (Aziz y Petrovich, 2019).</w:t>
      </w:r>
    </w:p>
    <w:p w14:paraId="08B60B7F" w14:textId="77777777" w:rsidR="007777F4" w:rsidRDefault="007777F4">
      <w:pPr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br w:type="page"/>
      </w:r>
    </w:p>
    <w:p w14:paraId="4DD6792C" w14:textId="4483A0A1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lastRenderedPageBreak/>
        <w:t>1.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2D483B">
        <w:rPr>
          <w:rFonts w:ascii="Times New Roman" w:hAnsi="Times New Roman"/>
          <w:b/>
          <w:i/>
          <w:sz w:val="26"/>
          <w:szCs w:val="26"/>
        </w:rPr>
        <w:t>Objetivo</w:t>
      </w:r>
    </w:p>
    <w:p w14:paraId="37F37B81" w14:textId="73ECDCC0" w:rsidR="002B7CA3" w:rsidRDefault="00607D78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Analizar críticamente las políticas</w:t>
      </w:r>
      <w:r w:rsidR="000F4E25">
        <w:rPr>
          <w:rFonts w:ascii="Times New Roman" w:hAnsi="Times New Roman"/>
          <w:sz w:val="24"/>
          <w:szCs w:val="24"/>
        </w:rPr>
        <w:t xml:space="preserve"> y herramientas</w:t>
      </w:r>
      <w:r>
        <w:rPr>
          <w:rFonts w:ascii="Times New Roman" w:hAnsi="Times New Roman"/>
          <w:sz w:val="24"/>
          <w:szCs w:val="24"/>
        </w:rPr>
        <w:t xml:space="preserve"> de </w:t>
      </w:r>
      <w:r w:rsidR="003E1532">
        <w:rPr>
          <w:rFonts w:ascii="Times New Roman" w:hAnsi="Times New Roman"/>
          <w:sz w:val="24"/>
          <w:szCs w:val="24"/>
        </w:rPr>
        <w:t xml:space="preserve">cambio y </w:t>
      </w:r>
      <w:r>
        <w:rPr>
          <w:rFonts w:ascii="Times New Roman" w:hAnsi="Times New Roman"/>
          <w:sz w:val="24"/>
          <w:szCs w:val="24"/>
        </w:rPr>
        <w:t>mejora escolar implementadas en Chile en el siglo XXI</w:t>
      </w:r>
      <w:r w:rsidR="000F4E25">
        <w:rPr>
          <w:rFonts w:ascii="Times New Roman" w:hAnsi="Times New Roman"/>
          <w:sz w:val="24"/>
          <w:szCs w:val="24"/>
        </w:rPr>
        <w:t xml:space="preserve">, desde la perspectiva de su (in)capacidad </w:t>
      </w:r>
      <w:r w:rsidR="00467746">
        <w:rPr>
          <w:rFonts w:ascii="Times New Roman" w:hAnsi="Times New Roman"/>
          <w:sz w:val="24"/>
          <w:szCs w:val="24"/>
        </w:rPr>
        <w:t>para</w:t>
      </w:r>
      <w:r w:rsidR="000F4E25">
        <w:rPr>
          <w:rFonts w:ascii="Times New Roman" w:hAnsi="Times New Roman"/>
          <w:sz w:val="24"/>
          <w:szCs w:val="24"/>
        </w:rPr>
        <w:t xml:space="preserve"> generar procesos de aprendizaje y desarrollo organizacional en los centros educativos.</w:t>
      </w:r>
    </w:p>
    <w:p w14:paraId="4926DC08" w14:textId="77777777" w:rsidR="00607D78" w:rsidRDefault="00607D78" w:rsidP="002B7CA3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3131395E" w14:textId="20A884E1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3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2D483B">
        <w:rPr>
          <w:rFonts w:ascii="Times New Roman" w:hAnsi="Times New Roman"/>
          <w:b/>
          <w:i/>
          <w:sz w:val="26"/>
          <w:szCs w:val="26"/>
        </w:rPr>
        <w:t>Metodología</w:t>
      </w:r>
    </w:p>
    <w:p w14:paraId="2A2A6F21" w14:textId="17DEEA41" w:rsidR="00607D78" w:rsidRDefault="00607D78" w:rsidP="002B7C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estudio </w:t>
      </w:r>
      <w:r w:rsidR="000F4E25">
        <w:rPr>
          <w:rFonts w:ascii="Times New Roman" w:hAnsi="Times New Roman"/>
          <w:sz w:val="24"/>
          <w:szCs w:val="24"/>
        </w:rPr>
        <w:t>del repertorio de políticas y herramientas de apoyo se basa en el análisis del corpus de políticas y programas ministeriales que han impulsado en Chile en el periodo 2001-2021.</w:t>
      </w:r>
    </w:p>
    <w:p w14:paraId="405898B7" w14:textId="2FED92D7" w:rsidR="000F4E25" w:rsidRDefault="000F4E25" w:rsidP="002B7C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Las fuentes de datos </w:t>
      </w:r>
      <w:r w:rsidR="00BE2966">
        <w:rPr>
          <w:rFonts w:ascii="Times New Roman" w:hAnsi="Times New Roman"/>
          <w:sz w:val="24"/>
          <w:szCs w:val="24"/>
        </w:rPr>
        <w:t>están conformadas por documentos de orientaciones ministeriales del periodo, informes de evaluación de programas ministeriales realizados por centros de investigación o por la Dirección de Presupuesto del Ministerio de Hacienda (DIPRES)</w:t>
      </w:r>
      <w:r w:rsidR="00F84159">
        <w:rPr>
          <w:rFonts w:ascii="Times New Roman" w:hAnsi="Times New Roman"/>
          <w:sz w:val="24"/>
          <w:szCs w:val="24"/>
        </w:rPr>
        <w:t xml:space="preserve"> y</w:t>
      </w:r>
      <w:r w:rsidR="00BE2966">
        <w:rPr>
          <w:rFonts w:ascii="Times New Roman" w:hAnsi="Times New Roman"/>
          <w:sz w:val="24"/>
          <w:szCs w:val="24"/>
        </w:rPr>
        <w:t xml:space="preserve"> </w:t>
      </w:r>
      <w:r w:rsidR="00F84159">
        <w:rPr>
          <w:rFonts w:ascii="Times New Roman" w:hAnsi="Times New Roman"/>
          <w:sz w:val="24"/>
          <w:szCs w:val="24"/>
        </w:rPr>
        <w:t xml:space="preserve">una selección de </w:t>
      </w:r>
      <w:r w:rsidR="00BE2966">
        <w:rPr>
          <w:rFonts w:ascii="Times New Roman" w:hAnsi="Times New Roman"/>
          <w:sz w:val="24"/>
          <w:szCs w:val="24"/>
        </w:rPr>
        <w:t>artículos publicados en revistas SciElo, Scopus y WOS en castellano o inglés.</w:t>
      </w:r>
    </w:p>
    <w:p w14:paraId="06AB089A" w14:textId="29E75089" w:rsidR="000F4E25" w:rsidRDefault="003E1532" w:rsidP="002B7C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ha optado por una estrategia de </w:t>
      </w:r>
      <w:r w:rsidR="000F4E25">
        <w:rPr>
          <w:rFonts w:ascii="Times New Roman" w:hAnsi="Times New Roman"/>
          <w:sz w:val="24"/>
          <w:szCs w:val="24"/>
        </w:rPr>
        <w:t xml:space="preserve">análisis </w:t>
      </w:r>
      <w:r w:rsidR="00BE2966">
        <w:rPr>
          <w:rFonts w:ascii="Times New Roman" w:hAnsi="Times New Roman"/>
          <w:sz w:val="24"/>
          <w:szCs w:val="24"/>
        </w:rPr>
        <w:t xml:space="preserve">documental </w:t>
      </w:r>
      <w:r>
        <w:rPr>
          <w:rFonts w:ascii="Times New Roman" w:hAnsi="Times New Roman"/>
          <w:sz w:val="24"/>
          <w:szCs w:val="24"/>
        </w:rPr>
        <w:t xml:space="preserve">que </w:t>
      </w:r>
      <w:r w:rsidR="000F4E25">
        <w:rPr>
          <w:rFonts w:ascii="Times New Roman" w:hAnsi="Times New Roman"/>
          <w:sz w:val="24"/>
          <w:szCs w:val="24"/>
        </w:rPr>
        <w:t>interroga los siguientes conceptos y categorías:</w:t>
      </w:r>
    </w:p>
    <w:p w14:paraId="23600C4F" w14:textId="0E9840F5" w:rsidR="000F4E25" w:rsidRDefault="000F4E25" w:rsidP="000F4E25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Conceptualización y modelos de mejora escolar</w:t>
      </w:r>
    </w:p>
    <w:p w14:paraId="0EAD6738" w14:textId="2A0969F8" w:rsidR="000F4E25" w:rsidRDefault="000F4E25" w:rsidP="000F4E25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Teoría del cambio subyacente</w:t>
      </w:r>
    </w:p>
    <w:p w14:paraId="46330C89" w14:textId="62582818" w:rsidR="003E1532" w:rsidRDefault="003E1532" w:rsidP="000F4E25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Concepciones de la escuela como agencia</w:t>
      </w:r>
    </w:p>
    <w:p w14:paraId="53A3DBB9" w14:textId="7A84DC0C" w:rsidR="000F4E25" w:rsidRDefault="003E1532" w:rsidP="000F4E25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Políticas, h</w:t>
      </w:r>
      <w:r w:rsidR="000F4E25">
        <w:rPr>
          <w:rFonts w:ascii="Times New Roman" w:hAnsi="Times New Roman"/>
          <w:sz w:val="24"/>
          <w:szCs w:val="24"/>
        </w:rPr>
        <w:t>erramientas y apoyos provistos por el Mineduc</w:t>
      </w:r>
    </w:p>
    <w:p w14:paraId="61A98BA7" w14:textId="767434A9" w:rsidR="000F4E25" w:rsidRPr="000F4E25" w:rsidRDefault="000F4E25" w:rsidP="000F4E25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Unidad de intervención de</w:t>
      </w:r>
      <w:r w:rsidR="00BE2966">
        <w:rPr>
          <w:rFonts w:ascii="Times New Roman" w:hAnsi="Times New Roman"/>
          <w:sz w:val="24"/>
          <w:szCs w:val="24"/>
        </w:rPr>
        <w:t xml:space="preserve"> las estrategias de mejora impulsadas por el Mineduc</w:t>
      </w:r>
    </w:p>
    <w:p w14:paraId="75A49C0D" w14:textId="6DCB5863" w:rsidR="00607D78" w:rsidRDefault="0035738A" w:rsidP="002B7C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análisis es temático y se basa en los lineamientos de Braun y Clarke (2006)</w:t>
      </w:r>
      <w:r w:rsidR="00AF3715">
        <w:rPr>
          <w:rFonts w:ascii="Times New Roman" w:hAnsi="Times New Roman"/>
          <w:sz w:val="24"/>
          <w:szCs w:val="24"/>
        </w:rPr>
        <w:t xml:space="preserve"> </w:t>
      </w:r>
      <w:r w:rsidR="00F8415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indaga tanto los contenidos explícitos como los implícitos o latentes. En </w:t>
      </w:r>
      <w:r w:rsidR="00AF3715">
        <w:rPr>
          <w:rFonts w:ascii="Times New Roman" w:hAnsi="Times New Roman"/>
          <w:sz w:val="24"/>
          <w:szCs w:val="24"/>
        </w:rPr>
        <w:t>este sentido, es también un análisis crítico que in</w:t>
      </w:r>
      <w:r w:rsidR="00467746">
        <w:rPr>
          <w:rFonts w:ascii="Times New Roman" w:hAnsi="Times New Roman"/>
          <w:sz w:val="24"/>
          <w:szCs w:val="24"/>
        </w:rPr>
        <w:t>terroga</w:t>
      </w:r>
      <w:r w:rsidR="00AF3715">
        <w:rPr>
          <w:rFonts w:ascii="Times New Roman" w:hAnsi="Times New Roman"/>
          <w:sz w:val="24"/>
          <w:szCs w:val="24"/>
        </w:rPr>
        <w:t xml:space="preserve"> las estructuras discursivas, el posicionamiento ideológico, los conceptos empleados en el texto y los significados e implicancias que tienen </w:t>
      </w:r>
      <w:r w:rsidR="000F638C">
        <w:rPr>
          <w:rFonts w:ascii="Times New Roman" w:hAnsi="Times New Roman"/>
          <w:sz w:val="24"/>
          <w:szCs w:val="24"/>
        </w:rPr>
        <w:t xml:space="preserve">en </w:t>
      </w:r>
      <w:r w:rsidR="00AF3715">
        <w:rPr>
          <w:rFonts w:ascii="Times New Roman" w:hAnsi="Times New Roman"/>
          <w:sz w:val="24"/>
          <w:szCs w:val="24"/>
        </w:rPr>
        <w:t xml:space="preserve">el contexto al que van dirigidos (Van Dijk, </w:t>
      </w:r>
      <w:r w:rsidR="000F638C">
        <w:rPr>
          <w:rFonts w:ascii="Times New Roman" w:hAnsi="Times New Roman"/>
          <w:sz w:val="24"/>
          <w:szCs w:val="24"/>
        </w:rPr>
        <w:t>2016</w:t>
      </w:r>
      <w:r w:rsidR="00AF3715">
        <w:rPr>
          <w:rFonts w:ascii="Times New Roman" w:hAnsi="Times New Roman"/>
          <w:sz w:val="24"/>
          <w:szCs w:val="24"/>
        </w:rPr>
        <w:t>)</w:t>
      </w:r>
      <w:r w:rsidR="000F638C">
        <w:rPr>
          <w:rFonts w:ascii="Times New Roman" w:hAnsi="Times New Roman"/>
          <w:sz w:val="24"/>
          <w:szCs w:val="24"/>
        </w:rPr>
        <w:t>.</w:t>
      </w:r>
    </w:p>
    <w:p w14:paraId="3BA64255" w14:textId="77777777" w:rsidR="00607D78" w:rsidRDefault="00607D78" w:rsidP="002B7C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F3C85" w14:textId="2BCE9EBE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4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R</w:t>
      </w:r>
      <w:r w:rsidRPr="002B7CA3">
        <w:rPr>
          <w:rFonts w:ascii="Times New Roman" w:hAnsi="Times New Roman"/>
          <w:b/>
          <w:i/>
          <w:sz w:val="26"/>
          <w:szCs w:val="26"/>
        </w:rPr>
        <w:t>esultados</w:t>
      </w:r>
    </w:p>
    <w:p w14:paraId="29342BE8" w14:textId="285A5066" w:rsidR="00CD4F99" w:rsidRDefault="00CD4F99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las últimas dos décadas, las políticas orientadas a la mejora de los resultados de aprendizaje en los centros educativos chilenos se basan en la formulación de estándares que operan como modelos de calidad y/o marcos de actuación tanto para el propio Mineduc como para los centros escolares. Los estándares, sea como marcos o como parámetros evaluativos, sobreabundan el sistema educacional</w:t>
      </w:r>
      <w:r>
        <w:rPr>
          <w:rStyle w:val="Refdenotaalpie"/>
          <w:rFonts w:ascii="Times New Roman" w:hAnsi="Times New Roman"/>
          <w:sz w:val="24"/>
          <w:szCs w:val="24"/>
        </w:rPr>
        <w:footnoteReference w:id="2"/>
      </w:r>
      <w:r w:rsidR="000E70E2">
        <w:rPr>
          <w:rFonts w:ascii="Times New Roman" w:hAnsi="Times New Roman"/>
          <w:sz w:val="24"/>
          <w:szCs w:val="24"/>
        </w:rPr>
        <w:t xml:space="preserve"> y definen “lo que importa” pues el Mineduc, aunque los define como indicativos, en la práctica operan como prescripciones de lo que se deba hacer y/o mejorar.</w:t>
      </w:r>
    </w:p>
    <w:p w14:paraId="6C00962E" w14:textId="164B2FAC" w:rsidR="002B7CA3" w:rsidRDefault="000E70E2" w:rsidP="0070528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Las herramientas básicas para la mejora orientada por estándares son la autoevaluación y el plan de mejoramiento. Las prioridades de gestión se definen a partir de análisis del tipo FODA y, en menor medida, recurriendo a técnicas de análisis de procesos como el árbol de problemas, </w:t>
      </w:r>
      <w:r>
        <w:rPr>
          <w:rFonts w:ascii="Times New Roman" w:hAnsi="Times New Roman"/>
          <w:sz w:val="24"/>
          <w:szCs w:val="24"/>
        </w:rPr>
        <w:lastRenderedPageBreak/>
        <w:t xml:space="preserve">el diagrama de Ishikawa o de Pareto. Las dimensiones y/o prácticas evaluadas como de menor desempeño son </w:t>
      </w:r>
      <w:r w:rsidR="00C62642">
        <w:rPr>
          <w:rFonts w:ascii="Times New Roman" w:hAnsi="Times New Roman"/>
          <w:sz w:val="24"/>
          <w:szCs w:val="24"/>
        </w:rPr>
        <w:t xml:space="preserve">los focos de mejora, siempre que haya datos y evidencias que la sustenten. Sin embargo, el </w:t>
      </w:r>
      <w:r w:rsidR="001A05F7">
        <w:rPr>
          <w:rFonts w:ascii="Times New Roman" w:hAnsi="Times New Roman"/>
          <w:sz w:val="24"/>
          <w:szCs w:val="24"/>
        </w:rPr>
        <w:t>examen</w:t>
      </w:r>
      <w:r w:rsidR="00C62642">
        <w:rPr>
          <w:rFonts w:ascii="Times New Roman" w:hAnsi="Times New Roman"/>
          <w:sz w:val="24"/>
          <w:szCs w:val="24"/>
        </w:rPr>
        <w:t xml:space="preserve"> de datos y evidencias alcanza apenas rasgos descriptivos. Las acciones de cambio más frecuentes son</w:t>
      </w:r>
      <w:r w:rsidR="00581019">
        <w:rPr>
          <w:rFonts w:ascii="Times New Roman" w:hAnsi="Times New Roman"/>
          <w:sz w:val="24"/>
          <w:szCs w:val="24"/>
        </w:rPr>
        <w:t xml:space="preserve"> la contratación de asesoría técnica privada,</w:t>
      </w:r>
      <w:r w:rsidR="00C62642">
        <w:rPr>
          <w:rFonts w:ascii="Times New Roman" w:hAnsi="Times New Roman"/>
          <w:sz w:val="24"/>
          <w:szCs w:val="24"/>
        </w:rPr>
        <w:t xml:space="preserve"> instancias de capacitación, rutinas de observación y registro de interacciones de aula y de los procesos de implementación de la enseñanza, dispositivos internos de seguimiento de logros de aprendizaje análogos a las evaluaciones nacionales estandarizadas y, </w:t>
      </w:r>
      <w:r w:rsidR="00CC07FE">
        <w:rPr>
          <w:rFonts w:ascii="Times New Roman" w:hAnsi="Times New Roman"/>
          <w:sz w:val="24"/>
          <w:szCs w:val="24"/>
        </w:rPr>
        <w:t>finalmente</w:t>
      </w:r>
      <w:r w:rsidR="00C62642">
        <w:rPr>
          <w:rFonts w:ascii="Times New Roman" w:hAnsi="Times New Roman"/>
          <w:sz w:val="24"/>
          <w:szCs w:val="24"/>
        </w:rPr>
        <w:t xml:space="preserve">, </w:t>
      </w:r>
      <w:r w:rsidR="00CC07FE">
        <w:rPr>
          <w:rFonts w:ascii="Times New Roman" w:hAnsi="Times New Roman"/>
          <w:sz w:val="24"/>
          <w:szCs w:val="24"/>
        </w:rPr>
        <w:t xml:space="preserve">la </w:t>
      </w:r>
      <w:r w:rsidR="00C62642">
        <w:rPr>
          <w:rFonts w:ascii="Times New Roman" w:hAnsi="Times New Roman"/>
          <w:sz w:val="24"/>
          <w:szCs w:val="24"/>
        </w:rPr>
        <w:t xml:space="preserve">adquisición de sistemas y herramientas informáticas de gestión educacional. </w:t>
      </w:r>
      <w:r w:rsidR="00CC07FE">
        <w:rPr>
          <w:rFonts w:ascii="Times New Roman" w:hAnsi="Times New Roman"/>
          <w:sz w:val="24"/>
          <w:szCs w:val="24"/>
        </w:rPr>
        <w:t>En los documentos ministeriales, a</w:t>
      </w:r>
      <w:r w:rsidR="005A02A2">
        <w:rPr>
          <w:rFonts w:ascii="Times New Roman" w:hAnsi="Times New Roman"/>
          <w:sz w:val="24"/>
          <w:szCs w:val="24"/>
        </w:rPr>
        <w:t xml:space="preserve">unque se alude a los aprendizajes de la investigación sobre efectividad escolar, </w:t>
      </w:r>
      <w:r w:rsidR="00CC07FE">
        <w:rPr>
          <w:rFonts w:ascii="Times New Roman" w:hAnsi="Times New Roman"/>
          <w:sz w:val="24"/>
          <w:szCs w:val="24"/>
        </w:rPr>
        <w:t>h</w:t>
      </w:r>
      <w:r w:rsidR="00C62642">
        <w:rPr>
          <w:rFonts w:ascii="Times New Roman" w:hAnsi="Times New Roman"/>
          <w:sz w:val="24"/>
          <w:szCs w:val="24"/>
        </w:rPr>
        <w:t>ay escasa referencia al análisis comparado y a la</w:t>
      </w:r>
      <w:r w:rsidR="00CD4F99">
        <w:rPr>
          <w:rFonts w:ascii="Times New Roman" w:hAnsi="Times New Roman"/>
          <w:sz w:val="24"/>
          <w:szCs w:val="24"/>
        </w:rPr>
        <w:t xml:space="preserve"> adopción de buenas</w:t>
      </w:r>
      <w:r w:rsidR="00C62642">
        <w:rPr>
          <w:rFonts w:ascii="Times New Roman" w:hAnsi="Times New Roman"/>
          <w:sz w:val="24"/>
          <w:szCs w:val="24"/>
        </w:rPr>
        <w:t xml:space="preserve"> prácticas recomendadas por la literatura experta</w:t>
      </w:r>
      <w:r w:rsidR="005A02A2">
        <w:rPr>
          <w:rFonts w:ascii="Times New Roman" w:hAnsi="Times New Roman"/>
          <w:sz w:val="24"/>
          <w:szCs w:val="24"/>
        </w:rPr>
        <w:t xml:space="preserve"> para contextos diversos y complejos como los chilenos</w:t>
      </w:r>
      <w:r w:rsidR="00C62642">
        <w:rPr>
          <w:rFonts w:ascii="Times New Roman" w:hAnsi="Times New Roman"/>
          <w:sz w:val="24"/>
          <w:szCs w:val="24"/>
        </w:rPr>
        <w:t xml:space="preserve">. </w:t>
      </w:r>
      <w:r w:rsidR="001A05F7">
        <w:rPr>
          <w:rFonts w:ascii="Times New Roman" w:hAnsi="Times New Roman"/>
          <w:sz w:val="24"/>
          <w:szCs w:val="24"/>
        </w:rPr>
        <w:t>Tampoco se encuentra una preocupación por la coherencia interna de la estrategia o por las interrelaciones entre niveles de gestión del sistema que también tienen incidencia en la viabilidad del plan y la efectividad de su implementación.</w:t>
      </w:r>
    </w:p>
    <w:p w14:paraId="43B2F57D" w14:textId="4DD35E4D" w:rsidR="0070528E" w:rsidRDefault="0070528E" w:rsidP="0070528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itinerario de mejora es dependiente de la </w:t>
      </w:r>
      <w:r w:rsidR="00CC07FE">
        <w:rPr>
          <w:rFonts w:ascii="Times New Roman" w:hAnsi="Times New Roman"/>
          <w:sz w:val="24"/>
          <w:szCs w:val="24"/>
        </w:rPr>
        <w:t>sever</w:t>
      </w:r>
      <w:r>
        <w:rPr>
          <w:rFonts w:ascii="Times New Roman" w:hAnsi="Times New Roman"/>
          <w:sz w:val="24"/>
          <w:szCs w:val="24"/>
        </w:rPr>
        <w:t xml:space="preserve">idad de los resultados en pruebas estandarizadas. Sin embargo, en general, la ruta </w:t>
      </w:r>
      <w:r w:rsidR="001A05F7">
        <w:rPr>
          <w:rFonts w:ascii="Times New Roman" w:hAnsi="Times New Roman"/>
          <w:sz w:val="24"/>
          <w:szCs w:val="24"/>
        </w:rPr>
        <w:t xml:space="preserve">es lineal y </w:t>
      </w:r>
      <w:r>
        <w:rPr>
          <w:rFonts w:ascii="Times New Roman" w:hAnsi="Times New Roman"/>
          <w:sz w:val="24"/>
          <w:szCs w:val="24"/>
        </w:rPr>
        <w:t xml:space="preserve">considera una etapa táctica </w:t>
      </w:r>
      <w:r w:rsidR="00CC07FE">
        <w:rPr>
          <w:rFonts w:ascii="Times New Roman" w:hAnsi="Times New Roman"/>
          <w:sz w:val="24"/>
          <w:szCs w:val="24"/>
        </w:rPr>
        <w:t xml:space="preserve">o puntual </w:t>
      </w:r>
      <w:r>
        <w:rPr>
          <w:rFonts w:ascii="Times New Roman" w:hAnsi="Times New Roman"/>
          <w:sz w:val="24"/>
          <w:szCs w:val="24"/>
        </w:rPr>
        <w:t>(centrada en elevar los resultados en los cursos que son examinados en pruebas nacionales)</w:t>
      </w:r>
      <w:r w:rsidR="00CC07FE">
        <w:rPr>
          <w:rFonts w:ascii="Times New Roman" w:hAnsi="Times New Roman"/>
          <w:sz w:val="24"/>
          <w:szCs w:val="24"/>
        </w:rPr>
        <w:t xml:space="preserve">, seguida de una etapa estratégica consistente en reestructurar los procesos de mayor influencia en la producción de resultados y, a la vez, desarrollar capacidades docentes y, por último, sigue una etapa de institucionalización que </w:t>
      </w:r>
      <w:r w:rsidR="00581019">
        <w:rPr>
          <w:rFonts w:ascii="Times New Roman" w:hAnsi="Times New Roman"/>
          <w:sz w:val="24"/>
          <w:szCs w:val="24"/>
        </w:rPr>
        <w:t>se propone</w:t>
      </w:r>
      <w:r w:rsidR="00CC07FE">
        <w:rPr>
          <w:rFonts w:ascii="Times New Roman" w:hAnsi="Times New Roman"/>
          <w:sz w:val="24"/>
          <w:szCs w:val="24"/>
        </w:rPr>
        <w:t xml:space="preserve"> la consolidación de una cultura de la excelencia y la mejora sostenida.</w:t>
      </w:r>
    </w:p>
    <w:p w14:paraId="05D2035F" w14:textId="77777777" w:rsidR="00CC07FE" w:rsidRDefault="00CC07FE" w:rsidP="0070528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9F2EAF9" w14:textId="0D42D575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5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2D483B">
        <w:rPr>
          <w:rFonts w:ascii="Times New Roman" w:hAnsi="Times New Roman"/>
          <w:b/>
          <w:i/>
          <w:sz w:val="26"/>
          <w:szCs w:val="26"/>
        </w:rPr>
        <w:t>Conclusiones y Discusión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7350B3E8" w14:textId="4CB4D3B9" w:rsidR="003B2F04" w:rsidRDefault="00581019" w:rsidP="003B2F0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Las</w:t>
      </w:r>
      <w:r w:rsidR="003B2F04">
        <w:rPr>
          <w:rFonts w:ascii="Times New Roman" w:hAnsi="Times New Roman"/>
          <w:sz w:val="24"/>
          <w:szCs w:val="24"/>
        </w:rPr>
        <w:t xml:space="preserve"> reformas y</w:t>
      </w:r>
      <w:r>
        <w:rPr>
          <w:rFonts w:ascii="Times New Roman" w:hAnsi="Times New Roman"/>
          <w:sz w:val="24"/>
          <w:szCs w:val="24"/>
        </w:rPr>
        <w:t xml:space="preserve"> políticas de mejora escolar</w:t>
      </w:r>
      <w:r w:rsidR="005A02A2">
        <w:rPr>
          <w:rFonts w:ascii="Times New Roman" w:hAnsi="Times New Roman"/>
          <w:sz w:val="24"/>
          <w:szCs w:val="24"/>
        </w:rPr>
        <w:t xml:space="preserve"> en Chile no han discutido suficientemente los supuestos y alcances teóricos de las orientaciones y herramientas que el Mineduc impulsa. Est</w:t>
      </w:r>
      <w:r w:rsidR="00050011">
        <w:rPr>
          <w:rFonts w:ascii="Times New Roman" w:hAnsi="Times New Roman"/>
          <w:sz w:val="24"/>
          <w:szCs w:val="24"/>
        </w:rPr>
        <w:t xml:space="preserve">os recursos eluden la referencia a las implicancias ideológicas y socioculturales de los modelos de calidad y de los procesos de mejora inspiradas en ellos. Si bien se menciona a autores como Fullan (2002), </w:t>
      </w:r>
      <w:r w:rsidR="00B747FB">
        <w:rPr>
          <w:rFonts w:ascii="Times New Roman" w:hAnsi="Times New Roman"/>
          <w:sz w:val="24"/>
          <w:szCs w:val="24"/>
        </w:rPr>
        <w:t xml:space="preserve">Hargreaves (1996), </w:t>
      </w:r>
      <w:r w:rsidR="00050011">
        <w:rPr>
          <w:rFonts w:ascii="Times New Roman" w:hAnsi="Times New Roman"/>
          <w:sz w:val="24"/>
          <w:szCs w:val="24"/>
        </w:rPr>
        <w:t xml:space="preserve">Hopkins (2008) y Rincón-Gallardo (2019), no se problematiza el cambio ni su gestión; lo que se hace es identificar las palancas, formalizar las acciones y la secuencia por seguir. Queda oculto, sin embargo, el problema del </w:t>
      </w:r>
      <w:r w:rsidR="00B747FB">
        <w:rPr>
          <w:rFonts w:ascii="Times New Roman" w:hAnsi="Times New Roman"/>
          <w:sz w:val="24"/>
          <w:szCs w:val="24"/>
        </w:rPr>
        <w:t>desplazamiento o la fascinación por los medios que terminan por sustituir a los fines, ya denunciad</w:t>
      </w:r>
      <w:r w:rsidR="003B2F04">
        <w:rPr>
          <w:rFonts w:ascii="Times New Roman" w:hAnsi="Times New Roman"/>
          <w:sz w:val="24"/>
          <w:szCs w:val="24"/>
        </w:rPr>
        <w:t>a</w:t>
      </w:r>
      <w:r w:rsidR="00B747FB">
        <w:rPr>
          <w:rFonts w:ascii="Times New Roman" w:hAnsi="Times New Roman"/>
          <w:sz w:val="24"/>
          <w:szCs w:val="24"/>
        </w:rPr>
        <w:t xml:space="preserve"> por Hargreaves hace 5 lustros. Los modelos y estándares en tanto prescripciones de lo que importa, anulan la discusión por las razones sociopolíticas y sentidos del cambio (Ball, 2021; Popkiewitz, 1994). La globalización de las soluciones impuestas por la difusión de “lo que funciona” (</w:t>
      </w:r>
      <w:r w:rsidR="008F72FC">
        <w:rPr>
          <w:rFonts w:ascii="Times New Roman" w:hAnsi="Times New Roman"/>
          <w:sz w:val="24"/>
          <w:szCs w:val="24"/>
        </w:rPr>
        <w:t>w</w:t>
      </w:r>
      <w:r w:rsidR="00B747FB" w:rsidRPr="00B747FB">
        <w:rPr>
          <w:rFonts w:ascii="Times New Roman" w:hAnsi="Times New Roman"/>
          <w:i/>
          <w:iCs/>
          <w:sz w:val="24"/>
          <w:szCs w:val="24"/>
        </w:rPr>
        <w:t xml:space="preserve">hat </w:t>
      </w:r>
      <w:r w:rsidR="008F72FC">
        <w:rPr>
          <w:rFonts w:ascii="Times New Roman" w:hAnsi="Times New Roman"/>
          <w:i/>
          <w:iCs/>
          <w:sz w:val="24"/>
          <w:szCs w:val="24"/>
        </w:rPr>
        <w:t>w</w:t>
      </w:r>
      <w:r w:rsidR="00B747FB" w:rsidRPr="00B747FB">
        <w:rPr>
          <w:rFonts w:ascii="Times New Roman" w:hAnsi="Times New Roman"/>
          <w:i/>
          <w:iCs/>
          <w:sz w:val="24"/>
          <w:szCs w:val="24"/>
        </w:rPr>
        <w:t>orks</w:t>
      </w:r>
      <w:r w:rsidR="00B747FB">
        <w:rPr>
          <w:rFonts w:ascii="Times New Roman" w:hAnsi="Times New Roman"/>
          <w:sz w:val="24"/>
          <w:szCs w:val="24"/>
        </w:rPr>
        <w:t xml:space="preserve">) simplifica la realidad y oculta el peso de las condiciones </w:t>
      </w:r>
      <w:r w:rsidR="008F72FC">
        <w:rPr>
          <w:rFonts w:ascii="Times New Roman" w:hAnsi="Times New Roman"/>
          <w:sz w:val="24"/>
          <w:szCs w:val="24"/>
        </w:rPr>
        <w:t>y umbrales sociales</w:t>
      </w:r>
      <w:r w:rsidR="00B747FB">
        <w:rPr>
          <w:rFonts w:ascii="Times New Roman" w:hAnsi="Times New Roman"/>
          <w:sz w:val="24"/>
          <w:szCs w:val="24"/>
        </w:rPr>
        <w:t xml:space="preserve"> </w:t>
      </w:r>
      <w:r w:rsidR="008F72FC">
        <w:rPr>
          <w:rFonts w:ascii="Times New Roman" w:hAnsi="Times New Roman"/>
          <w:sz w:val="24"/>
          <w:szCs w:val="24"/>
        </w:rPr>
        <w:t xml:space="preserve">necesarios para la eficacia de los procesos </w:t>
      </w:r>
      <w:r w:rsidR="00B747FB">
        <w:rPr>
          <w:rFonts w:ascii="Times New Roman" w:hAnsi="Times New Roman"/>
          <w:sz w:val="24"/>
          <w:szCs w:val="24"/>
        </w:rPr>
        <w:t>escolares</w:t>
      </w:r>
      <w:r w:rsidR="008F72FC">
        <w:rPr>
          <w:rFonts w:ascii="Times New Roman" w:hAnsi="Times New Roman"/>
          <w:sz w:val="24"/>
          <w:szCs w:val="24"/>
        </w:rPr>
        <w:t xml:space="preserve"> </w:t>
      </w:r>
      <w:r w:rsidR="00B747FB">
        <w:rPr>
          <w:rFonts w:ascii="Times New Roman" w:hAnsi="Times New Roman"/>
          <w:sz w:val="24"/>
          <w:szCs w:val="24"/>
        </w:rPr>
        <w:t>. La escuela no es agencia de lo sustantivo, solo de lo táctico-instrumental</w:t>
      </w:r>
      <w:r w:rsidR="008F72FC">
        <w:rPr>
          <w:rFonts w:ascii="Times New Roman" w:hAnsi="Times New Roman"/>
          <w:sz w:val="24"/>
          <w:szCs w:val="24"/>
        </w:rPr>
        <w:t>, pues decide los cómo y los cuándo, mas no los qué ni para qué.</w:t>
      </w:r>
      <w:r w:rsidR="003F7B66">
        <w:rPr>
          <w:rFonts w:ascii="Times New Roman" w:hAnsi="Times New Roman"/>
          <w:sz w:val="24"/>
          <w:szCs w:val="24"/>
        </w:rPr>
        <w:t xml:space="preserve"> Urge, por tanto, avanzar en una agenda alternativa acerca del cambio en educación que reconozca la complejidad de enseñar, aprender y liderar en contextos de pobreza y vulnerabilidad.</w:t>
      </w:r>
    </w:p>
    <w:p w14:paraId="3B468620" w14:textId="77777777" w:rsidR="003B2F04" w:rsidRDefault="003B2F04" w:rsidP="003B2F0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47B0C18" w14:textId="77777777" w:rsidR="003B2F04" w:rsidRDefault="003B2F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6E13198" w14:textId="1B945484" w:rsidR="00BB5412" w:rsidRPr="00BB5412" w:rsidRDefault="00BB5412" w:rsidP="003B2F04">
      <w:pPr>
        <w:spacing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B5412">
        <w:rPr>
          <w:rFonts w:ascii="Times New Roman" w:hAnsi="Times New Roman"/>
          <w:b/>
          <w:sz w:val="24"/>
          <w:szCs w:val="24"/>
        </w:rPr>
        <w:lastRenderedPageBreak/>
        <w:t>REFERENCIAS</w:t>
      </w:r>
    </w:p>
    <w:p w14:paraId="799A7270" w14:textId="6AE91CF1" w:rsidR="00064B00" w:rsidRDefault="00064B00" w:rsidP="00B62EE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Agencia de calidad de la educación (2019). </w:t>
      </w:r>
      <w:r w:rsidRPr="00B62EEB">
        <w:rPr>
          <w:rFonts w:ascii="Times New Roman" w:hAnsi="Times New Roman"/>
          <w:sz w:val="24"/>
          <w:szCs w:val="24"/>
        </w:rPr>
        <w:t>PISA 2018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62EEB">
        <w:rPr>
          <w:rFonts w:ascii="Times New Roman" w:hAnsi="Times New Roman"/>
          <w:i/>
          <w:iCs/>
          <w:sz w:val="24"/>
          <w:szCs w:val="24"/>
        </w:rPr>
        <w:t>Entrega de Resultados Competencia Lectora, Matemática y Científica en estudiantes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62EEB">
        <w:rPr>
          <w:rFonts w:ascii="Times New Roman" w:hAnsi="Times New Roman"/>
          <w:i/>
          <w:iCs/>
          <w:sz w:val="24"/>
          <w:szCs w:val="24"/>
        </w:rPr>
        <w:t>de 15 años en Chile</w:t>
      </w:r>
      <w:r>
        <w:rPr>
          <w:rFonts w:ascii="Times New Roman" w:hAnsi="Times New Roman"/>
          <w:sz w:val="24"/>
          <w:szCs w:val="24"/>
        </w:rPr>
        <w:t>. Santiago: Agencia de calidad de la educación</w:t>
      </w:r>
    </w:p>
    <w:p w14:paraId="0C083048" w14:textId="739A2566" w:rsidR="00C014EF" w:rsidRDefault="00C014EF" w:rsidP="00C014E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014EF">
        <w:rPr>
          <w:rFonts w:ascii="Times New Roman" w:hAnsi="Times New Roman"/>
          <w:sz w:val="24"/>
          <w:szCs w:val="24"/>
        </w:rPr>
        <w:t xml:space="preserve">Aziz, C. y Petrovich, F. (2019). </w:t>
      </w:r>
      <w:r w:rsidRPr="00C014EF">
        <w:rPr>
          <w:rFonts w:ascii="Times New Roman" w:hAnsi="Times New Roman"/>
          <w:i/>
          <w:iCs/>
          <w:sz w:val="24"/>
          <w:szCs w:val="24"/>
        </w:rPr>
        <w:t xml:space="preserve">La teoría de la acción, en acción. Nota </w:t>
      </w:r>
      <w:r>
        <w:rPr>
          <w:rFonts w:ascii="Times New Roman" w:hAnsi="Times New Roman"/>
          <w:i/>
          <w:iCs/>
          <w:sz w:val="24"/>
          <w:szCs w:val="24"/>
        </w:rPr>
        <w:t>t</w:t>
      </w:r>
      <w:r w:rsidRPr="00C014EF">
        <w:rPr>
          <w:rFonts w:ascii="Times New Roman" w:hAnsi="Times New Roman"/>
          <w:i/>
          <w:iCs/>
          <w:sz w:val="24"/>
          <w:szCs w:val="24"/>
        </w:rPr>
        <w:t xml:space="preserve">écnica </w:t>
      </w:r>
      <w:r>
        <w:rPr>
          <w:rFonts w:ascii="Times New Roman" w:hAnsi="Times New Roman"/>
          <w:i/>
          <w:iCs/>
          <w:sz w:val="24"/>
          <w:szCs w:val="24"/>
        </w:rPr>
        <w:t>nro.</w:t>
      </w:r>
      <w:r w:rsidRPr="00C014EF">
        <w:rPr>
          <w:rFonts w:ascii="Times New Roman" w:hAnsi="Times New Roman"/>
          <w:i/>
          <w:iCs/>
          <w:sz w:val="24"/>
          <w:szCs w:val="24"/>
        </w:rPr>
        <w:t xml:space="preserve"> 1. Líderes educativos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014EF">
        <w:rPr>
          <w:rFonts w:ascii="Times New Roman" w:hAnsi="Times New Roman"/>
          <w:sz w:val="24"/>
          <w:szCs w:val="24"/>
        </w:rPr>
        <w:t>Valparaíso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014EF">
        <w:rPr>
          <w:rFonts w:ascii="Times New Roman" w:hAnsi="Times New Roman"/>
          <w:sz w:val="24"/>
          <w:szCs w:val="24"/>
        </w:rPr>
        <w:t xml:space="preserve"> Centro de Liderazgo para la Mejora Escolar</w:t>
      </w:r>
    </w:p>
    <w:p w14:paraId="7B99A1FA" w14:textId="6252D459" w:rsidR="008F72FC" w:rsidRPr="008F72FC" w:rsidRDefault="008F72FC" w:rsidP="00C014E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8F72FC">
        <w:rPr>
          <w:rFonts w:ascii="Times New Roman" w:hAnsi="Times New Roman"/>
          <w:sz w:val="24"/>
          <w:szCs w:val="24"/>
          <w:lang w:val="en-US"/>
        </w:rPr>
        <w:t xml:space="preserve">Ball, S. (2021). </w:t>
      </w:r>
      <w:r w:rsidRPr="008F72FC">
        <w:rPr>
          <w:rFonts w:ascii="Times New Roman" w:hAnsi="Times New Roman"/>
          <w:i/>
          <w:iCs/>
          <w:sz w:val="24"/>
          <w:szCs w:val="24"/>
          <w:lang w:val="en-US"/>
        </w:rPr>
        <w:t>The education debate</w:t>
      </w:r>
      <w:r>
        <w:rPr>
          <w:rFonts w:ascii="Times New Roman" w:hAnsi="Times New Roman"/>
          <w:sz w:val="24"/>
          <w:szCs w:val="24"/>
          <w:lang w:val="en-US"/>
        </w:rPr>
        <w:t>. Bristol: Bristol University Press.</w:t>
      </w:r>
    </w:p>
    <w:p w14:paraId="35252EFF" w14:textId="77777777" w:rsidR="00064B00" w:rsidRDefault="00064B00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Bellei, C. y Vanni, X. (2015). Evolución de las políticas educacionales en Chile: 1980-2014. En C. Bellei.</w:t>
      </w:r>
      <w:r w:rsidRPr="00761266">
        <w:rPr>
          <w:rFonts w:ascii="Times New Roman" w:hAnsi="Times New Roman"/>
          <w:sz w:val="24"/>
          <w:szCs w:val="24"/>
        </w:rPr>
        <w:t xml:space="preserve"> </w:t>
      </w:r>
      <w:r w:rsidRPr="00761266">
        <w:rPr>
          <w:rFonts w:ascii="Times New Roman" w:hAnsi="Times New Roman"/>
          <w:i/>
          <w:iCs/>
          <w:sz w:val="24"/>
          <w:szCs w:val="24"/>
        </w:rPr>
        <w:t>El gran experimento</w:t>
      </w:r>
      <w:r>
        <w:rPr>
          <w:rFonts w:ascii="Times New Roman" w:hAnsi="Times New Roman"/>
          <w:sz w:val="24"/>
          <w:szCs w:val="24"/>
        </w:rPr>
        <w:t xml:space="preserve"> (pp.23-46). Santiago: LOM Ediciones</w:t>
      </w:r>
    </w:p>
    <w:p w14:paraId="6E88AD4C" w14:textId="77777777" w:rsidR="00064B00" w:rsidRDefault="00064B00" w:rsidP="00064B00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Bellei, C., Contreras, M., Valenzuela, J. P. y Vanni, X. (2020). </w:t>
      </w:r>
      <w:r w:rsidRPr="00064B00">
        <w:rPr>
          <w:rFonts w:ascii="Times New Roman" w:hAnsi="Times New Roman"/>
          <w:i/>
          <w:iCs/>
          <w:sz w:val="24"/>
          <w:szCs w:val="24"/>
        </w:rPr>
        <w:t>El liceo en tiempos turbulentos ¿Cómo ha cambiado la educación media chilena?</w:t>
      </w:r>
      <w:r>
        <w:rPr>
          <w:rFonts w:ascii="Times New Roman" w:hAnsi="Times New Roman"/>
          <w:sz w:val="24"/>
          <w:szCs w:val="24"/>
        </w:rPr>
        <w:t xml:space="preserve"> Santiago: Universidad de Chile y LOM Ediciones</w:t>
      </w:r>
    </w:p>
    <w:p w14:paraId="0C6D3373" w14:textId="77777777" w:rsidR="00064B00" w:rsidRPr="00254DF3" w:rsidRDefault="00064B00" w:rsidP="000F638C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4DF3">
        <w:rPr>
          <w:rFonts w:ascii="Times New Roman" w:hAnsi="Times New Roman"/>
          <w:sz w:val="24"/>
          <w:szCs w:val="24"/>
        </w:rPr>
        <w:t>Bellei, C., M</w:t>
      </w:r>
      <w:r>
        <w:rPr>
          <w:rFonts w:ascii="Times New Roman" w:hAnsi="Times New Roman"/>
          <w:sz w:val="24"/>
          <w:szCs w:val="24"/>
        </w:rPr>
        <w:t>o</w:t>
      </w:r>
      <w:r w:rsidRPr="00254DF3">
        <w:rPr>
          <w:rFonts w:ascii="Times New Roman" w:hAnsi="Times New Roman"/>
          <w:sz w:val="24"/>
          <w:szCs w:val="24"/>
        </w:rPr>
        <w:t xml:space="preserve">rawietz, L., Valenzuela, J. P. y </w:t>
      </w:r>
      <w:r>
        <w:rPr>
          <w:rFonts w:ascii="Times New Roman" w:hAnsi="Times New Roman"/>
          <w:sz w:val="24"/>
          <w:szCs w:val="24"/>
        </w:rPr>
        <w:t xml:space="preserve">Vanni, X. (Coords.) (2015). </w:t>
      </w:r>
      <w:r w:rsidRPr="00064B00">
        <w:rPr>
          <w:rFonts w:ascii="Times New Roman" w:hAnsi="Times New Roman"/>
          <w:i/>
          <w:iCs/>
          <w:sz w:val="24"/>
          <w:szCs w:val="24"/>
        </w:rPr>
        <w:t>Nadie dijo que era fácil. Escuelas efectivas en sectores de pobreza, diez años después</w:t>
      </w:r>
      <w:r>
        <w:rPr>
          <w:rFonts w:ascii="Times New Roman" w:hAnsi="Times New Roman"/>
          <w:sz w:val="24"/>
          <w:szCs w:val="24"/>
        </w:rPr>
        <w:t>. Santiago: Universidad de Chile y LOM Ediciones.</w:t>
      </w:r>
    </w:p>
    <w:p w14:paraId="545B798D" w14:textId="77777777" w:rsidR="00064B00" w:rsidRDefault="00064B00" w:rsidP="00254DF3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Bellei, C., Raczynski, D., Pérez, L. M. y Muñoz, G. (2004). </w:t>
      </w:r>
      <w:r>
        <w:rPr>
          <w:rFonts w:ascii="Times New Roman" w:hAnsi="Times New Roman"/>
          <w:i/>
          <w:iCs/>
          <w:sz w:val="24"/>
          <w:szCs w:val="24"/>
        </w:rPr>
        <w:t>¿Quién dijo que no se puede</w:t>
      </w:r>
      <w:r w:rsidRPr="00254DF3">
        <w:rPr>
          <w:rFonts w:ascii="Times New Roman" w:hAnsi="Times New Roman"/>
          <w:i/>
          <w:iCs/>
          <w:sz w:val="24"/>
          <w:szCs w:val="24"/>
        </w:rPr>
        <w:t>?</w:t>
      </w:r>
      <w:r>
        <w:rPr>
          <w:rFonts w:ascii="Times New Roman" w:hAnsi="Times New Roman"/>
          <w:i/>
          <w:iCs/>
          <w:sz w:val="24"/>
          <w:szCs w:val="24"/>
        </w:rPr>
        <w:t xml:space="preserve"> Escuelas efectivas en sectores de pobreza.</w:t>
      </w:r>
      <w:r>
        <w:rPr>
          <w:rFonts w:ascii="Times New Roman" w:hAnsi="Times New Roman"/>
          <w:sz w:val="24"/>
          <w:szCs w:val="24"/>
        </w:rPr>
        <w:t xml:space="preserve"> Santiago: UNICEF</w:t>
      </w:r>
    </w:p>
    <w:p w14:paraId="5452E798" w14:textId="77777777" w:rsidR="00064B00" w:rsidRDefault="00064B00" w:rsidP="000F638C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Bellei, C., Valenzuela, I. P., Vanni, X. y Contreras, D. (2014). </w:t>
      </w:r>
      <w:r w:rsidRPr="00254DF3">
        <w:rPr>
          <w:rFonts w:ascii="Times New Roman" w:hAnsi="Times New Roman"/>
          <w:i/>
          <w:iCs/>
          <w:sz w:val="24"/>
          <w:szCs w:val="24"/>
        </w:rPr>
        <w:t>Lo aprendí en la escuela: ¿cómo se logran procesos de mejoramiento escolar?</w:t>
      </w:r>
      <w:r>
        <w:rPr>
          <w:rFonts w:ascii="Times New Roman" w:hAnsi="Times New Roman"/>
          <w:sz w:val="24"/>
          <w:szCs w:val="24"/>
        </w:rPr>
        <w:t xml:space="preserve"> Santiago: Universidad de Chile, UNICEF y LOM Ediciones</w:t>
      </w:r>
    </w:p>
    <w:p w14:paraId="0B8B961A" w14:textId="77777777" w:rsidR="00064B00" w:rsidRPr="00ED1F60" w:rsidRDefault="00064B00" w:rsidP="00B62EE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4DF3">
        <w:rPr>
          <w:rFonts w:ascii="Times New Roman" w:hAnsi="Times New Roman"/>
          <w:sz w:val="24"/>
          <w:szCs w:val="24"/>
        </w:rPr>
        <w:t xml:space="preserve">Braun, V; Clarke, V. (2006). </w:t>
      </w:r>
      <w:r w:rsidRPr="000F638C">
        <w:rPr>
          <w:rFonts w:ascii="Times New Roman" w:hAnsi="Times New Roman"/>
          <w:sz w:val="24"/>
          <w:szCs w:val="24"/>
          <w:lang w:val="en-US"/>
        </w:rPr>
        <w:t xml:space="preserve">Using thematic analysis in psychology. </w:t>
      </w:r>
      <w:r w:rsidRPr="000F638C">
        <w:rPr>
          <w:rFonts w:ascii="Times New Roman" w:hAnsi="Times New Roman"/>
          <w:i/>
          <w:iCs/>
          <w:sz w:val="24"/>
          <w:szCs w:val="24"/>
        </w:rPr>
        <w:t>Qualitative Research in Psychology</w:t>
      </w:r>
      <w:r w:rsidRPr="000F638C">
        <w:rPr>
          <w:rFonts w:ascii="Times New Roman" w:hAnsi="Times New Roman"/>
          <w:sz w:val="24"/>
          <w:szCs w:val="24"/>
        </w:rPr>
        <w:t>, 3 (2): 77-101.</w:t>
      </w:r>
    </w:p>
    <w:p w14:paraId="050A1BCC" w14:textId="77777777" w:rsidR="00064B00" w:rsidRDefault="00064B00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Campos, J., Montecinos, C. y González, A. (editores) (s/f). </w:t>
      </w:r>
      <w:r w:rsidRPr="00254DF3">
        <w:rPr>
          <w:rFonts w:ascii="Times New Roman" w:hAnsi="Times New Roman"/>
          <w:i/>
          <w:iCs/>
          <w:sz w:val="24"/>
          <w:szCs w:val="24"/>
        </w:rPr>
        <w:t>Mejoramiento escolar en acción</w:t>
      </w:r>
      <w:r>
        <w:rPr>
          <w:rFonts w:ascii="Times New Roman" w:hAnsi="Times New Roman"/>
          <w:sz w:val="24"/>
          <w:szCs w:val="24"/>
        </w:rPr>
        <w:t>. Santiago: CIAE-PUCV</w:t>
      </w:r>
    </w:p>
    <w:p w14:paraId="6FD904FF" w14:textId="77777777" w:rsidR="00064B00" w:rsidRPr="00CD4F99" w:rsidRDefault="00064B00" w:rsidP="00B62EE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ED1F60">
        <w:rPr>
          <w:rFonts w:ascii="Times New Roman" w:hAnsi="Times New Roman"/>
          <w:sz w:val="24"/>
          <w:szCs w:val="24"/>
        </w:rPr>
        <w:t>Falabella, A. &amp; Vega, L. (2016). Políticas de responsabilización por desempeño escolar: Un debate a partir de la literatura internacional y el caso chileno. </w:t>
      </w:r>
      <w:r w:rsidRPr="00CD4F99">
        <w:rPr>
          <w:rFonts w:ascii="Times New Roman" w:hAnsi="Times New Roman"/>
          <w:i/>
          <w:iCs/>
          <w:sz w:val="24"/>
          <w:szCs w:val="24"/>
          <w:lang w:val="en-US"/>
        </w:rPr>
        <w:t>Estudios pedagógicos (Valdivia)</w:t>
      </w:r>
      <w:r w:rsidRPr="00CD4F99">
        <w:rPr>
          <w:rFonts w:ascii="Times New Roman" w:hAnsi="Times New Roman"/>
          <w:sz w:val="24"/>
          <w:szCs w:val="24"/>
          <w:lang w:val="en-US"/>
        </w:rPr>
        <w:t>, </w:t>
      </w:r>
      <w:r w:rsidRPr="00CD4F99">
        <w:rPr>
          <w:rFonts w:ascii="Times New Roman" w:hAnsi="Times New Roman"/>
          <w:i/>
          <w:iCs/>
          <w:sz w:val="24"/>
          <w:szCs w:val="24"/>
          <w:lang w:val="en-US"/>
        </w:rPr>
        <w:t>42</w:t>
      </w:r>
      <w:r w:rsidRPr="00CD4F99">
        <w:rPr>
          <w:rFonts w:ascii="Times New Roman" w:hAnsi="Times New Roman"/>
          <w:sz w:val="24"/>
          <w:szCs w:val="24"/>
          <w:lang w:val="en-US"/>
        </w:rPr>
        <w:t>(2), 395-413. </w:t>
      </w:r>
      <w:hyperlink r:id="rId9" w:history="1">
        <w:r w:rsidRPr="00CD4F99">
          <w:rPr>
            <w:rStyle w:val="Hipervnculo"/>
            <w:rFonts w:ascii="Times New Roman" w:hAnsi="Times New Roman"/>
            <w:color w:val="auto"/>
            <w:sz w:val="24"/>
            <w:szCs w:val="24"/>
            <w:lang w:val="en-US"/>
          </w:rPr>
          <w:t>https://dx.doi.org/10.4067/S0718-07052016000200023</w:t>
        </w:r>
      </w:hyperlink>
    </w:p>
    <w:p w14:paraId="73A1AB10" w14:textId="77777777" w:rsidR="00064B00" w:rsidRDefault="00064B00" w:rsidP="00B62EE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B62EEB">
        <w:rPr>
          <w:rFonts w:ascii="Times New Roman" w:hAnsi="Times New Roman"/>
          <w:sz w:val="24"/>
          <w:szCs w:val="24"/>
          <w:lang w:val="en-US"/>
        </w:rPr>
        <w:t>Falabella</w:t>
      </w:r>
      <w:r>
        <w:rPr>
          <w:rFonts w:ascii="Times New Roman" w:hAnsi="Times New Roman"/>
          <w:sz w:val="24"/>
          <w:szCs w:val="24"/>
          <w:lang w:val="en-US"/>
        </w:rPr>
        <w:t>, A.</w:t>
      </w:r>
      <w:r w:rsidRPr="00B62EEB">
        <w:rPr>
          <w:rFonts w:ascii="Times New Roman" w:hAnsi="Times New Roman"/>
          <w:sz w:val="24"/>
          <w:szCs w:val="24"/>
          <w:lang w:val="en-US"/>
        </w:rPr>
        <w:t xml:space="preserve"> (2016) Do national test scores and quality labels trigger school self-assessment and accountability? A critical analysis in the Chilean context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62EEB">
        <w:rPr>
          <w:rFonts w:ascii="Times New Roman" w:hAnsi="Times New Roman"/>
          <w:i/>
          <w:iCs/>
          <w:sz w:val="24"/>
          <w:szCs w:val="24"/>
          <w:lang w:val="en-US"/>
        </w:rPr>
        <w:t>British Journal of Sociology of Education</w:t>
      </w:r>
      <w:r w:rsidRPr="00B62EEB">
        <w:rPr>
          <w:rFonts w:ascii="Times New Roman" w:hAnsi="Times New Roman"/>
          <w:sz w:val="24"/>
          <w:szCs w:val="24"/>
          <w:lang w:val="en-US"/>
        </w:rPr>
        <w:t xml:space="preserve">, 37:5, 743-760, </w:t>
      </w:r>
      <w:hyperlink r:id="rId10" w:history="1">
        <w:r w:rsidRPr="00423BB3">
          <w:rPr>
            <w:rStyle w:val="Hipervnculo"/>
            <w:rFonts w:ascii="Times New Roman" w:hAnsi="Times New Roman"/>
            <w:sz w:val="24"/>
            <w:szCs w:val="24"/>
            <w:lang w:val="en-US"/>
          </w:rPr>
          <w:t>https://doi.org/10.1080/01425692.2014.976698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C2C6B8B" w14:textId="69AA0B88" w:rsidR="00064B00" w:rsidRDefault="00064B00" w:rsidP="00761266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Falabella, A. y Opazo, C. (2014). </w:t>
      </w:r>
      <w:r w:rsidRPr="00ED1F60">
        <w:rPr>
          <w:rFonts w:ascii="Times New Roman" w:hAnsi="Times New Roman"/>
          <w:i/>
          <w:iCs/>
          <w:sz w:val="24"/>
          <w:szCs w:val="24"/>
        </w:rPr>
        <w:t>Sistema de Aseguramiento de la Calidad y procesos de mejoramiento: Una mirada desde la gestión educativa. Informe final</w:t>
      </w:r>
      <w:r>
        <w:rPr>
          <w:rFonts w:ascii="Times New Roman" w:hAnsi="Times New Roman"/>
          <w:sz w:val="24"/>
          <w:szCs w:val="24"/>
        </w:rPr>
        <w:t>. Documento de trabajo Mineduc (</w:t>
      </w:r>
      <w:r w:rsidR="00CC07FE">
        <w:rPr>
          <w:rFonts w:ascii="Times New Roman" w:hAnsi="Times New Roman"/>
          <w:sz w:val="24"/>
          <w:szCs w:val="24"/>
        </w:rPr>
        <w:t>mimeo</w:t>
      </w:r>
      <w:r>
        <w:rPr>
          <w:rFonts w:ascii="Times New Roman" w:hAnsi="Times New Roman"/>
          <w:sz w:val="24"/>
          <w:szCs w:val="24"/>
        </w:rPr>
        <w:t>)</w:t>
      </w:r>
    </w:p>
    <w:p w14:paraId="3B894184" w14:textId="6C7A8EFE" w:rsidR="008F72FC" w:rsidRDefault="008F72FC" w:rsidP="00761266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Fullan, M. (2002). </w:t>
      </w:r>
      <w:r w:rsidRPr="008F72FC">
        <w:rPr>
          <w:rFonts w:ascii="Times New Roman" w:hAnsi="Times New Roman"/>
          <w:i/>
          <w:iCs/>
          <w:sz w:val="24"/>
          <w:szCs w:val="24"/>
        </w:rPr>
        <w:t>Los nuevos significados del cambio en la educación</w:t>
      </w:r>
      <w:r>
        <w:rPr>
          <w:rFonts w:ascii="Times New Roman" w:hAnsi="Times New Roman"/>
          <w:sz w:val="24"/>
          <w:szCs w:val="24"/>
        </w:rPr>
        <w:t>. Barcelona: Octaedro.</w:t>
      </w:r>
    </w:p>
    <w:p w14:paraId="34CC9A6A" w14:textId="41A45611" w:rsidR="003B2F04" w:rsidRPr="003B2F04" w:rsidRDefault="003B2F04" w:rsidP="00761266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B2F04">
        <w:rPr>
          <w:rFonts w:ascii="Times New Roman" w:hAnsi="Times New Roman"/>
          <w:sz w:val="24"/>
          <w:szCs w:val="24"/>
        </w:rPr>
        <w:t>Hargreaves, A. (</w:t>
      </w:r>
      <w:r>
        <w:rPr>
          <w:rFonts w:ascii="Times New Roman" w:hAnsi="Times New Roman"/>
          <w:sz w:val="24"/>
          <w:szCs w:val="24"/>
        </w:rPr>
        <w:t>1996</w:t>
      </w:r>
      <w:r w:rsidRPr="003B2F04">
        <w:rPr>
          <w:rFonts w:ascii="Times New Roman" w:hAnsi="Times New Roman"/>
          <w:sz w:val="24"/>
          <w:szCs w:val="24"/>
        </w:rPr>
        <w:t xml:space="preserve">). </w:t>
      </w:r>
      <w:r w:rsidRPr="003B2F04">
        <w:rPr>
          <w:rFonts w:ascii="Times New Roman" w:hAnsi="Times New Roman"/>
          <w:i/>
          <w:iCs/>
          <w:sz w:val="24"/>
          <w:szCs w:val="24"/>
        </w:rPr>
        <w:t xml:space="preserve">Profesorado, cultura y modernidad. Cambian los tiempos, cambia el profesorado. </w:t>
      </w:r>
      <w:r>
        <w:rPr>
          <w:rFonts w:ascii="Times New Roman" w:hAnsi="Times New Roman"/>
          <w:sz w:val="24"/>
          <w:szCs w:val="24"/>
        </w:rPr>
        <w:t>Madrid: Morata</w:t>
      </w:r>
    </w:p>
    <w:p w14:paraId="5A2F5AC9" w14:textId="4ACB481C" w:rsidR="008F72FC" w:rsidRPr="008F72FC" w:rsidRDefault="008F72FC" w:rsidP="00761266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B2F04">
        <w:rPr>
          <w:rFonts w:ascii="Times New Roman" w:hAnsi="Times New Roman"/>
          <w:sz w:val="24"/>
          <w:szCs w:val="24"/>
          <w:lang w:val="pt-BR"/>
        </w:rPr>
        <w:t xml:space="preserve">Hopkins, D. (2008). </w:t>
      </w:r>
      <w:r w:rsidRPr="008F72FC">
        <w:rPr>
          <w:rFonts w:ascii="Times New Roman" w:hAnsi="Times New Roman"/>
          <w:i/>
          <w:iCs/>
          <w:sz w:val="24"/>
          <w:szCs w:val="24"/>
        </w:rPr>
        <w:t>Hacia una buena escuela. Experiencias y lecciones</w:t>
      </w:r>
      <w:r>
        <w:rPr>
          <w:rFonts w:ascii="Times New Roman" w:hAnsi="Times New Roman"/>
          <w:sz w:val="24"/>
          <w:szCs w:val="24"/>
        </w:rPr>
        <w:t>. Santiago: Fundación Chile</w:t>
      </w:r>
    </w:p>
    <w:p w14:paraId="6F26682B" w14:textId="1EA95105" w:rsidR="00064B00" w:rsidRDefault="00064B00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F72FC">
        <w:rPr>
          <w:rFonts w:ascii="Times New Roman" w:hAnsi="Times New Roman"/>
          <w:sz w:val="24"/>
          <w:szCs w:val="24"/>
          <w:lang w:val="pt-BR"/>
        </w:rPr>
        <w:lastRenderedPageBreak/>
        <w:t xml:space="preserve">Navarro, L. (2007). </w:t>
      </w:r>
      <w:r>
        <w:rPr>
          <w:rFonts w:ascii="Times New Roman" w:hAnsi="Times New Roman"/>
          <w:sz w:val="24"/>
          <w:szCs w:val="24"/>
        </w:rPr>
        <w:t xml:space="preserve">Aseguramiento de la calidad de la gestión escolar: ¿de qué estamos hablando? </w:t>
      </w:r>
      <w:r w:rsidRPr="00ED1F60">
        <w:rPr>
          <w:rFonts w:ascii="Times New Roman" w:hAnsi="Times New Roman"/>
          <w:i/>
          <w:iCs/>
          <w:sz w:val="24"/>
          <w:szCs w:val="24"/>
        </w:rPr>
        <w:t>Revista Docencia nro. 31</w:t>
      </w:r>
      <w:r>
        <w:rPr>
          <w:rFonts w:ascii="Times New Roman" w:hAnsi="Times New Roman"/>
          <w:sz w:val="24"/>
          <w:szCs w:val="24"/>
        </w:rPr>
        <w:t xml:space="preserve"> (pp.30-38)</w:t>
      </w:r>
    </w:p>
    <w:p w14:paraId="6095FBDD" w14:textId="11C166CE" w:rsidR="008F72FC" w:rsidRDefault="008F72FC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Popkewitz, T. (1994). </w:t>
      </w:r>
      <w:r w:rsidRPr="008F72FC">
        <w:rPr>
          <w:rFonts w:ascii="Times New Roman" w:hAnsi="Times New Roman"/>
          <w:i/>
          <w:iCs/>
          <w:sz w:val="24"/>
          <w:szCs w:val="24"/>
        </w:rPr>
        <w:t>Sociología política de las reformas educativas</w:t>
      </w:r>
      <w:r>
        <w:rPr>
          <w:rFonts w:ascii="Times New Roman" w:hAnsi="Times New Roman"/>
          <w:sz w:val="24"/>
          <w:szCs w:val="24"/>
        </w:rPr>
        <w:t>. Madrid: Morata</w:t>
      </w:r>
    </w:p>
    <w:p w14:paraId="39840B6C" w14:textId="4BA73BB2" w:rsidR="008F72FC" w:rsidRDefault="008F72FC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Rincón-Gallardo, S. </w:t>
      </w:r>
      <w:r w:rsidRPr="008F72FC">
        <w:rPr>
          <w:rFonts w:ascii="Times New Roman" w:hAnsi="Times New Roman"/>
          <w:i/>
          <w:iCs/>
          <w:sz w:val="24"/>
          <w:szCs w:val="24"/>
        </w:rPr>
        <w:t>Liberar el aprendizaje. El cambio educativo como movimiento social</w:t>
      </w:r>
      <w:r>
        <w:rPr>
          <w:rFonts w:ascii="Times New Roman" w:hAnsi="Times New Roman"/>
          <w:sz w:val="24"/>
          <w:szCs w:val="24"/>
        </w:rPr>
        <w:t>. Ciudad de México: Grano de sal.</w:t>
      </w:r>
    </w:p>
    <w:p w14:paraId="2F772E10" w14:textId="77777777" w:rsidR="00064B00" w:rsidRDefault="00064B00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Rizvi, F. y Lingard, B. (2013). </w:t>
      </w:r>
      <w:r w:rsidRPr="00094A6E">
        <w:rPr>
          <w:rFonts w:ascii="Times New Roman" w:hAnsi="Times New Roman"/>
          <w:i/>
          <w:iCs/>
          <w:sz w:val="24"/>
          <w:szCs w:val="24"/>
        </w:rPr>
        <w:t>Políticas educativas en un mundo globalizado</w:t>
      </w:r>
      <w:r>
        <w:rPr>
          <w:rFonts w:ascii="Times New Roman" w:hAnsi="Times New Roman"/>
          <w:sz w:val="24"/>
          <w:szCs w:val="24"/>
        </w:rPr>
        <w:t>. Madrid: Morata</w:t>
      </w:r>
    </w:p>
    <w:p w14:paraId="0A2ED9C8" w14:textId="77777777" w:rsidR="00064B00" w:rsidRDefault="00064B00" w:rsidP="00094A6E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Sisto, V, y Fardella, C. (2013). </w:t>
      </w:r>
      <w:r w:rsidRPr="00094A6E">
        <w:rPr>
          <w:rFonts w:ascii="Times New Roman" w:hAnsi="Times New Roman"/>
          <w:sz w:val="24"/>
          <w:szCs w:val="24"/>
        </w:rPr>
        <w:t>El despliegue de nuevas formas de control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A6E">
        <w:rPr>
          <w:rFonts w:ascii="Times New Roman" w:hAnsi="Times New Roman"/>
          <w:sz w:val="24"/>
          <w:szCs w:val="24"/>
        </w:rPr>
        <w:t>en la profesión docente</w:t>
      </w:r>
      <w:r>
        <w:rPr>
          <w:rFonts w:ascii="Times New Roman" w:hAnsi="Times New Roman"/>
          <w:sz w:val="24"/>
          <w:szCs w:val="24"/>
        </w:rPr>
        <w:t xml:space="preserve">. En Varios Autores. </w:t>
      </w:r>
      <w:r w:rsidRPr="00094A6E">
        <w:rPr>
          <w:rFonts w:ascii="Times New Roman" w:hAnsi="Times New Roman"/>
          <w:i/>
          <w:iCs/>
          <w:sz w:val="24"/>
          <w:szCs w:val="24"/>
        </w:rPr>
        <w:t>Espacios nueva serie. Estudios de Biopolítica Nº 7</w:t>
      </w:r>
      <w:r w:rsidRPr="00094A6E">
        <w:rPr>
          <w:rFonts w:ascii="Times New Roman" w:hAnsi="Times New Roman"/>
          <w:sz w:val="24"/>
          <w:szCs w:val="24"/>
        </w:rPr>
        <w:t xml:space="preserve"> - tomo 2 - 2013 </w:t>
      </w:r>
      <w:r>
        <w:rPr>
          <w:rFonts w:ascii="Times New Roman" w:hAnsi="Times New Roman"/>
          <w:sz w:val="24"/>
          <w:szCs w:val="24"/>
        </w:rPr>
        <w:t xml:space="preserve">(pp. </w:t>
      </w:r>
      <w:r w:rsidRPr="00094A6E">
        <w:rPr>
          <w:rFonts w:ascii="Times New Roman" w:hAnsi="Times New Roman"/>
          <w:sz w:val="24"/>
          <w:szCs w:val="24"/>
        </w:rPr>
        <w:t>133-146</w:t>
      </w:r>
      <w:r>
        <w:rPr>
          <w:rFonts w:ascii="Times New Roman" w:hAnsi="Times New Roman"/>
          <w:sz w:val="24"/>
          <w:szCs w:val="24"/>
        </w:rPr>
        <w:t>)</w:t>
      </w:r>
      <w:r w:rsidRPr="00094A6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Rio Gallegos: UNPA</w:t>
      </w:r>
    </w:p>
    <w:p w14:paraId="42658973" w14:textId="77777777" w:rsidR="00064B00" w:rsidRDefault="00064B00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Van Dijk, T. (1999). Análisis crítico del discurso. </w:t>
      </w:r>
      <w:r w:rsidRPr="000F638C">
        <w:rPr>
          <w:rFonts w:ascii="Times New Roman" w:hAnsi="Times New Roman"/>
          <w:i/>
          <w:iCs/>
          <w:sz w:val="24"/>
          <w:szCs w:val="24"/>
        </w:rPr>
        <w:t>Revista Austral de Ciencias Sociales</w:t>
      </w:r>
      <w:r w:rsidRPr="000F638C">
        <w:rPr>
          <w:rFonts w:ascii="Times New Roman" w:hAnsi="Times New Roman"/>
          <w:sz w:val="24"/>
          <w:szCs w:val="24"/>
        </w:rPr>
        <w:t xml:space="preserve"> 30</w:t>
      </w:r>
      <w:r>
        <w:rPr>
          <w:rFonts w:ascii="Times New Roman" w:hAnsi="Times New Roman"/>
          <w:sz w:val="24"/>
          <w:szCs w:val="24"/>
        </w:rPr>
        <w:t xml:space="preserve"> (pp.</w:t>
      </w:r>
      <w:r w:rsidRPr="000F638C">
        <w:rPr>
          <w:rFonts w:ascii="Times New Roman" w:hAnsi="Times New Roman"/>
          <w:sz w:val="24"/>
          <w:szCs w:val="24"/>
        </w:rPr>
        <w:t xml:space="preserve"> 203-222</w:t>
      </w:r>
      <w:r>
        <w:rPr>
          <w:rFonts w:ascii="Times New Roman" w:hAnsi="Times New Roman"/>
          <w:sz w:val="24"/>
          <w:szCs w:val="24"/>
        </w:rPr>
        <w:t>)</w:t>
      </w:r>
    </w:p>
    <w:p w14:paraId="01D98C0B" w14:textId="77777777" w:rsidR="00254DF3" w:rsidRDefault="00254DF3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61266">
        <w:rPr>
          <w:rFonts w:ascii="Times New Roman" w:hAnsi="Times New Roman"/>
          <w:sz w:val="24"/>
          <w:szCs w:val="24"/>
        </w:rPr>
        <w:t>Verger, A</w:t>
      </w:r>
      <w:r>
        <w:rPr>
          <w:rFonts w:ascii="Times New Roman" w:hAnsi="Times New Roman"/>
          <w:sz w:val="24"/>
          <w:szCs w:val="24"/>
        </w:rPr>
        <w:t>.</w:t>
      </w:r>
      <w:r w:rsidRPr="00761266">
        <w:rPr>
          <w:rFonts w:ascii="Times New Roman" w:hAnsi="Times New Roman"/>
          <w:sz w:val="24"/>
          <w:szCs w:val="24"/>
        </w:rPr>
        <w:t> y Normand, R</w:t>
      </w:r>
      <w:r>
        <w:rPr>
          <w:rFonts w:ascii="Times New Roman" w:hAnsi="Times New Roman"/>
          <w:sz w:val="24"/>
          <w:szCs w:val="24"/>
        </w:rPr>
        <w:t>. (2015)</w:t>
      </w:r>
      <w:r w:rsidRPr="00761266">
        <w:rPr>
          <w:rFonts w:ascii="Times New Roman" w:hAnsi="Times New Roman"/>
          <w:sz w:val="24"/>
          <w:szCs w:val="24"/>
        </w:rPr>
        <w:t xml:space="preserve">. Nueva gestión pública y educación: Elementos teóricos y conceptuales para el estudio de un modelo de reforma educativa global. </w:t>
      </w:r>
      <w:r w:rsidRPr="00761266">
        <w:rPr>
          <w:rFonts w:ascii="Times New Roman" w:hAnsi="Times New Roman"/>
          <w:i/>
          <w:iCs/>
          <w:sz w:val="24"/>
          <w:szCs w:val="24"/>
        </w:rPr>
        <w:t>Educação &amp; Sociedade.</w:t>
      </w:r>
      <w:r w:rsidRPr="00761266">
        <w:rPr>
          <w:rFonts w:ascii="Times New Roman" w:hAnsi="Times New Roman"/>
          <w:sz w:val="24"/>
          <w:szCs w:val="24"/>
        </w:rPr>
        <w:t xml:space="preserve"> 2015, v. 36, 132</w:t>
      </w:r>
      <w:r>
        <w:rPr>
          <w:rFonts w:ascii="Times New Roman" w:hAnsi="Times New Roman"/>
          <w:sz w:val="24"/>
          <w:szCs w:val="24"/>
        </w:rPr>
        <w:t>, 599-622</w:t>
      </w:r>
      <w:r w:rsidRPr="00761266">
        <w:rPr>
          <w:rFonts w:ascii="Times New Roman" w:hAnsi="Times New Roman"/>
          <w:sz w:val="24"/>
          <w:szCs w:val="24"/>
        </w:rPr>
        <w:t xml:space="preserve">. </w:t>
      </w:r>
      <w:hyperlink r:id="rId11" w:history="1">
        <w:r w:rsidRPr="00423BB3">
          <w:rPr>
            <w:rStyle w:val="Hipervnculo"/>
            <w:rFonts w:ascii="Times New Roman" w:hAnsi="Times New Roman"/>
            <w:sz w:val="24"/>
            <w:szCs w:val="24"/>
          </w:rPr>
          <w:t>https://doi.org/10.1590/ES0101-73302015152799</w:t>
        </w:r>
      </w:hyperlink>
      <w:r w:rsidRPr="00761266">
        <w:rPr>
          <w:rFonts w:ascii="Times New Roman" w:hAnsi="Times New Roman"/>
          <w:sz w:val="24"/>
          <w:szCs w:val="24"/>
        </w:rPr>
        <w:t>.</w:t>
      </w:r>
    </w:p>
    <w:p w14:paraId="74E4D92F" w14:textId="77777777" w:rsidR="000F638C" w:rsidRDefault="000F638C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sectPr w:rsidR="000F638C" w:rsidSect="00691D9A">
      <w:headerReference w:type="default" r:id="rId12"/>
      <w:footerReference w:type="default" r:id="rId13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650E" w14:textId="77777777" w:rsidR="0028110D" w:rsidRDefault="0028110D" w:rsidP="003A1870">
      <w:pPr>
        <w:spacing w:after="0" w:line="240" w:lineRule="auto"/>
      </w:pPr>
      <w:r>
        <w:separator/>
      </w:r>
    </w:p>
  </w:endnote>
  <w:endnote w:type="continuationSeparator" w:id="0">
    <w:p w14:paraId="3807E4C5" w14:textId="77777777" w:rsidR="0028110D" w:rsidRDefault="0028110D" w:rsidP="003A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882745"/>
      <w:docPartObj>
        <w:docPartGallery w:val="Page Numbers (Bottom of Page)"/>
        <w:docPartUnique/>
      </w:docPartObj>
    </w:sdtPr>
    <w:sdtContent>
      <w:p w14:paraId="142E21E7" w14:textId="239DCC08" w:rsidR="001A05F7" w:rsidRDefault="001A05F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3435E" w14:textId="77777777" w:rsidR="001A05F7" w:rsidRDefault="001A05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7717" w14:textId="77777777" w:rsidR="0028110D" w:rsidRDefault="0028110D" w:rsidP="003A1870">
      <w:pPr>
        <w:spacing w:after="0" w:line="240" w:lineRule="auto"/>
      </w:pPr>
      <w:r>
        <w:separator/>
      </w:r>
    </w:p>
  </w:footnote>
  <w:footnote w:type="continuationSeparator" w:id="0">
    <w:p w14:paraId="04EDF759" w14:textId="77777777" w:rsidR="0028110D" w:rsidRDefault="0028110D" w:rsidP="003A1870">
      <w:pPr>
        <w:spacing w:after="0" w:line="240" w:lineRule="auto"/>
      </w:pPr>
      <w:r>
        <w:continuationSeparator/>
      </w:r>
    </w:p>
  </w:footnote>
  <w:footnote w:id="1">
    <w:p w14:paraId="7703CA9C" w14:textId="7E9E4A3B" w:rsidR="00064B00" w:rsidRPr="00064B00" w:rsidRDefault="00064B00">
      <w:pPr>
        <w:pStyle w:val="Textonotapie"/>
        <w:rPr>
          <w:rFonts w:ascii="Times New Roman" w:hAnsi="Times New Roman"/>
          <w:lang w:val="pt-BR"/>
        </w:rPr>
      </w:pPr>
      <w:r w:rsidRPr="00064B00">
        <w:rPr>
          <w:rStyle w:val="Refdenotaalpie"/>
          <w:rFonts w:ascii="Times New Roman" w:hAnsi="Times New Roman"/>
        </w:rPr>
        <w:footnoteRef/>
      </w:r>
      <w:r w:rsidRPr="00064B00">
        <w:rPr>
          <w:rFonts w:ascii="Times New Roman" w:hAnsi="Times New Roman"/>
          <w:lang w:val="pt-BR"/>
        </w:rPr>
        <w:t xml:space="preserve"> Ver Navarro (2007)</w:t>
      </w:r>
    </w:p>
  </w:footnote>
  <w:footnote w:id="2">
    <w:p w14:paraId="02D720E0" w14:textId="5031B6D4" w:rsidR="00CD4F99" w:rsidRPr="000E70E2" w:rsidRDefault="00CD4F99" w:rsidP="000E70E2">
      <w:pPr>
        <w:pStyle w:val="Textonotapie"/>
        <w:jc w:val="both"/>
        <w:rPr>
          <w:rFonts w:ascii="Times New Roman" w:hAnsi="Times New Roman"/>
          <w:lang w:val="es-CL"/>
        </w:rPr>
      </w:pPr>
      <w:r w:rsidRPr="000E70E2">
        <w:rPr>
          <w:rStyle w:val="Refdenotaalpie"/>
          <w:rFonts w:ascii="Times New Roman" w:hAnsi="Times New Roman"/>
        </w:rPr>
        <w:footnoteRef/>
      </w:r>
      <w:r w:rsidRPr="000E70E2">
        <w:rPr>
          <w:rFonts w:ascii="Times New Roman" w:hAnsi="Times New Roman"/>
        </w:rPr>
        <w:t xml:space="preserve"> </w:t>
      </w:r>
      <w:r w:rsidRPr="000E70E2">
        <w:rPr>
          <w:rFonts w:ascii="Times New Roman" w:hAnsi="Times New Roman"/>
          <w:lang w:val="es-CL"/>
        </w:rPr>
        <w:t>Un listado no exhaustivo de los estándares vigentes en la educación chilena es el siguiente: Marco para la Buena Enseñanza</w:t>
      </w:r>
      <w:r w:rsidR="000E70E2" w:rsidRPr="000E70E2">
        <w:rPr>
          <w:rFonts w:ascii="Times New Roman" w:hAnsi="Times New Roman"/>
          <w:lang w:val="es-CL"/>
        </w:rPr>
        <w:t xml:space="preserve"> (MBE)</w:t>
      </w:r>
      <w:r w:rsidRPr="000E70E2">
        <w:rPr>
          <w:rFonts w:ascii="Times New Roman" w:hAnsi="Times New Roman"/>
          <w:lang w:val="es-CL"/>
        </w:rPr>
        <w:t>, Marco para la Buena Dirección y el Liderazgo Educativo</w:t>
      </w:r>
      <w:r w:rsidR="000E70E2" w:rsidRPr="000E70E2">
        <w:rPr>
          <w:rFonts w:ascii="Times New Roman" w:hAnsi="Times New Roman"/>
          <w:lang w:val="es-CL"/>
        </w:rPr>
        <w:t xml:space="preserve"> (MBDLE)</w:t>
      </w:r>
      <w:r w:rsidRPr="000E70E2">
        <w:rPr>
          <w:rFonts w:ascii="Times New Roman" w:hAnsi="Times New Roman"/>
          <w:lang w:val="es-CL"/>
        </w:rPr>
        <w:t>, Estándares indicativo</w:t>
      </w:r>
      <w:r w:rsidR="000E70E2" w:rsidRPr="000E70E2">
        <w:rPr>
          <w:rFonts w:ascii="Times New Roman" w:hAnsi="Times New Roman"/>
          <w:lang w:val="es-CL"/>
        </w:rPr>
        <w:t>s</w:t>
      </w:r>
      <w:r w:rsidRPr="000E70E2">
        <w:rPr>
          <w:rFonts w:ascii="Times New Roman" w:hAnsi="Times New Roman"/>
          <w:lang w:val="es-CL"/>
        </w:rPr>
        <w:t xml:space="preserve"> del Desempeño</w:t>
      </w:r>
      <w:r w:rsidR="000E70E2" w:rsidRPr="000E70E2">
        <w:rPr>
          <w:rFonts w:ascii="Times New Roman" w:hAnsi="Times New Roman"/>
          <w:lang w:val="es-CL"/>
        </w:rPr>
        <w:t xml:space="preserve"> (EID)</w:t>
      </w:r>
      <w:r w:rsidRPr="000E70E2">
        <w:rPr>
          <w:rFonts w:ascii="Times New Roman" w:hAnsi="Times New Roman"/>
          <w:lang w:val="es-CL"/>
        </w:rPr>
        <w:t xml:space="preserve">, </w:t>
      </w:r>
      <w:r w:rsidR="000E70E2" w:rsidRPr="000E70E2">
        <w:rPr>
          <w:rFonts w:ascii="Times New Roman" w:hAnsi="Times New Roman"/>
          <w:lang w:val="es-CL"/>
        </w:rPr>
        <w:t xml:space="preserve">Otros indicadores de Calidad (OIC), Estándares para la Formación Inicial Docente, </w:t>
      </w:r>
      <w:r w:rsidR="000E70E2" w:rsidRPr="000E70E2">
        <w:rPr>
          <w:rFonts w:ascii="Times New Roman" w:hAnsi="Times New Roman"/>
          <w:lang w:val="es-CL"/>
        </w:rPr>
        <w:t>Marco para la Buena Enseñanza</w:t>
      </w:r>
      <w:r w:rsidR="000E70E2" w:rsidRPr="000E70E2">
        <w:rPr>
          <w:rFonts w:ascii="Times New Roman" w:hAnsi="Times New Roman"/>
          <w:lang w:val="es-CL"/>
        </w:rPr>
        <w:t xml:space="preserve"> en la Educación Parvularia</w:t>
      </w:r>
      <w:r w:rsidR="000E70E2" w:rsidRPr="000E70E2">
        <w:rPr>
          <w:rFonts w:ascii="Times New Roman" w:hAnsi="Times New Roman"/>
          <w:lang w:val="es-CL"/>
        </w:rPr>
        <w:t xml:space="preserve"> (MBE</w:t>
      </w:r>
      <w:r w:rsidR="000E70E2" w:rsidRPr="000E70E2">
        <w:rPr>
          <w:rFonts w:ascii="Times New Roman" w:hAnsi="Times New Roman"/>
          <w:lang w:val="es-CL"/>
        </w:rPr>
        <w:t>-EP</w:t>
      </w:r>
      <w:r w:rsidR="000E70E2" w:rsidRPr="000E70E2">
        <w:rPr>
          <w:rFonts w:ascii="Times New Roman" w:hAnsi="Times New Roman"/>
          <w:lang w:val="es-CL"/>
        </w:rPr>
        <w:t xml:space="preserve">), Marco para la Buena Dirección y el Liderazgo Educativo </w:t>
      </w:r>
      <w:r w:rsidR="000E70E2" w:rsidRPr="000E70E2">
        <w:rPr>
          <w:rFonts w:ascii="Times New Roman" w:hAnsi="Times New Roman"/>
          <w:lang w:val="es-CL"/>
        </w:rPr>
        <w:t xml:space="preserve">en Enseñanza Media Técnico Profesional </w:t>
      </w:r>
      <w:r w:rsidR="000E70E2" w:rsidRPr="000E70E2">
        <w:rPr>
          <w:rFonts w:ascii="Times New Roman" w:hAnsi="Times New Roman"/>
          <w:lang w:val="es-CL"/>
        </w:rPr>
        <w:t>(MBDLE</w:t>
      </w:r>
      <w:r w:rsidR="000E70E2" w:rsidRPr="000E70E2">
        <w:rPr>
          <w:rFonts w:ascii="Times New Roman" w:hAnsi="Times New Roman"/>
          <w:lang w:val="es-CL"/>
        </w:rPr>
        <w:t>-TP</w:t>
      </w:r>
      <w:r w:rsidR="000E70E2" w:rsidRPr="000E70E2">
        <w:rPr>
          <w:rFonts w:ascii="Times New Roman" w:hAnsi="Times New Roman"/>
          <w:lang w:val="es-CL"/>
        </w:rPr>
        <w:t>)</w:t>
      </w:r>
      <w:r w:rsidR="000E70E2" w:rsidRPr="000E70E2">
        <w:rPr>
          <w:rFonts w:ascii="Times New Roman" w:hAnsi="Times New Roman"/>
          <w:lang w:val="es-C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1A8D" w14:textId="58268163" w:rsidR="00152D97" w:rsidRDefault="001A4A47" w:rsidP="00691D9A">
    <w:pPr>
      <w:pStyle w:val="Encabezado"/>
      <w:jc w:val="right"/>
    </w:pPr>
    <w:r>
      <w:rPr>
        <w:noProof/>
      </w:rPr>
      <w:drawing>
        <wp:inline distT="0" distB="0" distL="0" distR="0" wp14:anchorId="0D53D54E" wp14:editId="642AC8B5">
          <wp:extent cx="623756" cy="538385"/>
          <wp:effectExtent l="0" t="0" r="0" b="0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91" cy="542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94"/>
    <w:multiLevelType w:val="multilevel"/>
    <w:tmpl w:val="669AA90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pStyle w:val="Ttulo3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170E3B03"/>
    <w:multiLevelType w:val="hybridMultilevel"/>
    <w:tmpl w:val="BE16CBA0"/>
    <w:lvl w:ilvl="0" w:tplc="89C86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6E636B"/>
    <w:multiLevelType w:val="hybridMultilevel"/>
    <w:tmpl w:val="0E24C36C"/>
    <w:lvl w:ilvl="0" w:tplc="55C00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9397F"/>
    <w:multiLevelType w:val="hybridMultilevel"/>
    <w:tmpl w:val="287A33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10CE0"/>
    <w:multiLevelType w:val="hybridMultilevel"/>
    <w:tmpl w:val="511E86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C11F2"/>
    <w:multiLevelType w:val="multilevel"/>
    <w:tmpl w:val="59D4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689182573">
    <w:abstractNumId w:val="2"/>
  </w:num>
  <w:num w:numId="2" w16cid:durableId="1065034365">
    <w:abstractNumId w:val="0"/>
  </w:num>
  <w:num w:numId="3" w16cid:durableId="1552572516">
    <w:abstractNumId w:val="1"/>
  </w:num>
  <w:num w:numId="4" w16cid:durableId="662129845">
    <w:abstractNumId w:val="5"/>
  </w:num>
  <w:num w:numId="5" w16cid:durableId="1648050325">
    <w:abstractNumId w:val="4"/>
  </w:num>
  <w:num w:numId="6" w16cid:durableId="2132431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D0"/>
    <w:rsid w:val="00022C64"/>
    <w:rsid w:val="00050011"/>
    <w:rsid w:val="00064B00"/>
    <w:rsid w:val="00094A6E"/>
    <w:rsid w:val="000E70E2"/>
    <w:rsid w:val="000F4E25"/>
    <w:rsid w:val="000F638C"/>
    <w:rsid w:val="00103284"/>
    <w:rsid w:val="00121204"/>
    <w:rsid w:val="00124DA9"/>
    <w:rsid w:val="00152D97"/>
    <w:rsid w:val="00156522"/>
    <w:rsid w:val="00174B22"/>
    <w:rsid w:val="001A05F7"/>
    <w:rsid w:val="001A4A47"/>
    <w:rsid w:val="001B796B"/>
    <w:rsid w:val="001F18EC"/>
    <w:rsid w:val="00254DF3"/>
    <w:rsid w:val="00261C7E"/>
    <w:rsid w:val="002773E8"/>
    <w:rsid w:val="0028110D"/>
    <w:rsid w:val="002A457A"/>
    <w:rsid w:val="002B4C82"/>
    <w:rsid w:val="002B7CA3"/>
    <w:rsid w:val="002D483B"/>
    <w:rsid w:val="00326196"/>
    <w:rsid w:val="0035738A"/>
    <w:rsid w:val="00370D25"/>
    <w:rsid w:val="003848CC"/>
    <w:rsid w:val="003A1870"/>
    <w:rsid w:val="003A7EF4"/>
    <w:rsid w:val="003B2F04"/>
    <w:rsid w:val="003B70B6"/>
    <w:rsid w:val="003D6EC3"/>
    <w:rsid w:val="003E1532"/>
    <w:rsid w:val="003F2B9A"/>
    <w:rsid w:val="003F7B66"/>
    <w:rsid w:val="004101C6"/>
    <w:rsid w:val="00423E1C"/>
    <w:rsid w:val="00467248"/>
    <w:rsid w:val="00467746"/>
    <w:rsid w:val="00491C0D"/>
    <w:rsid w:val="004931BD"/>
    <w:rsid w:val="004936EB"/>
    <w:rsid w:val="0052784E"/>
    <w:rsid w:val="00581019"/>
    <w:rsid w:val="005968F8"/>
    <w:rsid w:val="005A02A2"/>
    <w:rsid w:val="005C7E9C"/>
    <w:rsid w:val="005F2821"/>
    <w:rsid w:val="005F5030"/>
    <w:rsid w:val="00607D78"/>
    <w:rsid w:val="0064416C"/>
    <w:rsid w:val="00691D9A"/>
    <w:rsid w:val="006D4B7C"/>
    <w:rsid w:val="006E0BAF"/>
    <w:rsid w:val="006E6A0E"/>
    <w:rsid w:val="0070528E"/>
    <w:rsid w:val="00711F4B"/>
    <w:rsid w:val="0071605E"/>
    <w:rsid w:val="00726CAA"/>
    <w:rsid w:val="0075027A"/>
    <w:rsid w:val="00761266"/>
    <w:rsid w:val="007703E8"/>
    <w:rsid w:val="007777F4"/>
    <w:rsid w:val="007E44C0"/>
    <w:rsid w:val="00840EF8"/>
    <w:rsid w:val="0086563F"/>
    <w:rsid w:val="00892041"/>
    <w:rsid w:val="00895C22"/>
    <w:rsid w:val="008B01A3"/>
    <w:rsid w:val="008F72FC"/>
    <w:rsid w:val="00923610"/>
    <w:rsid w:val="00924A49"/>
    <w:rsid w:val="00946CCC"/>
    <w:rsid w:val="00947763"/>
    <w:rsid w:val="00954D5C"/>
    <w:rsid w:val="0095725F"/>
    <w:rsid w:val="009C0B9E"/>
    <w:rsid w:val="009C2FDF"/>
    <w:rsid w:val="009E6D67"/>
    <w:rsid w:val="00A061C3"/>
    <w:rsid w:val="00A400A7"/>
    <w:rsid w:val="00A713D0"/>
    <w:rsid w:val="00A83EDD"/>
    <w:rsid w:val="00A86C41"/>
    <w:rsid w:val="00AD5BCA"/>
    <w:rsid w:val="00AF3715"/>
    <w:rsid w:val="00B57162"/>
    <w:rsid w:val="00B62EEB"/>
    <w:rsid w:val="00B747FB"/>
    <w:rsid w:val="00BA2612"/>
    <w:rsid w:val="00BB28B3"/>
    <w:rsid w:val="00BB5412"/>
    <w:rsid w:val="00BC7D48"/>
    <w:rsid w:val="00BE1BA6"/>
    <w:rsid w:val="00BE2966"/>
    <w:rsid w:val="00C014EF"/>
    <w:rsid w:val="00C224C3"/>
    <w:rsid w:val="00C242E1"/>
    <w:rsid w:val="00C360E9"/>
    <w:rsid w:val="00C4704F"/>
    <w:rsid w:val="00C62642"/>
    <w:rsid w:val="00CA5396"/>
    <w:rsid w:val="00CC07FE"/>
    <w:rsid w:val="00CD4F99"/>
    <w:rsid w:val="00CF08D7"/>
    <w:rsid w:val="00D326AE"/>
    <w:rsid w:val="00E03395"/>
    <w:rsid w:val="00E50E04"/>
    <w:rsid w:val="00E84C03"/>
    <w:rsid w:val="00E9275E"/>
    <w:rsid w:val="00EA5B16"/>
    <w:rsid w:val="00ED1724"/>
    <w:rsid w:val="00ED1F60"/>
    <w:rsid w:val="00ED7394"/>
    <w:rsid w:val="00EE2AD6"/>
    <w:rsid w:val="00F1098E"/>
    <w:rsid w:val="00F303E1"/>
    <w:rsid w:val="00F55A6A"/>
    <w:rsid w:val="00F6365B"/>
    <w:rsid w:val="00F84159"/>
    <w:rsid w:val="00FA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4820DE3"/>
  <w14:defaultImageDpi w14:val="0"/>
  <w15:docId w15:val="{D00BEE45-E71A-4917-AF85-4543DABE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7C"/>
    <w:rPr>
      <w:rFonts w:cs="Times New Roman"/>
    </w:rPr>
  </w:style>
  <w:style w:type="paragraph" w:styleId="Ttulo1">
    <w:name w:val="heading 1"/>
    <w:aliases w:val="IATED-Section"/>
    <w:basedOn w:val="Normal"/>
    <w:next w:val="Normal"/>
    <w:link w:val="Ttulo1Car"/>
    <w:uiPriority w:val="99"/>
    <w:qFormat/>
    <w:rsid w:val="00423E1C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Ttulo2">
    <w:name w:val="heading 2"/>
    <w:aliases w:val="IATED-Subsection"/>
    <w:basedOn w:val="Normal"/>
    <w:next w:val="Normal"/>
    <w:link w:val="Ttulo2Car"/>
    <w:uiPriority w:val="99"/>
    <w:qFormat/>
    <w:rsid w:val="00423E1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Ttulo3">
    <w:name w:val="heading 3"/>
    <w:aliases w:val="IATED-Subsubsection"/>
    <w:basedOn w:val="Normal"/>
    <w:next w:val="Normal"/>
    <w:link w:val="Ttulo3Car"/>
    <w:uiPriority w:val="99"/>
    <w:qFormat/>
    <w:rsid w:val="00423E1C"/>
    <w:pPr>
      <w:keepNext/>
      <w:numPr>
        <w:ilvl w:val="2"/>
        <w:numId w:val="2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23E1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23E1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23E1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23E1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23E1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23E1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libri" w:hAnsi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ATED-Section Car"/>
    <w:basedOn w:val="Fuentedeprrafopredeter"/>
    <w:link w:val="Ttulo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Ttulo2Car">
    <w:name w:val="Título 2 Car"/>
    <w:aliases w:val="IATED-Subsection Car"/>
    <w:basedOn w:val="Fuentedeprrafopredeter"/>
    <w:link w:val="Ttulo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Ttulo3Car">
    <w:name w:val="Título 3 Car"/>
    <w:aliases w:val="IATED-Subsubsection Car"/>
    <w:basedOn w:val="Fuentedeprrafopredeter"/>
    <w:link w:val="Ttulo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Prrafode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A187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870"/>
    <w:rPr>
      <w:rFonts w:cs="Times New Roman"/>
      <w:vertAlign w:val="superscript"/>
    </w:rPr>
  </w:style>
  <w:style w:type="paragraph" w:styleId="Ttulo">
    <w:name w:val="Title"/>
    <w:aliases w:val="IATED-Title"/>
    <w:basedOn w:val="Normal"/>
    <w:link w:val="TtuloC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TtuloCar">
    <w:name w:val="Título Car"/>
    <w:aliases w:val="IATED-Title Car"/>
    <w:basedOn w:val="Fuentedeprrafopredeter"/>
    <w:link w:val="Ttulo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101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C2FDF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2D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2D97"/>
    <w:rPr>
      <w:rFonts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761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.navarro@unab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90/ES0101-7330201515279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80/01425692.2014.9766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x.doi.org/10.4067/S0718-0705201600020002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80CF2-F345-4060-AA27-4C6A3B86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2305</Words>
  <Characters>12910</Characters>
  <Application>Microsoft Office Word</Application>
  <DocSecurity>0</DocSecurity>
  <Lines>239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dc:description/>
  <cp:lastModifiedBy>luis navarro</cp:lastModifiedBy>
  <cp:revision>3</cp:revision>
  <cp:lastPrinted>2012-03-19T09:44:00Z</cp:lastPrinted>
  <dcterms:created xsi:type="dcterms:W3CDTF">2023-01-15T14:25:00Z</dcterms:created>
  <dcterms:modified xsi:type="dcterms:W3CDTF">2023-01-15T14:30:00Z</dcterms:modified>
</cp:coreProperties>
</file>